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B28" w:rsidRDefault="00D73B28" w:rsidP="001869E2">
      <w:pPr>
        <w:ind w:left="5586"/>
        <w:rPr>
          <w:spacing w:val="-1"/>
        </w:rPr>
      </w:pPr>
      <w:r>
        <w:rPr>
          <w:spacing w:val="-1"/>
        </w:rPr>
        <w:t xml:space="preserve">Приложение </w:t>
      </w:r>
    </w:p>
    <w:p w:rsidR="00D73B28" w:rsidRDefault="00D73B28" w:rsidP="000F75EA">
      <w:pPr>
        <w:ind w:left="4248" w:firstLine="1332"/>
        <w:rPr>
          <w:spacing w:val="-1"/>
        </w:rPr>
      </w:pPr>
    </w:p>
    <w:p w:rsidR="00D73B28" w:rsidRPr="0039748A" w:rsidRDefault="00D73B28" w:rsidP="000F75EA">
      <w:pPr>
        <w:ind w:left="4248" w:firstLine="1332"/>
        <w:rPr>
          <w:spacing w:val="-1"/>
        </w:rPr>
      </w:pPr>
      <w:r>
        <w:rPr>
          <w:spacing w:val="-1"/>
        </w:rPr>
        <w:t>УТВЕРЖДЕНА</w:t>
      </w:r>
    </w:p>
    <w:p w:rsidR="00D73B28" w:rsidRPr="0039748A" w:rsidRDefault="00D73B28" w:rsidP="001869E2">
      <w:pPr>
        <w:ind w:left="5614"/>
      </w:pPr>
    </w:p>
    <w:p w:rsidR="00D73B28" w:rsidRDefault="00D73B28" w:rsidP="000F75EA">
      <w:pPr>
        <w:ind w:left="4248" w:firstLine="1332"/>
        <w:rPr>
          <w:spacing w:val="-1"/>
        </w:rPr>
      </w:pPr>
      <w:r w:rsidRPr="0039748A">
        <w:rPr>
          <w:spacing w:val="-1"/>
        </w:rPr>
        <w:t xml:space="preserve">постановлением </w:t>
      </w:r>
      <w:r w:rsidR="004B0982">
        <w:rPr>
          <w:spacing w:val="-1"/>
        </w:rPr>
        <w:t xml:space="preserve">Правительства </w:t>
      </w:r>
    </w:p>
    <w:p w:rsidR="00D73B28" w:rsidRPr="0039748A" w:rsidRDefault="00D73B28" w:rsidP="000F75EA">
      <w:pPr>
        <w:ind w:left="4248" w:firstLine="1332"/>
        <w:rPr>
          <w:spacing w:val="-1"/>
        </w:rPr>
      </w:pPr>
      <w:r w:rsidRPr="0039748A">
        <w:rPr>
          <w:spacing w:val="-1"/>
        </w:rPr>
        <w:t xml:space="preserve">Кировской области </w:t>
      </w:r>
    </w:p>
    <w:p w:rsidR="00D73B28" w:rsidRDefault="00D73B28" w:rsidP="000F75EA">
      <w:pPr>
        <w:ind w:left="4248" w:firstLine="1332"/>
      </w:pPr>
      <w:r w:rsidRPr="0039748A">
        <w:rPr>
          <w:spacing w:val="-1"/>
        </w:rPr>
        <w:t xml:space="preserve">от </w:t>
      </w:r>
      <w:r w:rsidR="001869E2">
        <w:rPr>
          <w:spacing w:val="-1"/>
        </w:rPr>
        <w:t>30.12.2025</w:t>
      </w:r>
      <w:r w:rsidRPr="0039748A">
        <w:rPr>
          <w:spacing w:val="-1"/>
        </w:rPr>
        <w:t xml:space="preserve">    № </w:t>
      </w:r>
      <w:r w:rsidR="001869E2">
        <w:rPr>
          <w:spacing w:val="-1"/>
        </w:rPr>
        <w:t>730-П</w:t>
      </w:r>
    </w:p>
    <w:p w:rsidR="00D73B28" w:rsidRPr="004B0982" w:rsidRDefault="00D73B28" w:rsidP="004B0982">
      <w:pPr>
        <w:ind w:left="4248" w:firstLine="1332"/>
        <w:rPr>
          <w:sz w:val="72"/>
          <w:szCs w:val="72"/>
        </w:rPr>
      </w:pPr>
    </w:p>
    <w:p w:rsidR="00DD1D58" w:rsidRDefault="00F27D1F" w:rsidP="004B0982">
      <w:pPr>
        <w:spacing w:line="322" w:lineRule="exact"/>
        <w:ind w:right="43"/>
        <w:jc w:val="center"/>
        <w:rPr>
          <w:b/>
          <w:bCs/>
        </w:rPr>
      </w:pPr>
      <w:bookmarkStart w:id="0" w:name="P36"/>
      <w:bookmarkEnd w:id="0"/>
      <w:r w:rsidRPr="00DD1D58">
        <w:rPr>
          <w:b/>
          <w:bCs/>
        </w:rPr>
        <w:t>ТЕРРИТОРИАЛЬНАЯ ПРОГРАММА</w:t>
      </w:r>
    </w:p>
    <w:p w:rsidR="00E8205E" w:rsidRPr="00A3022A" w:rsidRDefault="00DD1D58" w:rsidP="00E8205E">
      <w:pPr>
        <w:spacing w:after="480" w:line="322" w:lineRule="exact"/>
        <w:ind w:right="45"/>
        <w:jc w:val="center"/>
        <w:rPr>
          <w:b/>
          <w:bCs/>
        </w:rPr>
      </w:pPr>
      <w:r>
        <w:rPr>
          <w:b/>
          <w:bCs/>
        </w:rPr>
        <w:t>г</w:t>
      </w:r>
      <w:r w:rsidRPr="00DD1D58">
        <w:rPr>
          <w:b/>
          <w:bCs/>
        </w:rPr>
        <w:t xml:space="preserve">осударственных гарантий бесплатного оказания гражданам </w:t>
      </w:r>
      <w:r w:rsidR="00E8205E">
        <w:rPr>
          <w:b/>
          <w:bCs/>
        </w:rPr>
        <w:br/>
      </w:r>
      <w:r w:rsidRPr="00DD1D58">
        <w:rPr>
          <w:b/>
          <w:bCs/>
        </w:rPr>
        <w:t>медицинской помощи на территории Кировской области</w:t>
      </w:r>
      <w:r w:rsidR="00E8205E">
        <w:rPr>
          <w:b/>
          <w:bCs/>
        </w:rPr>
        <w:br/>
      </w:r>
      <w:r w:rsidRPr="00A3022A">
        <w:rPr>
          <w:b/>
          <w:bCs/>
        </w:rPr>
        <w:t xml:space="preserve"> на 20</w:t>
      </w:r>
      <w:r w:rsidR="002E7DDA" w:rsidRPr="00A3022A">
        <w:rPr>
          <w:b/>
          <w:bCs/>
        </w:rPr>
        <w:t>2</w:t>
      </w:r>
      <w:r w:rsidR="008D7542">
        <w:rPr>
          <w:b/>
          <w:bCs/>
        </w:rPr>
        <w:t>6</w:t>
      </w:r>
      <w:r w:rsidRPr="00A3022A">
        <w:rPr>
          <w:b/>
          <w:bCs/>
        </w:rPr>
        <w:t xml:space="preserve"> год и на </w:t>
      </w:r>
      <w:r w:rsidR="003D4B5F" w:rsidRPr="00A3022A">
        <w:rPr>
          <w:b/>
          <w:bCs/>
        </w:rPr>
        <w:t>плановый период 20</w:t>
      </w:r>
      <w:r w:rsidR="0039072D" w:rsidRPr="00A3022A">
        <w:rPr>
          <w:b/>
          <w:bCs/>
        </w:rPr>
        <w:t>2</w:t>
      </w:r>
      <w:r w:rsidR="008D7542">
        <w:rPr>
          <w:b/>
          <w:bCs/>
        </w:rPr>
        <w:t>7</w:t>
      </w:r>
      <w:r w:rsidR="003D4B5F" w:rsidRPr="00A3022A">
        <w:rPr>
          <w:b/>
          <w:bCs/>
        </w:rPr>
        <w:t xml:space="preserve"> и 20</w:t>
      </w:r>
      <w:r w:rsidR="0062695C" w:rsidRPr="00A3022A">
        <w:rPr>
          <w:b/>
          <w:bCs/>
        </w:rPr>
        <w:t>2</w:t>
      </w:r>
      <w:r w:rsidR="008D7542">
        <w:rPr>
          <w:b/>
          <w:bCs/>
        </w:rPr>
        <w:t>8</w:t>
      </w:r>
      <w:r w:rsidRPr="00A3022A">
        <w:rPr>
          <w:b/>
          <w:bCs/>
        </w:rPr>
        <w:t xml:space="preserve"> годов </w:t>
      </w:r>
    </w:p>
    <w:p w:rsidR="00F27D1F" w:rsidRPr="00A3022A" w:rsidRDefault="00F27D1F" w:rsidP="000A5924">
      <w:pPr>
        <w:ind w:right="45" w:firstLine="709"/>
        <w:rPr>
          <w:b/>
          <w:bCs/>
        </w:rPr>
      </w:pPr>
      <w:r w:rsidRPr="00A3022A">
        <w:rPr>
          <w:b/>
        </w:rPr>
        <w:t>1. Общие положения</w:t>
      </w:r>
    </w:p>
    <w:p w:rsidR="00F27D1F" w:rsidRPr="00A3022A" w:rsidRDefault="00F27D1F" w:rsidP="00E8205E">
      <w:pPr>
        <w:pStyle w:val="ConsPlusNormal"/>
        <w:jc w:val="both"/>
        <w:rPr>
          <w:rFonts w:ascii="Times New Roman" w:hAnsi="Times New Roman" w:cs="Times New Roman"/>
          <w:sz w:val="28"/>
          <w:szCs w:val="28"/>
        </w:rPr>
      </w:pP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 xml:space="preserve">1.1. В соответствии с Федеральным законом от 21.11.2011 </w:t>
      </w:r>
      <w:r>
        <w:rPr>
          <w:rFonts w:ascii="Times New Roman" w:hAnsi="Times New Roman" w:cs="Times New Roman"/>
          <w:sz w:val="28"/>
          <w:szCs w:val="28"/>
        </w:rPr>
        <w:t>№ 323-ФЗ «</w:t>
      </w:r>
      <w:r w:rsidRPr="00F717E9">
        <w:rPr>
          <w:rFonts w:ascii="Times New Roman" w:hAnsi="Times New Roman" w:cs="Times New Roman"/>
          <w:sz w:val="28"/>
          <w:szCs w:val="28"/>
        </w:rPr>
        <w:t>Об основах охраны здоровья</w:t>
      </w:r>
      <w:r>
        <w:rPr>
          <w:rFonts w:ascii="Times New Roman" w:hAnsi="Times New Roman" w:cs="Times New Roman"/>
          <w:sz w:val="28"/>
          <w:szCs w:val="28"/>
        </w:rPr>
        <w:t xml:space="preserve"> граждан в Российской Федерации»</w:t>
      </w:r>
      <w:r w:rsidRPr="00F717E9">
        <w:rPr>
          <w:rFonts w:ascii="Times New Roman" w:hAnsi="Times New Roman" w:cs="Times New Roman"/>
          <w:sz w:val="28"/>
          <w:szCs w:val="28"/>
        </w:rPr>
        <w:t xml:space="preserve"> (далее </w:t>
      </w:r>
      <w:r>
        <w:rPr>
          <w:rFonts w:ascii="Times New Roman" w:hAnsi="Times New Roman" w:cs="Times New Roman"/>
          <w:sz w:val="28"/>
          <w:szCs w:val="28"/>
        </w:rPr>
        <w:t>–</w:t>
      </w:r>
      <w:r w:rsidRPr="00F717E9">
        <w:rPr>
          <w:rFonts w:ascii="Times New Roman" w:hAnsi="Times New Roman" w:cs="Times New Roman"/>
          <w:sz w:val="28"/>
          <w:szCs w:val="28"/>
        </w:rPr>
        <w:t xml:space="preserve"> Федеральный закон от 21.11.2011 </w:t>
      </w:r>
      <w:r w:rsidR="008D7542">
        <w:rPr>
          <w:rFonts w:ascii="Times New Roman" w:hAnsi="Times New Roman" w:cs="Times New Roman"/>
          <w:sz w:val="28"/>
          <w:szCs w:val="28"/>
        </w:rPr>
        <w:t>№</w:t>
      </w:r>
      <w:r w:rsidRPr="00F717E9">
        <w:rPr>
          <w:rFonts w:ascii="Times New Roman" w:hAnsi="Times New Roman" w:cs="Times New Roman"/>
          <w:sz w:val="28"/>
          <w:szCs w:val="28"/>
        </w:rPr>
        <w:t xml:space="preserve">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1.2. Территориальная программа государственных гарантий бесплатного оказания гражданам медицинской помощи на территории Кировской области на 202</w:t>
      </w:r>
      <w:r>
        <w:rPr>
          <w:rFonts w:ascii="Times New Roman" w:hAnsi="Times New Roman" w:cs="Times New Roman"/>
          <w:sz w:val="28"/>
          <w:szCs w:val="28"/>
        </w:rPr>
        <w:t>6</w:t>
      </w:r>
      <w:r w:rsidRPr="00F717E9">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F717E9">
        <w:rPr>
          <w:rFonts w:ascii="Times New Roman" w:hAnsi="Times New Roman" w:cs="Times New Roman"/>
          <w:sz w:val="28"/>
          <w:szCs w:val="28"/>
        </w:rPr>
        <w:t xml:space="preserve"> и 202</w:t>
      </w:r>
      <w:r>
        <w:rPr>
          <w:rFonts w:ascii="Times New Roman" w:hAnsi="Times New Roman" w:cs="Times New Roman"/>
          <w:sz w:val="28"/>
          <w:szCs w:val="28"/>
        </w:rPr>
        <w:t>8</w:t>
      </w:r>
      <w:r w:rsidRPr="00F717E9">
        <w:rPr>
          <w:rFonts w:ascii="Times New Roman" w:hAnsi="Times New Roman" w:cs="Times New Roman"/>
          <w:sz w:val="28"/>
          <w:szCs w:val="28"/>
        </w:rPr>
        <w:t xml:space="preserve"> годов (далее </w:t>
      </w:r>
      <w:r>
        <w:rPr>
          <w:rFonts w:ascii="Times New Roman" w:hAnsi="Times New Roman" w:cs="Times New Roman"/>
          <w:sz w:val="28"/>
          <w:szCs w:val="28"/>
        </w:rPr>
        <w:t>–</w:t>
      </w:r>
      <w:r w:rsidRPr="00F717E9">
        <w:rPr>
          <w:rFonts w:ascii="Times New Roman" w:hAnsi="Times New Roman" w:cs="Times New Roman"/>
          <w:sz w:val="28"/>
          <w:szCs w:val="28"/>
        </w:rPr>
        <w:t xml:space="preserve">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w:t>
      </w:r>
      <w:r>
        <w:rPr>
          <w:rFonts w:ascii="Times New Roman" w:hAnsi="Times New Roman" w:cs="Times New Roman"/>
          <w:sz w:val="28"/>
          <w:szCs w:val="28"/>
        </w:rPr>
        <w:t>–</w:t>
      </w:r>
      <w:r w:rsidRPr="00F717E9">
        <w:rPr>
          <w:rFonts w:ascii="Times New Roman" w:hAnsi="Times New Roman" w:cs="Times New Roman"/>
          <w:sz w:val="28"/>
          <w:szCs w:val="28"/>
        </w:rPr>
        <w:t xml:space="preserve"> Территориальная программа ОМС),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w:t>
      </w:r>
      <w:r w:rsidRPr="00F717E9">
        <w:rPr>
          <w:rFonts w:ascii="Times New Roman" w:hAnsi="Times New Roman" w:cs="Times New Roman"/>
          <w:sz w:val="28"/>
          <w:szCs w:val="28"/>
        </w:rPr>
        <w:lastRenderedPageBreak/>
        <w:t>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основанных на данных медицинской статистики, транспортной доступности медицинских организаций, участвующих в реализации Территориальной программы, климатических и географических особенностей Кировской области.</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Кроме того, в Территориальной программе учитываются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r>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 В структуру Территориальной программы входят:</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1.3.1. Виды и формы оказываемой бесплатно медицинской помощи.</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1.3.2. Порядок и условия оказания медицинской помощи.</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1.3.4. Территориальная программа ОМС.</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1.3.5. Финансовое обеспечение Территориальной программы.</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1.3.6. Нормативы объема медицинской помощи и нормативы финансовых затрат на единицу объема медицинской помощи.</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1.3.7. Подушевые нормативы финансирования.</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1.3.8. Целевые значения критериев доступности и качества медицинской помощи на 202</w:t>
      </w:r>
      <w:r>
        <w:rPr>
          <w:rFonts w:ascii="Times New Roman" w:hAnsi="Times New Roman" w:cs="Times New Roman"/>
          <w:sz w:val="28"/>
          <w:szCs w:val="28"/>
        </w:rPr>
        <w:t>6</w:t>
      </w:r>
      <w:r w:rsidRPr="00F717E9">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F717E9">
        <w:rPr>
          <w:rFonts w:ascii="Times New Roman" w:hAnsi="Times New Roman" w:cs="Times New Roman"/>
          <w:sz w:val="28"/>
          <w:szCs w:val="28"/>
        </w:rPr>
        <w:t xml:space="preserve"> и 202</w:t>
      </w:r>
      <w:r>
        <w:rPr>
          <w:rFonts w:ascii="Times New Roman" w:hAnsi="Times New Roman" w:cs="Times New Roman"/>
          <w:sz w:val="28"/>
          <w:szCs w:val="28"/>
        </w:rPr>
        <w:t>8</w:t>
      </w:r>
      <w:r w:rsidRPr="00F717E9">
        <w:rPr>
          <w:rFonts w:ascii="Times New Roman" w:hAnsi="Times New Roman" w:cs="Times New Roman"/>
          <w:sz w:val="28"/>
          <w:szCs w:val="28"/>
        </w:rPr>
        <w:t xml:space="preserve"> годов согласно </w:t>
      </w:r>
      <w:r w:rsidRPr="00F717E9">
        <w:rPr>
          <w:rFonts w:ascii="Times New Roman" w:hAnsi="Times New Roman" w:cs="Times New Roman"/>
          <w:sz w:val="28"/>
          <w:szCs w:val="28"/>
        </w:rPr>
        <w:lastRenderedPageBreak/>
        <w:t xml:space="preserve">приложению </w:t>
      </w:r>
      <w:r>
        <w:rPr>
          <w:rFonts w:ascii="Times New Roman" w:hAnsi="Times New Roman" w:cs="Times New Roman"/>
          <w:sz w:val="28"/>
          <w:szCs w:val="28"/>
        </w:rPr>
        <w:t>№</w:t>
      </w:r>
      <w:r w:rsidRPr="00F717E9">
        <w:rPr>
          <w:rFonts w:ascii="Times New Roman" w:hAnsi="Times New Roman" w:cs="Times New Roman"/>
          <w:sz w:val="28"/>
          <w:szCs w:val="28"/>
        </w:rPr>
        <w:t xml:space="preserve"> 1.</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1.3.9.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осуществляющих проведение профилактических медицинских осмотров и диспансеризации, в том числе углубленной диспансеризации, в 202</w:t>
      </w:r>
      <w:r>
        <w:rPr>
          <w:rFonts w:ascii="Times New Roman" w:hAnsi="Times New Roman" w:cs="Times New Roman"/>
          <w:sz w:val="28"/>
          <w:szCs w:val="28"/>
        </w:rPr>
        <w:t>6</w:t>
      </w:r>
      <w:r w:rsidRPr="00F717E9">
        <w:rPr>
          <w:rFonts w:ascii="Times New Roman" w:hAnsi="Times New Roman" w:cs="Times New Roman"/>
          <w:sz w:val="28"/>
          <w:szCs w:val="28"/>
        </w:rPr>
        <w:t xml:space="preserve"> году, согласно приложению </w:t>
      </w:r>
      <w:r>
        <w:rPr>
          <w:rFonts w:ascii="Times New Roman" w:hAnsi="Times New Roman" w:cs="Times New Roman"/>
          <w:sz w:val="28"/>
          <w:szCs w:val="28"/>
        </w:rPr>
        <w:t>№</w:t>
      </w:r>
      <w:r w:rsidRPr="00F717E9">
        <w:rPr>
          <w:rFonts w:ascii="Times New Roman" w:hAnsi="Times New Roman" w:cs="Times New Roman"/>
          <w:sz w:val="28"/>
          <w:szCs w:val="28"/>
        </w:rPr>
        <w:t xml:space="preserve"> 2.</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1.3.10. Стоимость Территориальной программы по источникам финансового обеспечения на 202</w:t>
      </w:r>
      <w:r>
        <w:rPr>
          <w:rFonts w:ascii="Times New Roman" w:hAnsi="Times New Roman" w:cs="Times New Roman"/>
          <w:sz w:val="28"/>
          <w:szCs w:val="28"/>
        </w:rPr>
        <w:t>6</w:t>
      </w:r>
      <w:r w:rsidRPr="00F717E9">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F717E9">
        <w:rPr>
          <w:rFonts w:ascii="Times New Roman" w:hAnsi="Times New Roman" w:cs="Times New Roman"/>
          <w:sz w:val="28"/>
          <w:szCs w:val="28"/>
        </w:rPr>
        <w:t xml:space="preserve"> и 202</w:t>
      </w:r>
      <w:r>
        <w:rPr>
          <w:rFonts w:ascii="Times New Roman" w:hAnsi="Times New Roman" w:cs="Times New Roman"/>
          <w:sz w:val="28"/>
          <w:szCs w:val="28"/>
        </w:rPr>
        <w:t>8</w:t>
      </w:r>
      <w:r w:rsidRPr="00F717E9">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w:t>
      </w:r>
      <w:r w:rsidRPr="00F717E9">
        <w:rPr>
          <w:rFonts w:ascii="Times New Roman" w:hAnsi="Times New Roman" w:cs="Times New Roman"/>
          <w:sz w:val="28"/>
          <w:szCs w:val="28"/>
        </w:rPr>
        <w:t xml:space="preserve"> 3.</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1.3.11</w:t>
      </w:r>
      <w:r w:rsidRPr="00F717E9">
        <w:rPr>
          <w:rFonts w:ascii="Times New Roman" w:hAnsi="Times New Roman" w:cs="Times New Roman"/>
          <w:sz w:val="28"/>
          <w:szCs w:val="28"/>
        </w:rPr>
        <w: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областного бюджета на 202</w:t>
      </w:r>
      <w:r>
        <w:rPr>
          <w:rFonts w:ascii="Times New Roman" w:hAnsi="Times New Roman" w:cs="Times New Roman"/>
          <w:sz w:val="28"/>
          <w:szCs w:val="28"/>
        </w:rPr>
        <w:t>6</w:t>
      </w:r>
      <w:r w:rsidRPr="00F717E9">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 4</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1.3.12</w:t>
      </w:r>
      <w:r w:rsidRPr="00F717E9">
        <w:rPr>
          <w:rFonts w:ascii="Times New Roman" w:hAnsi="Times New Roman" w:cs="Times New Roman"/>
          <w:sz w:val="28"/>
          <w:szCs w:val="28"/>
        </w:rPr>
        <w:t>. Утвержденная стоимость Территориальной программы ОМС по видам и условиям оказания медицинской помощи на 202</w:t>
      </w:r>
      <w:r>
        <w:rPr>
          <w:rFonts w:ascii="Times New Roman" w:hAnsi="Times New Roman" w:cs="Times New Roman"/>
          <w:sz w:val="28"/>
          <w:szCs w:val="28"/>
        </w:rPr>
        <w:t>6 год согласно приложению № 5</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sidRPr="00F717E9">
        <w:rPr>
          <w:rFonts w:ascii="Times New Roman" w:hAnsi="Times New Roman" w:cs="Times New Roman"/>
          <w:sz w:val="28"/>
          <w:szCs w:val="28"/>
        </w:rPr>
        <w:t>1.3.1</w:t>
      </w:r>
      <w:r>
        <w:rPr>
          <w:rFonts w:ascii="Times New Roman" w:hAnsi="Times New Roman" w:cs="Times New Roman"/>
          <w:sz w:val="28"/>
          <w:szCs w:val="28"/>
        </w:rPr>
        <w:t>3</w:t>
      </w:r>
      <w:r w:rsidRPr="00F717E9">
        <w:rPr>
          <w:rFonts w:ascii="Times New Roman" w:hAnsi="Times New Roman" w:cs="Times New Roman"/>
          <w:sz w:val="28"/>
          <w:szCs w:val="28"/>
        </w:rPr>
        <w: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областного бюджета на 202</w:t>
      </w:r>
      <w:r>
        <w:rPr>
          <w:rFonts w:ascii="Times New Roman" w:hAnsi="Times New Roman" w:cs="Times New Roman"/>
          <w:sz w:val="28"/>
          <w:szCs w:val="28"/>
        </w:rPr>
        <w:t>7</w:t>
      </w:r>
      <w:r w:rsidRPr="00F717E9">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w:t>
      </w:r>
      <w:r w:rsidRPr="00F717E9">
        <w:rPr>
          <w:rFonts w:ascii="Times New Roman" w:hAnsi="Times New Roman" w:cs="Times New Roman"/>
          <w:sz w:val="28"/>
          <w:szCs w:val="28"/>
        </w:rPr>
        <w:t xml:space="preserve"> </w:t>
      </w:r>
      <w:r>
        <w:rPr>
          <w:rFonts w:ascii="Times New Roman" w:hAnsi="Times New Roman" w:cs="Times New Roman"/>
          <w:sz w:val="28"/>
          <w:szCs w:val="28"/>
        </w:rPr>
        <w:t>6</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1.3.14</w:t>
      </w:r>
      <w:r w:rsidRPr="00F717E9">
        <w:rPr>
          <w:rFonts w:ascii="Times New Roman" w:hAnsi="Times New Roman" w:cs="Times New Roman"/>
          <w:sz w:val="28"/>
          <w:szCs w:val="28"/>
        </w:rPr>
        <w:t>. Утвержденная стоимость Территориальной программы ОМС по видам и условиям оказания медицинской помощи на 202</w:t>
      </w:r>
      <w:r>
        <w:rPr>
          <w:rFonts w:ascii="Times New Roman" w:hAnsi="Times New Roman" w:cs="Times New Roman"/>
          <w:sz w:val="28"/>
          <w:szCs w:val="28"/>
        </w:rPr>
        <w:t>7</w:t>
      </w:r>
      <w:r w:rsidRPr="00F717E9">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 7.</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1.3.15</w:t>
      </w:r>
      <w:r w:rsidRPr="00F717E9">
        <w:rPr>
          <w:rFonts w:ascii="Times New Roman" w:hAnsi="Times New Roman" w:cs="Times New Roman"/>
          <w:sz w:val="28"/>
          <w:szCs w:val="28"/>
        </w:rPr>
        <w: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областного бюджета на 202</w:t>
      </w:r>
      <w:r>
        <w:rPr>
          <w:rFonts w:ascii="Times New Roman" w:hAnsi="Times New Roman" w:cs="Times New Roman"/>
          <w:sz w:val="28"/>
          <w:szCs w:val="28"/>
        </w:rPr>
        <w:t>8 год согласно приложению № 8</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1.3.16</w:t>
      </w:r>
      <w:r w:rsidRPr="00F717E9">
        <w:rPr>
          <w:rFonts w:ascii="Times New Roman" w:hAnsi="Times New Roman" w:cs="Times New Roman"/>
          <w:sz w:val="28"/>
          <w:szCs w:val="28"/>
        </w:rPr>
        <w:t xml:space="preserve">. Утвержденная стоимость Территориальной программы ОМС по </w:t>
      </w:r>
      <w:r w:rsidRPr="00F717E9">
        <w:rPr>
          <w:rFonts w:ascii="Times New Roman" w:hAnsi="Times New Roman" w:cs="Times New Roman"/>
          <w:sz w:val="28"/>
          <w:szCs w:val="28"/>
        </w:rPr>
        <w:lastRenderedPageBreak/>
        <w:t>видам и условиям ока</w:t>
      </w:r>
      <w:r>
        <w:rPr>
          <w:rFonts w:ascii="Times New Roman" w:hAnsi="Times New Roman" w:cs="Times New Roman"/>
          <w:sz w:val="28"/>
          <w:szCs w:val="28"/>
        </w:rPr>
        <w:t>зания медицинской помощи на 2028 год согласно приложению № 9</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1.3.17</w:t>
      </w:r>
      <w:r w:rsidRPr="00F717E9">
        <w:rPr>
          <w:rFonts w:ascii="Times New Roman" w:hAnsi="Times New Roman" w:cs="Times New Roman"/>
          <w:sz w:val="28"/>
          <w:szCs w:val="28"/>
        </w:rPr>
        <w:t xml:space="preserve">.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w:t>
      </w:r>
      <w:r>
        <w:rPr>
          <w:rFonts w:ascii="Times New Roman" w:hAnsi="Times New Roman" w:cs="Times New Roman"/>
          <w:sz w:val="28"/>
          <w:szCs w:val="28"/>
        </w:rPr>
        <w:t>скидкой, согласно приложению № 10</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1.3.18</w:t>
      </w:r>
      <w:r w:rsidRPr="00F717E9">
        <w:rPr>
          <w:rFonts w:ascii="Times New Roman" w:hAnsi="Times New Roman" w:cs="Times New Roman"/>
          <w:sz w:val="28"/>
          <w:szCs w:val="28"/>
        </w:rPr>
        <w:t>. Объем медицинской помощи, оказываемой в амбулаторных условиях с профилактическими и иными целями, на 1 жителя (застрахованное лицо) на 202</w:t>
      </w:r>
      <w:r>
        <w:rPr>
          <w:rFonts w:ascii="Times New Roman" w:hAnsi="Times New Roman" w:cs="Times New Roman"/>
          <w:sz w:val="28"/>
          <w:szCs w:val="28"/>
        </w:rPr>
        <w:t>6 год согласно приложению № 11</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1.3.19</w:t>
      </w:r>
      <w:r w:rsidRPr="00F717E9">
        <w:rPr>
          <w:rFonts w:ascii="Times New Roman" w:hAnsi="Times New Roman" w:cs="Times New Roman"/>
          <w:sz w:val="28"/>
          <w:szCs w:val="28"/>
        </w:rPr>
        <w:t>. Порядок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согласно</w:t>
      </w:r>
      <w:r>
        <w:rPr>
          <w:rFonts w:ascii="Times New Roman" w:hAnsi="Times New Roman" w:cs="Times New Roman"/>
          <w:sz w:val="28"/>
          <w:szCs w:val="28"/>
        </w:rPr>
        <w:t xml:space="preserve"> приложению № 12</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1.3.20</w:t>
      </w:r>
      <w:r w:rsidRPr="00F717E9">
        <w:rPr>
          <w:rFonts w:ascii="Times New Roman" w:hAnsi="Times New Roman" w:cs="Times New Roman"/>
          <w:sz w:val="28"/>
          <w:szCs w:val="28"/>
        </w:rPr>
        <w:t>. Перечень исследований и иных медицинских вмешательств, проводимых в рамках углубленной диспансер</w:t>
      </w:r>
      <w:r>
        <w:rPr>
          <w:rFonts w:ascii="Times New Roman" w:hAnsi="Times New Roman" w:cs="Times New Roman"/>
          <w:sz w:val="28"/>
          <w:szCs w:val="28"/>
        </w:rPr>
        <w:t>изации, согласно приложению № 13</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1.3.21</w:t>
      </w:r>
      <w:r w:rsidRPr="00F717E9">
        <w:rPr>
          <w:rFonts w:ascii="Times New Roman" w:hAnsi="Times New Roman" w:cs="Times New Roman"/>
          <w:sz w:val="28"/>
          <w:szCs w:val="28"/>
        </w:rPr>
        <w:t>. Примерный перечень групп заболеваний, состояний с оптимальной длительностью лечения до 3 дней включ</w:t>
      </w:r>
      <w:r>
        <w:rPr>
          <w:rFonts w:ascii="Times New Roman" w:hAnsi="Times New Roman" w:cs="Times New Roman"/>
          <w:sz w:val="28"/>
          <w:szCs w:val="28"/>
        </w:rPr>
        <w:t>ительно согласно приложению № 14</w:t>
      </w:r>
      <w:r w:rsidRPr="00F717E9">
        <w:rPr>
          <w:rFonts w:ascii="Times New Roman" w:hAnsi="Times New Roman" w:cs="Times New Roman"/>
          <w:sz w:val="28"/>
          <w:szCs w:val="28"/>
        </w:rPr>
        <w:t>.</w:t>
      </w:r>
    </w:p>
    <w:p w:rsidR="00F717E9" w:rsidRPr="00F717E9" w:rsidRDefault="00F717E9" w:rsidP="00F717E9">
      <w:pPr>
        <w:pStyle w:val="ConsPlusNormal"/>
        <w:tabs>
          <w:tab w:val="left" w:pos="709"/>
        </w:tabs>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1.3.22</w:t>
      </w:r>
      <w:r w:rsidRPr="00F717E9">
        <w:rPr>
          <w:rFonts w:ascii="Times New Roman" w:hAnsi="Times New Roman" w:cs="Times New Roman"/>
          <w:sz w:val="28"/>
          <w:szCs w:val="28"/>
        </w:rPr>
        <w:t>. Перечень медицинских организаций, подведомственных министерству здравоохранения Кировской области, уполномоченных проводить врачебные комиссии в целях принятия решений о назначении не зарегистрированных в Российской Федерации лекарственных преп</w:t>
      </w:r>
      <w:r>
        <w:rPr>
          <w:rFonts w:ascii="Times New Roman" w:hAnsi="Times New Roman" w:cs="Times New Roman"/>
          <w:sz w:val="28"/>
          <w:szCs w:val="28"/>
        </w:rPr>
        <w:t>аратов, согласно приложению № 15</w:t>
      </w:r>
      <w:r w:rsidRPr="00F717E9">
        <w:rPr>
          <w:rFonts w:ascii="Times New Roman" w:hAnsi="Times New Roman" w:cs="Times New Roman"/>
          <w:sz w:val="28"/>
          <w:szCs w:val="28"/>
        </w:rPr>
        <w:t>.</w:t>
      </w:r>
    </w:p>
    <w:p w:rsidR="00F27D1F" w:rsidRPr="008E4B79" w:rsidRDefault="00F717E9" w:rsidP="00F717E9">
      <w:pPr>
        <w:pStyle w:val="ConsPlusNormal"/>
        <w:tabs>
          <w:tab w:val="left" w:pos="709"/>
        </w:tabs>
        <w:outlineLvl w:val="1"/>
        <w:rPr>
          <w:rFonts w:ascii="Times New Roman" w:hAnsi="Times New Roman" w:cs="Times New Roman"/>
          <w:b/>
          <w:sz w:val="28"/>
          <w:szCs w:val="28"/>
        </w:rPr>
      </w:pPr>
      <w:r>
        <w:rPr>
          <w:rFonts w:ascii="Times New Roman" w:hAnsi="Times New Roman" w:cs="Times New Roman"/>
          <w:sz w:val="28"/>
          <w:szCs w:val="28"/>
        </w:rPr>
        <w:lastRenderedPageBreak/>
        <w:tab/>
      </w:r>
      <w:r w:rsidR="00F27D1F" w:rsidRPr="008E4B79">
        <w:rPr>
          <w:rFonts w:ascii="Times New Roman" w:hAnsi="Times New Roman" w:cs="Times New Roman"/>
          <w:b/>
          <w:sz w:val="28"/>
          <w:szCs w:val="28"/>
        </w:rPr>
        <w:t>2. Виды и формы оказываемой бесплатно медицинской помощи</w:t>
      </w:r>
    </w:p>
    <w:p w:rsidR="00F27D1F" w:rsidRPr="008E4B79" w:rsidRDefault="00F27D1F" w:rsidP="00725CEF">
      <w:pPr>
        <w:pStyle w:val="ConsPlusNormal"/>
        <w:jc w:val="both"/>
        <w:rPr>
          <w:rFonts w:ascii="Times New Roman" w:hAnsi="Times New Roman" w:cs="Times New Roman"/>
          <w:sz w:val="28"/>
          <w:szCs w:val="28"/>
        </w:rPr>
      </w:pPr>
    </w:p>
    <w:p w:rsidR="00F717E9" w:rsidRPr="00F717E9" w:rsidRDefault="00F717E9" w:rsidP="00F717E9">
      <w:pPr>
        <w:widowControl w:val="0"/>
        <w:autoSpaceDE w:val="0"/>
        <w:autoSpaceDN w:val="0"/>
        <w:spacing w:line="360" w:lineRule="auto"/>
        <w:ind w:firstLine="709"/>
        <w:jc w:val="both"/>
      </w:pPr>
      <w:bookmarkStart w:id="1" w:name="P90"/>
      <w:bookmarkEnd w:id="1"/>
      <w:r w:rsidRPr="00F717E9">
        <w:t>2.1.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F717E9" w:rsidRPr="00F717E9" w:rsidRDefault="00F717E9" w:rsidP="00F717E9">
      <w:pPr>
        <w:widowControl w:val="0"/>
        <w:autoSpaceDE w:val="0"/>
        <w:autoSpaceDN w:val="0"/>
        <w:spacing w:line="360" w:lineRule="auto"/>
        <w:ind w:firstLine="709"/>
        <w:jc w:val="both"/>
      </w:pPr>
      <w:r w:rsidRPr="00F717E9">
        <w:t>2.1.1. Первичная медико-санитарная помощь, в том числе первичная доврачебная, первичная врачебная и первичная специализированная медико-санитарная помощь.</w:t>
      </w:r>
    </w:p>
    <w:p w:rsidR="00F717E9" w:rsidRPr="00F717E9" w:rsidRDefault="00F717E9" w:rsidP="00F717E9">
      <w:pPr>
        <w:widowControl w:val="0"/>
        <w:autoSpaceDE w:val="0"/>
        <w:autoSpaceDN w:val="0"/>
        <w:spacing w:line="360" w:lineRule="auto"/>
        <w:ind w:firstLine="709"/>
        <w:jc w:val="both"/>
      </w:pPr>
      <w:r w:rsidRPr="00F717E9">
        <w:t>2.1.2. Специализированная, в том числе высокотехнологичная, медицинская помощь.</w:t>
      </w:r>
    </w:p>
    <w:p w:rsidR="00F717E9" w:rsidRPr="00F717E9" w:rsidRDefault="00F717E9" w:rsidP="00F717E9">
      <w:pPr>
        <w:widowControl w:val="0"/>
        <w:autoSpaceDE w:val="0"/>
        <w:autoSpaceDN w:val="0"/>
        <w:spacing w:line="360" w:lineRule="auto"/>
        <w:ind w:firstLine="709"/>
        <w:jc w:val="both"/>
      </w:pPr>
      <w:r w:rsidRPr="00F717E9">
        <w:t>2.1.3. Скорая, в том числе скорая специализированная, медицинская помощь.</w:t>
      </w:r>
    </w:p>
    <w:p w:rsidR="00F717E9" w:rsidRPr="00F717E9" w:rsidRDefault="00F717E9" w:rsidP="00F717E9">
      <w:pPr>
        <w:widowControl w:val="0"/>
        <w:autoSpaceDE w:val="0"/>
        <w:autoSpaceDN w:val="0"/>
        <w:spacing w:line="360" w:lineRule="auto"/>
        <w:ind w:firstLine="709"/>
        <w:jc w:val="both"/>
      </w:pPr>
      <w:r w:rsidRPr="00F717E9">
        <w:t>2.1.4.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F717E9" w:rsidRPr="00F717E9" w:rsidRDefault="00F717E9" w:rsidP="00F717E9">
      <w:pPr>
        <w:widowControl w:val="0"/>
        <w:autoSpaceDE w:val="0"/>
        <w:autoSpaceDN w:val="0"/>
        <w:spacing w:line="360" w:lineRule="auto"/>
        <w:ind w:firstLine="709"/>
        <w:jc w:val="both"/>
      </w:pPr>
      <w:r w:rsidRPr="00F717E9">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717E9" w:rsidRPr="00F717E9" w:rsidRDefault="00F717E9" w:rsidP="00F717E9">
      <w:pPr>
        <w:widowControl w:val="0"/>
        <w:autoSpaceDE w:val="0"/>
        <w:autoSpaceDN w:val="0"/>
        <w:spacing w:line="360" w:lineRule="auto"/>
        <w:ind w:firstLine="709"/>
        <w:jc w:val="both"/>
      </w:pPr>
      <w:r w:rsidRPr="00F717E9">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F717E9" w:rsidRPr="00F717E9" w:rsidRDefault="00F717E9" w:rsidP="00F717E9">
      <w:pPr>
        <w:widowControl w:val="0"/>
        <w:autoSpaceDE w:val="0"/>
        <w:autoSpaceDN w:val="0"/>
        <w:spacing w:line="360" w:lineRule="auto"/>
        <w:ind w:firstLine="709"/>
        <w:jc w:val="both"/>
      </w:pPr>
      <w:r w:rsidRPr="00F717E9">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717E9" w:rsidRPr="00F717E9" w:rsidRDefault="00F717E9" w:rsidP="00F717E9">
      <w:pPr>
        <w:widowControl w:val="0"/>
        <w:autoSpaceDE w:val="0"/>
        <w:autoSpaceDN w:val="0"/>
        <w:spacing w:line="360" w:lineRule="auto"/>
        <w:ind w:firstLine="709"/>
        <w:jc w:val="both"/>
      </w:pPr>
      <w:r w:rsidRPr="00F717E9">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717E9" w:rsidRPr="00F717E9" w:rsidRDefault="00F717E9" w:rsidP="0046762B">
      <w:pPr>
        <w:widowControl w:val="0"/>
        <w:autoSpaceDE w:val="0"/>
        <w:autoSpaceDN w:val="0"/>
        <w:spacing w:line="360" w:lineRule="auto"/>
        <w:ind w:firstLine="709"/>
        <w:jc w:val="both"/>
      </w:pPr>
      <w:r w:rsidRPr="00F717E9">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717E9" w:rsidRPr="00F717E9" w:rsidRDefault="00F717E9" w:rsidP="0046762B">
      <w:pPr>
        <w:widowControl w:val="0"/>
        <w:autoSpaceDE w:val="0"/>
        <w:autoSpaceDN w:val="0"/>
        <w:spacing w:line="360" w:lineRule="auto"/>
        <w:ind w:firstLine="709"/>
        <w:jc w:val="both"/>
      </w:pPr>
      <w:r w:rsidRPr="00F717E9">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717E9" w:rsidRPr="00F717E9" w:rsidRDefault="00F717E9" w:rsidP="0046762B">
      <w:pPr>
        <w:widowControl w:val="0"/>
        <w:autoSpaceDE w:val="0"/>
        <w:autoSpaceDN w:val="0"/>
        <w:spacing w:line="360" w:lineRule="auto"/>
        <w:ind w:firstLine="709"/>
        <w:jc w:val="both"/>
      </w:pPr>
      <w:r w:rsidRPr="00F717E9">
        <w:t>Высокотехнологичная медицинская помощь, являющаяся частью специализированной медицинской помощи:</w:t>
      </w:r>
    </w:p>
    <w:p w:rsidR="00F717E9" w:rsidRPr="00F717E9" w:rsidRDefault="00F717E9" w:rsidP="0046762B">
      <w:pPr>
        <w:widowControl w:val="0"/>
        <w:autoSpaceDE w:val="0"/>
        <w:autoSpaceDN w:val="0"/>
        <w:spacing w:line="360" w:lineRule="auto"/>
        <w:ind w:firstLine="709"/>
        <w:jc w:val="both"/>
      </w:pPr>
      <w:r w:rsidRPr="00F717E9">
        <w:t>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717E9" w:rsidRDefault="00F717E9" w:rsidP="0046762B">
      <w:pPr>
        <w:widowControl w:val="0"/>
        <w:autoSpaceDE w:val="0"/>
        <w:autoSpaceDN w:val="0"/>
        <w:spacing w:line="360" w:lineRule="auto"/>
        <w:ind w:firstLine="709"/>
        <w:jc w:val="both"/>
      </w:pPr>
      <w:r w:rsidRPr="00F717E9">
        <w:t xml:space="preserve">оказывается медицинскими организациями в рамках </w:t>
      </w:r>
      <w:hyperlink r:id="rId8">
        <w:r w:rsidRPr="00F717E9">
          <w:t>Программы</w:t>
        </w:r>
      </w:hyperlink>
      <w:r w:rsidRPr="00F717E9">
        <w:t xml:space="preserve"> государственных гарантий бесплатного оказания гражданам медицинской помощи на 202</w:t>
      </w:r>
      <w:r w:rsidR="00007974">
        <w:t>6</w:t>
      </w:r>
      <w:r w:rsidRPr="00F717E9">
        <w:t xml:space="preserve"> год и на плановый период 202</w:t>
      </w:r>
      <w:r w:rsidR="00007974">
        <w:t>7</w:t>
      </w:r>
      <w:r w:rsidRPr="00F717E9">
        <w:t xml:space="preserve"> и 202</w:t>
      </w:r>
      <w:r w:rsidR="00007974">
        <w:t>8</w:t>
      </w:r>
      <w:r w:rsidRPr="00F717E9">
        <w:t xml:space="preserve"> годов (далее </w:t>
      </w:r>
      <w:r w:rsidR="0046762B">
        <w:t>–</w:t>
      </w:r>
      <w:r w:rsidRPr="00F717E9">
        <w:t xml:space="preserve"> Программа государственных гарантий), утвержденной постановлением Правительства Российской Федерации от </w:t>
      </w:r>
      <w:r w:rsidR="004E365B">
        <w:t>29.12.2025</w:t>
      </w:r>
      <w:r w:rsidRPr="004E365B">
        <w:t xml:space="preserve"> </w:t>
      </w:r>
      <w:r w:rsidR="0046762B" w:rsidRPr="004E365B">
        <w:t>№</w:t>
      </w:r>
      <w:r w:rsidRPr="004E365B">
        <w:t xml:space="preserve"> </w:t>
      </w:r>
      <w:r w:rsidR="004E365B">
        <w:t>2188</w:t>
      </w:r>
      <w:r w:rsidRPr="004E365B">
        <w:t xml:space="preserve"> </w:t>
      </w:r>
      <w:r w:rsidR="0046762B">
        <w:t>«</w:t>
      </w:r>
      <w:r w:rsidRPr="00F717E9">
        <w:t xml:space="preserve">О Программе государственных гарантий бесплатного оказания гражданам медицинской помощи на </w:t>
      </w:r>
      <w:r w:rsidR="0046762B">
        <w:br/>
      </w:r>
      <w:r w:rsidRPr="00F717E9">
        <w:t>202</w:t>
      </w:r>
      <w:r w:rsidR="0046762B">
        <w:t>6</w:t>
      </w:r>
      <w:r w:rsidRPr="00F717E9">
        <w:t xml:space="preserve"> год и на плановый период 202</w:t>
      </w:r>
      <w:r w:rsidR="0046762B">
        <w:t>7</w:t>
      </w:r>
      <w:r w:rsidRPr="00F717E9">
        <w:t xml:space="preserve"> и 202</w:t>
      </w:r>
      <w:r w:rsidR="0046762B">
        <w:t>8 годов»</w:t>
      </w:r>
      <w:r w:rsidRPr="00F717E9">
        <w:t xml:space="preserve">, в соответствии с </w:t>
      </w:r>
      <w:hyperlink r:id="rId9">
        <w:r w:rsidRPr="00F717E9">
          <w:t>разделом I</w:t>
        </w:r>
      </w:hyperlink>
      <w:r w:rsidRPr="00F717E9">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являющегося приложением </w:t>
      </w:r>
      <w:r w:rsidR="0046762B">
        <w:t>№</w:t>
      </w:r>
      <w:r w:rsidRPr="00F717E9">
        <w:t xml:space="preserve"> 1 к Программе государственных гарантий (далее </w:t>
      </w:r>
      <w:r w:rsidR="0046762B">
        <w:t>–</w:t>
      </w:r>
      <w:r w:rsidRPr="00F717E9">
        <w:t xml:space="preserve"> перечень видов высокотехно</w:t>
      </w:r>
      <w:r w:rsidRPr="00F717E9">
        <w:lastRenderedPageBreak/>
        <w:t>логичной медицинской помощи).</w:t>
      </w:r>
    </w:p>
    <w:p w:rsidR="000C667F" w:rsidRPr="00F717E9" w:rsidRDefault="000C667F" w:rsidP="0046762B">
      <w:pPr>
        <w:widowControl w:val="0"/>
        <w:autoSpaceDE w:val="0"/>
        <w:autoSpaceDN w:val="0"/>
        <w:spacing w:line="360" w:lineRule="auto"/>
        <w:ind w:firstLine="709"/>
        <w:jc w:val="both"/>
      </w:pPr>
      <w:r w:rsidRPr="000C667F">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F717E9" w:rsidRDefault="00F717E9" w:rsidP="0046762B">
      <w:pPr>
        <w:widowControl w:val="0"/>
        <w:autoSpaceDE w:val="0"/>
        <w:autoSpaceDN w:val="0"/>
        <w:spacing w:line="360" w:lineRule="auto"/>
        <w:ind w:firstLine="709"/>
        <w:jc w:val="both"/>
      </w:pPr>
      <w:r w:rsidRPr="00F717E9">
        <w:t xml:space="preserve">По медицинским показаниям проводятся консультации с применением дистанционных (телемедицинских) технологий, оценка, интерпретация и описание результатов </w:t>
      </w:r>
      <w:proofErr w:type="spellStart"/>
      <w:r w:rsidRPr="00F717E9">
        <w:t>иммуногистохимических</w:t>
      </w:r>
      <w:proofErr w:type="spellEnd"/>
      <w:r w:rsidRPr="00F717E9">
        <w:t xml:space="preserve">, патоморфологических, молекулярно-генетических и лучевых исследований злокачественных новообразований, а также повторное проведение диагностического исследования биологического материала референс-центрами </w:t>
      </w:r>
      <w:proofErr w:type="spellStart"/>
      <w:r w:rsidRPr="00F717E9">
        <w:t>иммуногистохимических</w:t>
      </w:r>
      <w:proofErr w:type="spellEnd"/>
      <w:r w:rsidRPr="00F717E9">
        <w:t xml:space="preserve">, патоморфологических и лучевых методов исследований (далее </w:t>
      </w:r>
      <w:r w:rsidR="0046762B">
        <w:t>–</w:t>
      </w:r>
      <w:r w:rsidRPr="00F717E9">
        <w:t xml:space="preserve"> референс-центры), функционирующими на базе медицинских организаций, подведомственных Министерству здравоохранения Российской Федерации. Взаимодействие с референс-центрами осуществляется в порядке, утверждаемом Министерством здравоохранения Российской Федерации.</w:t>
      </w:r>
    </w:p>
    <w:p w:rsidR="00384FE4" w:rsidRDefault="00384FE4" w:rsidP="00384FE4">
      <w:pPr>
        <w:widowControl w:val="0"/>
        <w:autoSpaceDE w:val="0"/>
        <w:autoSpaceDN w:val="0"/>
        <w:spacing w:line="360" w:lineRule="auto"/>
        <w:ind w:firstLine="709"/>
        <w:jc w:val="both"/>
      </w:pPr>
      <w: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rsidR="00384FE4" w:rsidRDefault="00384FE4" w:rsidP="00384FE4">
      <w:pPr>
        <w:widowControl w:val="0"/>
        <w:autoSpaceDE w:val="0"/>
        <w:autoSpaceDN w:val="0"/>
        <w:spacing w:line="360" w:lineRule="auto"/>
        <w:ind w:firstLine="709"/>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w:t>
      </w:r>
      <w:r>
        <w:lastRenderedPageBreak/>
        <w:t>ской помощи.</w:t>
      </w:r>
    </w:p>
    <w:p w:rsidR="00384FE4" w:rsidRDefault="00384FE4" w:rsidP="00384FE4">
      <w:pPr>
        <w:widowControl w:val="0"/>
        <w:autoSpaceDE w:val="0"/>
        <w:autoSpaceDN w:val="0"/>
        <w:spacing w:line="360" w:lineRule="auto"/>
        <w:ind w:firstLine="709"/>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84FE4" w:rsidRDefault="00384FE4" w:rsidP="00384FE4">
      <w:pPr>
        <w:widowControl w:val="0"/>
        <w:autoSpaceDE w:val="0"/>
        <w:autoSpaceDN w:val="0"/>
        <w:spacing w:line="360" w:lineRule="auto"/>
        <w:ind w:firstLine="709"/>
        <w:jc w:val="both"/>
      </w:pPr>
      <w:r>
        <w:t xml:space="preserve">При оказании медицинской помощи с применением телемедицинских технологий в рамках </w:t>
      </w:r>
      <w:r w:rsidR="00F2584E">
        <w:t>Территориальной программы</w:t>
      </w:r>
      <w:r>
        <w:t xml:space="preserve"> выбор консультирующей медицинской организации и врача-консультанта осуществляется в соответствии со статьей 21 Федерального закона № 323-ФЗ.</w:t>
      </w:r>
    </w:p>
    <w:p w:rsidR="00384FE4" w:rsidRDefault="00384FE4" w:rsidP="00384FE4">
      <w:pPr>
        <w:widowControl w:val="0"/>
        <w:autoSpaceDE w:val="0"/>
        <w:autoSpaceDN w:val="0"/>
        <w:spacing w:line="360" w:lineRule="auto"/>
        <w:ind w:firstLine="709"/>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384FE4" w:rsidRDefault="00384FE4" w:rsidP="00384FE4">
      <w:pPr>
        <w:widowControl w:val="0"/>
        <w:autoSpaceDE w:val="0"/>
        <w:autoSpaceDN w:val="0"/>
        <w:spacing w:line="360" w:lineRule="auto"/>
        <w:ind w:firstLine="709"/>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384FE4" w:rsidRDefault="00384FE4" w:rsidP="00384FE4">
      <w:pPr>
        <w:widowControl w:val="0"/>
        <w:autoSpaceDE w:val="0"/>
        <w:autoSpaceDN w:val="0"/>
        <w:spacing w:line="360" w:lineRule="auto"/>
        <w:ind w:firstLine="709"/>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84FE4" w:rsidRDefault="00D644B9" w:rsidP="00384FE4">
      <w:pPr>
        <w:widowControl w:val="0"/>
        <w:autoSpaceDE w:val="0"/>
        <w:autoSpaceDN w:val="0"/>
        <w:spacing w:line="360" w:lineRule="auto"/>
        <w:ind w:firstLine="709"/>
        <w:jc w:val="both"/>
      </w:pPr>
      <w:r>
        <w:t>Для</w:t>
      </w:r>
      <w:r w:rsidR="00384FE4">
        <w:t xml:space="preserve"> медицинских организаций, подведомственных </w:t>
      </w:r>
      <w:r>
        <w:t>министерству здравоохранения Кировской области</w:t>
      </w:r>
      <w:r w:rsidR="00384FE4">
        <w:t>,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w:t>
      </w:r>
      <w:r w:rsidR="00384FE4">
        <w:lastRenderedPageBreak/>
        <w:t xml:space="preserve">лях проведения </w:t>
      </w:r>
      <w:proofErr w:type="spellStart"/>
      <w:r w:rsidR="00384FE4">
        <w:t>межучрежденческих</w:t>
      </w:r>
      <w:proofErr w:type="spellEnd"/>
      <w:r w:rsidR="00384FE4">
        <w:t xml:space="preserve"> расчетов, в том числе для референс-центров.</w:t>
      </w:r>
    </w:p>
    <w:p w:rsidR="00384FE4" w:rsidRPr="00F717E9" w:rsidRDefault="00384FE4" w:rsidP="00384FE4">
      <w:pPr>
        <w:widowControl w:val="0"/>
        <w:autoSpaceDE w:val="0"/>
        <w:autoSpaceDN w:val="0"/>
        <w:spacing w:line="360" w:lineRule="auto"/>
        <w:ind w:firstLine="709"/>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F717E9" w:rsidRPr="00F717E9" w:rsidRDefault="00F717E9" w:rsidP="0046762B">
      <w:pPr>
        <w:widowControl w:val="0"/>
        <w:autoSpaceDE w:val="0"/>
        <w:autoSpaceDN w:val="0"/>
        <w:spacing w:line="360" w:lineRule="auto"/>
        <w:ind w:firstLine="709"/>
        <w:jc w:val="both"/>
      </w:pPr>
      <w:r w:rsidRPr="00F717E9">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утверждается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F717E9" w:rsidRPr="00F717E9" w:rsidRDefault="00F717E9" w:rsidP="0046762B">
      <w:pPr>
        <w:widowControl w:val="0"/>
        <w:autoSpaceDE w:val="0"/>
        <w:autoSpaceDN w:val="0"/>
        <w:spacing w:line="360" w:lineRule="auto"/>
        <w:ind w:firstLine="709"/>
        <w:jc w:val="both"/>
      </w:pPr>
      <w:r w:rsidRPr="00F717E9">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F717E9" w:rsidRDefault="00F717E9" w:rsidP="0046762B">
      <w:pPr>
        <w:widowControl w:val="0"/>
        <w:autoSpaceDE w:val="0"/>
        <w:autoSpaceDN w:val="0"/>
        <w:spacing w:line="360" w:lineRule="auto"/>
        <w:ind w:firstLine="709"/>
        <w:jc w:val="both"/>
      </w:pPr>
      <w:r w:rsidRPr="00F717E9">
        <w:t xml:space="preserve">В целях оказания специализированной медицинской помощи в рамках базовой программы обязательного медицинского страхования лицам, застрахованным по обязательному медицинскому страхованию (далее </w:t>
      </w:r>
      <w:r w:rsidR="0046762B">
        <w:t>–</w:t>
      </w:r>
      <w:r w:rsidRPr="00F717E9">
        <w:t xml:space="preserve"> застрахованные лица), комиссия по разработке Территориальной программы обязательного медицинского страхования Кировской области устанавливает пла</w:t>
      </w:r>
      <w:r w:rsidRPr="00F717E9">
        <w:lastRenderedPageBreak/>
        <w:t>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объемов медицинской помощи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Кировской области может быть принято решение об увеличении объемов специализированной, в том числе высокотехнологичной, медицинской помощи.</w:t>
      </w:r>
    </w:p>
    <w:p w:rsidR="00064E1C" w:rsidRPr="00F717E9" w:rsidRDefault="00064E1C" w:rsidP="0046762B">
      <w:pPr>
        <w:widowControl w:val="0"/>
        <w:autoSpaceDE w:val="0"/>
        <w:autoSpaceDN w:val="0"/>
        <w:spacing w:line="360" w:lineRule="auto"/>
        <w:ind w:firstLine="709"/>
        <w:jc w:val="both"/>
      </w:pPr>
      <w:r>
        <w:t>Министерство здравоохранения Кировской области</w:t>
      </w:r>
      <w:r w:rsidRPr="00064E1C">
        <w:t xml:space="preserve"> при подготовке </w:t>
      </w:r>
      <w:r>
        <w:br/>
      </w:r>
      <w:r w:rsidRPr="00064E1C">
        <w:t xml:space="preserve">в комиссию по разработке </w:t>
      </w:r>
      <w:r w:rsidR="00007974">
        <w:t>Т</w:t>
      </w:r>
      <w:r w:rsidRPr="00064E1C">
        <w:t>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w:t>
      </w:r>
      <w:r>
        <w:t>ы</w:t>
      </w:r>
      <w:r w:rsidRPr="00064E1C">
        <w:t xml:space="preserve"> </w:t>
      </w:r>
      <w:r>
        <w:t>ОМС</w:t>
      </w:r>
      <w:r w:rsidRPr="00064E1C">
        <w:t>,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F717E9" w:rsidRPr="00F717E9" w:rsidRDefault="00F717E9" w:rsidP="0046762B">
      <w:pPr>
        <w:widowControl w:val="0"/>
        <w:autoSpaceDE w:val="0"/>
        <w:autoSpaceDN w:val="0"/>
        <w:spacing w:line="360" w:lineRule="auto"/>
        <w:ind w:firstLine="709"/>
        <w:jc w:val="both"/>
      </w:pPr>
      <w:r w:rsidRPr="00F717E9">
        <w:t>Министерство здравоохранения Кировской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64E1C" w:rsidRDefault="00064E1C" w:rsidP="00064E1C">
      <w:pPr>
        <w:widowControl w:val="0"/>
        <w:autoSpaceDE w:val="0"/>
        <w:autoSpaceDN w:val="0"/>
        <w:spacing w:line="360" w:lineRule="auto"/>
        <w:ind w:firstLine="709"/>
        <w:jc w:val="both"/>
      </w:pPr>
      <w: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w:t>
      </w:r>
      <w:r>
        <w:lastRenderedPageBreak/>
        <w:t>расходов, непосредственно связанных с оказанием медицинской помощи пациентам в стационаре).</w:t>
      </w:r>
    </w:p>
    <w:p w:rsidR="00F717E9" w:rsidRPr="00F717E9" w:rsidRDefault="00064E1C" w:rsidP="00064E1C">
      <w:pPr>
        <w:widowControl w:val="0"/>
        <w:autoSpaceDE w:val="0"/>
        <w:autoSpaceDN w:val="0"/>
        <w:spacing w:line="360" w:lineRule="auto"/>
        <w:ind w:firstLine="709"/>
        <w:jc w:val="both"/>
      </w:pPr>
      <w:r>
        <w:t>Финансовое обеспечение содержания неиспользуемого коечного фонда осуществляется за счет бюджетных ассигнований бюджетов субъектов Российской Федерации.</w:t>
      </w:r>
    </w:p>
    <w:p w:rsidR="00F717E9" w:rsidRPr="00F717E9" w:rsidRDefault="00F717E9" w:rsidP="0046762B">
      <w:pPr>
        <w:widowControl w:val="0"/>
        <w:autoSpaceDE w:val="0"/>
        <w:autoSpaceDN w:val="0"/>
        <w:spacing w:line="360" w:lineRule="auto"/>
        <w:ind w:firstLine="709"/>
        <w:jc w:val="both"/>
      </w:pPr>
      <w:r w:rsidRPr="00F717E9">
        <w:t>2.</w:t>
      </w:r>
      <w:r w:rsidR="0046762B">
        <w:t>4</w:t>
      </w:r>
      <w:r w:rsidRPr="00F717E9">
        <w:t>. Санаторно-курортное лечение включает в себя медицинскую помощь, оказываемую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F717E9" w:rsidRPr="00F717E9" w:rsidRDefault="00F717E9" w:rsidP="0046762B">
      <w:pPr>
        <w:widowControl w:val="0"/>
        <w:autoSpaceDE w:val="0"/>
        <w:autoSpaceDN w:val="0"/>
        <w:spacing w:line="360" w:lineRule="auto"/>
        <w:ind w:firstLine="709"/>
        <w:jc w:val="both"/>
      </w:pPr>
      <w:r w:rsidRPr="00F717E9">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утверждаемых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F717E9" w:rsidRPr="00F717E9" w:rsidRDefault="00F717E9" w:rsidP="0046762B">
      <w:pPr>
        <w:widowControl w:val="0"/>
        <w:autoSpaceDE w:val="0"/>
        <w:autoSpaceDN w:val="0"/>
        <w:spacing w:line="360" w:lineRule="auto"/>
        <w:ind w:firstLine="709"/>
        <w:jc w:val="both"/>
      </w:pPr>
      <w:r w:rsidRPr="00F717E9">
        <w:t>Санаторно-курортное лечение направлено:</w:t>
      </w:r>
    </w:p>
    <w:p w:rsidR="00F717E9" w:rsidRPr="00F717E9" w:rsidRDefault="00F717E9" w:rsidP="0046762B">
      <w:pPr>
        <w:widowControl w:val="0"/>
        <w:autoSpaceDE w:val="0"/>
        <w:autoSpaceDN w:val="0"/>
        <w:spacing w:line="360" w:lineRule="auto"/>
        <w:ind w:firstLine="709"/>
        <w:jc w:val="both"/>
      </w:pPr>
      <w:r w:rsidRPr="00F717E9">
        <w:t>на активацию защитно-приспособительных реакций организма в целях профилактики заболеваний, оздоровления;</w:t>
      </w:r>
    </w:p>
    <w:p w:rsidR="00F717E9" w:rsidRPr="00F717E9" w:rsidRDefault="00F717E9" w:rsidP="0046762B">
      <w:pPr>
        <w:widowControl w:val="0"/>
        <w:autoSpaceDE w:val="0"/>
        <w:autoSpaceDN w:val="0"/>
        <w:spacing w:line="360" w:lineRule="auto"/>
        <w:ind w:firstLine="709"/>
        <w:jc w:val="both"/>
      </w:pPr>
      <w:r w:rsidRPr="00F717E9">
        <w:t>на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717E9" w:rsidRPr="00F717E9" w:rsidRDefault="00F717E9" w:rsidP="0046762B">
      <w:pPr>
        <w:widowControl w:val="0"/>
        <w:autoSpaceDE w:val="0"/>
        <w:autoSpaceDN w:val="0"/>
        <w:spacing w:line="360" w:lineRule="auto"/>
        <w:ind w:firstLine="709"/>
        <w:jc w:val="both"/>
      </w:pPr>
      <w:r w:rsidRPr="00F717E9">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устанавливаемом Министерством здравоохранения Российской Федерации. В целях оздоровления граж</w:t>
      </w:r>
      <w:r w:rsidRPr="00F717E9">
        <w:lastRenderedPageBreak/>
        <w:t>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F717E9" w:rsidRPr="00F717E9" w:rsidRDefault="00F717E9" w:rsidP="0046762B">
      <w:pPr>
        <w:widowControl w:val="0"/>
        <w:autoSpaceDE w:val="0"/>
        <w:autoSpaceDN w:val="0"/>
        <w:spacing w:line="360" w:lineRule="auto"/>
        <w:ind w:firstLine="709"/>
        <w:jc w:val="both"/>
      </w:pPr>
      <w:r w:rsidRPr="00F717E9">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F717E9" w:rsidRPr="00F717E9" w:rsidRDefault="0046762B" w:rsidP="0046762B">
      <w:pPr>
        <w:widowControl w:val="0"/>
        <w:autoSpaceDE w:val="0"/>
        <w:autoSpaceDN w:val="0"/>
        <w:spacing w:line="360" w:lineRule="auto"/>
        <w:ind w:firstLine="709"/>
        <w:jc w:val="both"/>
      </w:pPr>
      <w:r>
        <w:t>2.5</w:t>
      </w:r>
      <w:r w:rsidR="00F717E9" w:rsidRPr="00F717E9">
        <w:t>.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717E9" w:rsidRPr="00F717E9" w:rsidRDefault="00F717E9" w:rsidP="0046762B">
      <w:pPr>
        <w:widowControl w:val="0"/>
        <w:autoSpaceDE w:val="0"/>
        <w:autoSpaceDN w:val="0"/>
        <w:spacing w:line="360" w:lineRule="auto"/>
        <w:ind w:firstLine="709"/>
        <w:jc w:val="both"/>
      </w:pPr>
      <w:r w:rsidRPr="00F717E9">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F717E9" w:rsidRPr="00F717E9" w:rsidRDefault="00F717E9" w:rsidP="0046762B">
      <w:pPr>
        <w:widowControl w:val="0"/>
        <w:autoSpaceDE w:val="0"/>
        <w:autoSpaceDN w:val="0"/>
        <w:spacing w:line="360" w:lineRule="auto"/>
        <w:ind w:firstLine="709"/>
        <w:jc w:val="both"/>
      </w:pPr>
      <w:r w:rsidRPr="00F717E9">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их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F717E9" w:rsidRPr="00F717E9" w:rsidRDefault="00F717E9" w:rsidP="0046762B">
      <w:pPr>
        <w:widowControl w:val="0"/>
        <w:autoSpaceDE w:val="0"/>
        <w:autoSpaceDN w:val="0"/>
        <w:spacing w:line="360" w:lineRule="auto"/>
        <w:ind w:firstLine="709"/>
        <w:jc w:val="both"/>
      </w:pPr>
      <w:r w:rsidRPr="00F717E9">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w:t>
      </w:r>
      <w:r w:rsidRPr="00F717E9">
        <w:lastRenderedPageBreak/>
        <w:t>медицинской помощи, в том числе с применением медицинского оборудования.</w:t>
      </w:r>
    </w:p>
    <w:p w:rsidR="00F717E9" w:rsidRPr="00F717E9" w:rsidRDefault="00F717E9" w:rsidP="0046762B">
      <w:pPr>
        <w:widowControl w:val="0"/>
        <w:autoSpaceDE w:val="0"/>
        <w:autoSpaceDN w:val="0"/>
        <w:spacing w:line="360" w:lineRule="auto"/>
        <w:ind w:firstLine="709"/>
        <w:jc w:val="both"/>
      </w:pPr>
      <w:r w:rsidRPr="00F717E9">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F717E9" w:rsidRPr="00F717E9" w:rsidRDefault="00F717E9" w:rsidP="0046762B">
      <w:pPr>
        <w:widowControl w:val="0"/>
        <w:autoSpaceDE w:val="0"/>
        <w:autoSpaceDN w:val="0"/>
        <w:spacing w:line="360" w:lineRule="auto"/>
        <w:ind w:firstLine="709"/>
        <w:jc w:val="both"/>
      </w:pPr>
      <w:r w:rsidRPr="00F717E9">
        <w:t>Министерство здравоохранения Кировской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F717E9" w:rsidRPr="00F717E9" w:rsidRDefault="00F717E9" w:rsidP="0046762B">
      <w:pPr>
        <w:widowControl w:val="0"/>
        <w:autoSpaceDE w:val="0"/>
        <w:autoSpaceDN w:val="0"/>
        <w:spacing w:line="360" w:lineRule="auto"/>
        <w:ind w:firstLine="709"/>
        <w:jc w:val="both"/>
      </w:pPr>
      <w:r w:rsidRPr="00F717E9">
        <w:t xml:space="preserve">Финансовое обеспечение скорой медицинской помощи осуществляется с учетом положений </w:t>
      </w:r>
      <w:hyperlink r:id="rId10">
        <w:r w:rsidRPr="00F717E9">
          <w:t>пункта 3 статьи 8</w:t>
        </w:r>
      </w:hyperlink>
      <w:r w:rsidRPr="00F717E9">
        <w:t xml:space="preserve"> Федерального закона от 29.11.2010 </w:t>
      </w:r>
      <w:r w:rsidR="0046762B">
        <w:br/>
        <w:t>№ 326-ФЗ «</w:t>
      </w:r>
      <w:r w:rsidRPr="00F717E9">
        <w:t>Об обязательном медицинском стр</w:t>
      </w:r>
      <w:r w:rsidR="0046762B">
        <w:t>аховании в Российской Федерации»</w:t>
      </w:r>
      <w:r w:rsidRPr="00F717E9">
        <w:t xml:space="preserve"> (далее </w:t>
      </w:r>
      <w:r w:rsidR="0046762B">
        <w:t>–</w:t>
      </w:r>
      <w:r w:rsidRPr="00F717E9">
        <w:t xml:space="preserve"> Федеральный закон от 29.11.2010 </w:t>
      </w:r>
      <w:r w:rsidR="0046762B">
        <w:t>№</w:t>
      </w:r>
      <w:r w:rsidRPr="00F717E9">
        <w:t xml:space="preserve"> 326-ФЗ).</w:t>
      </w:r>
    </w:p>
    <w:p w:rsidR="00F717E9" w:rsidRPr="00F717E9" w:rsidRDefault="00F717E9" w:rsidP="0046762B">
      <w:pPr>
        <w:widowControl w:val="0"/>
        <w:autoSpaceDE w:val="0"/>
        <w:autoSpaceDN w:val="0"/>
        <w:spacing w:line="360" w:lineRule="auto"/>
        <w:ind w:firstLine="709"/>
        <w:jc w:val="both"/>
      </w:pPr>
      <w:r w:rsidRPr="00F717E9">
        <w:t>2.</w:t>
      </w:r>
      <w:r w:rsidR="0046762B">
        <w:t>6</w:t>
      </w:r>
      <w:r w:rsidRPr="00F717E9">
        <w:t xml:space="preserve">. Медицинская реабилитация осуществляется в медицинских организациях и включает в себя комплексное применение природных лечебных </w:t>
      </w:r>
      <w:r w:rsidR="009F7772">
        <w:t>ресурсов</w:t>
      </w:r>
      <w:r w:rsidRPr="00F717E9">
        <w:t>, лекарственной, немедикаментозной терапии и других методов.</w:t>
      </w:r>
    </w:p>
    <w:p w:rsidR="00F717E9" w:rsidRPr="00F717E9" w:rsidRDefault="00F717E9" w:rsidP="0046762B">
      <w:pPr>
        <w:widowControl w:val="0"/>
        <w:autoSpaceDE w:val="0"/>
        <w:autoSpaceDN w:val="0"/>
        <w:spacing w:line="360" w:lineRule="auto"/>
        <w:ind w:firstLine="709"/>
        <w:jc w:val="both"/>
      </w:pPr>
      <w:r w:rsidRPr="00F717E9">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w:t>
      </w:r>
      <w:r w:rsidRPr="00F717E9">
        <w:lastRenderedPageBreak/>
        <w:t>комендаций и с учетом стандартов медицинской помощи.</w:t>
      </w:r>
    </w:p>
    <w:p w:rsidR="00F717E9" w:rsidRPr="00F717E9" w:rsidRDefault="00F717E9" w:rsidP="0046762B">
      <w:pPr>
        <w:widowControl w:val="0"/>
        <w:autoSpaceDE w:val="0"/>
        <w:autoSpaceDN w:val="0"/>
        <w:spacing w:line="360" w:lineRule="auto"/>
        <w:ind w:firstLine="709"/>
        <w:jc w:val="both"/>
      </w:pPr>
      <w:r w:rsidRPr="00F717E9">
        <w:t xml:space="preserve">Медицинская реабилитация предоставляется ветеранам боевых действий, указанным в </w:t>
      </w:r>
      <w:hyperlink r:id="rId11">
        <w:r w:rsidRPr="00F717E9">
          <w:t>абзацах втором</w:t>
        </w:r>
      </w:hyperlink>
      <w:r w:rsidRPr="00F717E9">
        <w:t xml:space="preserve"> и </w:t>
      </w:r>
      <w:hyperlink r:id="rId12">
        <w:r w:rsidR="0046762B">
          <w:t>третьем подпункта «в»</w:t>
        </w:r>
        <w:r w:rsidRPr="00F717E9">
          <w:t xml:space="preserve"> пункта 2</w:t>
        </w:r>
      </w:hyperlink>
      <w:r w:rsidRPr="00F717E9">
        <w:t xml:space="preserve"> Указа Президента Российской Федерации от 03.04.2023 </w:t>
      </w:r>
      <w:r w:rsidR="0046762B">
        <w:t xml:space="preserve">№ 232 </w:t>
      </w:r>
      <w:r w:rsidRPr="00F717E9">
        <w:t>О создании Государственного фонда поддержки участнико</w:t>
      </w:r>
      <w:r w:rsidR="0046762B">
        <w:t>в специальной военной операции «Защитники Отечества»</w:t>
      </w:r>
      <w:r w:rsidRPr="00F717E9">
        <w:t xml:space="preserve"> (далее </w:t>
      </w:r>
      <w:r w:rsidR="0046762B">
        <w:t>–</w:t>
      </w:r>
      <w:r w:rsidRPr="00F717E9">
        <w:t xml:space="preserve"> ветераны боевых действий </w:t>
      </w:r>
      <w:r w:rsidR="0046762B">
        <w:t>–</w:t>
      </w:r>
      <w:r w:rsidRPr="00F717E9">
        <w:t xml:space="preserve"> участники специальной военной операции),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w:t>
      </w:r>
    </w:p>
    <w:p w:rsidR="00F717E9" w:rsidRPr="00F717E9" w:rsidRDefault="00F717E9" w:rsidP="0046762B">
      <w:pPr>
        <w:widowControl w:val="0"/>
        <w:autoSpaceDE w:val="0"/>
        <w:autoSpaceDN w:val="0"/>
        <w:spacing w:line="360" w:lineRule="auto"/>
        <w:ind w:firstLine="709"/>
        <w:jc w:val="both"/>
      </w:pPr>
      <w:r w:rsidRPr="00F717E9">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оказания первичной медико-санитарной помощи, организует ему прохождение медицинской реабилитации на дому.</w:t>
      </w:r>
    </w:p>
    <w:p w:rsidR="00F717E9" w:rsidRPr="00F717E9" w:rsidRDefault="00F717E9" w:rsidP="0046762B">
      <w:pPr>
        <w:widowControl w:val="0"/>
        <w:autoSpaceDE w:val="0"/>
        <w:autoSpaceDN w:val="0"/>
        <w:spacing w:line="360" w:lineRule="auto"/>
        <w:ind w:firstLine="709"/>
        <w:jc w:val="both"/>
      </w:pPr>
      <w:r w:rsidRPr="00F717E9">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функции органов и систем, в соответствии с клиническими рекомендациями по соответствующему заболеванию.</w:t>
      </w:r>
    </w:p>
    <w:p w:rsidR="00F717E9" w:rsidRPr="00F717E9" w:rsidRDefault="00F717E9" w:rsidP="0046762B">
      <w:pPr>
        <w:widowControl w:val="0"/>
        <w:autoSpaceDE w:val="0"/>
        <w:autoSpaceDN w:val="0"/>
        <w:spacing w:line="360" w:lineRule="auto"/>
        <w:ind w:firstLine="709"/>
        <w:jc w:val="both"/>
      </w:pPr>
      <w:r w:rsidRPr="00F717E9">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F717E9" w:rsidRPr="00F717E9" w:rsidRDefault="00F717E9" w:rsidP="0046762B">
      <w:pPr>
        <w:widowControl w:val="0"/>
        <w:autoSpaceDE w:val="0"/>
        <w:autoSpaceDN w:val="0"/>
        <w:spacing w:line="360" w:lineRule="auto"/>
        <w:ind w:firstLine="709"/>
        <w:jc w:val="both"/>
      </w:pPr>
      <w:r w:rsidRPr="00F717E9">
        <w:t xml:space="preserve">При завершении лечения пациента в условиях круглосуточного стационара и при наличии у него показаний к продолжению медицинской реабилитации в условиях дневного стационара или в амбулаторных условиях по </w:t>
      </w:r>
      <w:r w:rsidRPr="00F717E9">
        <w:lastRenderedPageBreak/>
        <w:t>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717E9" w:rsidRPr="00F717E9" w:rsidRDefault="00F717E9" w:rsidP="0046762B">
      <w:pPr>
        <w:widowControl w:val="0"/>
        <w:autoSpaceDE w:val="0"/>
        <w:autoSpaceDN w:val="0"/>
        <w:spacing w:line="360" w:lineRule="auto"/>
        <w:ind w:firstLine="709"/>
        <w:jc w:val="both"/>
      </w:pPr>
      <w:r w:rsidRPr="00F717E9">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717E9" w:rsidRPr="00F717E9" w:rsidRDefault="00F717E9" w:rsidP="0046762B">
      <w:pPr>
        <w:widowControl w:val="0"/>
        <w:autoSpaceDE w:val="0"/>
        <w:autoSpaceDN w:val="0"/>
        <w:spacing w:line="360" w:lineRule="auto"/>
        <w:ind w:firstLine="709"/>
        <w:jc w:val="both"/>
      </w:pPr>
      <w:r w:rsidRPr="00F717E9">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D27B17" w:rsidRDefault="00D27B17" w:rsidP="0046762B">
      <w:pPr>
        <w:widowControl w:val="0"/>
        <w:autoSpaceDE w:val="0"/>
        <w:autoSpaceDN w:val="0"/>
        <w:spacing w:line="360" w:lineRule="auto"/>
        <w:ind w:firstLine="709"/>
        <w:jc w:val="both"/>
      </w:pPr>
      <w:r w:rsidRPr="00D27B17">
        <w:t>Медицинская реабилитация предоставляется</w:t>
      </w:r>
      <w:r>
        <w:t xml:space="preserve"> ветеранам боевых действий –</w:t>
      </w:r>
      <w:r w:rsidRPr="00D27B17">
        <w:t xml:space="preserve"> участникам специальной военной операции также во внеочередном порядке в соответствии с положениями, установленными настоящей </w:t>
      </w:r>
      <w:r>
        <w:t>Территориальной п</w:t>
      </w:r>
      <w:r w:rsidRPr="00D27B17">
        <w:t>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w:t>
      </w:r>
      <w:r>
        <w:t xml:space="preserve"> ветерану боевых действий –</w:t>
      </w:r>
      <w:r w:rsidRPr="00D27B17">
        <w:t xml:space="preserve">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F717E9" w:rsidRPr="00F717E9" w:rsidRDefault="00F717E9" w:rsidP="0046762B">
      <w:pPr>
        <w:widowControl w:val="0"/>
        <w:autoSpaceDE w:val="0"/>
        <w:autoSpaceDN w:val="0"/>
        <w:spacing w:line="360" w:lineRule="auto"/>
        <w:ind w:firstLine="709"/>
        <w:jc w:val="both"/>
      </w:pPr>
      <w:r w:rsidRPr="00F717E9">
        <w:t xml:space="preserve">В случае отсутствия в медицинской организации, к которой пациент </w:t>
      </w:r>
      <w:r w:rsidRPr="00F717E9">
        <w:lastRenderedPageBreak/>
        <w:t xml:space="preserve">прикреплен для получения первичной медико-санитарной помощи, врача по медицинской реабилитации, но при наличии у такой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w:t>
      </w:r>
      <w:r w:rsidR="00007974">
        <w:t>Т</w:t>
      </w:r>
      <w:r w:rsidRPr="00F717E9">
        <w:t xml:space="preserve">ерриториальной программе </w:t>
      </w:r>
      <w:r w:rsidR="00007974">
        <w:t xml:space="preserve">ОМС  </w:t>
      </w:r>
      <w:r w:rsidRPr="00F717E9">
        <w:t>соответствующего субъекта Российской Федерации), в том числе с использованием дистанционных (телемедицинских) технологий (</w:t>
      </w:r>
      <w:proofErr w:type="spellStart"/>
      <w:r w:rsidRPr="00F717E9">
        <w:t>видеоплатформ</w:t>
      </w:r>
      <w:proofErr w:type="spellEnd"/>
      <w:r w:rsidRPr="00F717E9">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F717E9" w:rsidRPr="00F717E9" w:rsidRDefault="00F717E9" w:rsidP="0046762B">
      <w:pPr>
        <w:widowControl w:val="0"/>
        <w:autoSpaceDE w:val="0"/>
        <w:autoSpaceDN w:val="0"/>
        <w:spacing w:line="360" w:lineRule="auto"/>
        <w:ind w:firstLine="709"/>
        <w:jc w:val="both"/>
      </w:pPr>
      <w:r w:rsidRPr="00F717E9">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F717E9" w:rsidRPr="00F717E9" w:rsidRDefault="00F717E9" w:rsidP="0046762B">
      <w:pPr>
        <w:widowControl w:val="0"/>
        <w:autoSpaceDE w:val="0"/>
        <w:autoSpaceDN w:val="0"/>
        <w:spacing w:line="360" w:lineRule="auto"/>
        <w:ind w:firstLine="709"/>
        <w:jc w:val="both"/>
      </w:pPr>
      <w:r w:rsidRPr="00F717E9">
        <w:t xml:space="preserve">Оказание медицинской помощи </w:t>
      </w:r>
      <w:r w:rsidR="0046762B">
        <w:t>в Кировской области по профилю «медицинс</w:t>
      </w:r>
      <w:r w:rsidR="00106B3B">
        <w:t>кая реабилитация</w:t>
      </w:r>
      <w:r w:rsidRPr="00F717E9">
        <w:t xml:space="preserve"> осуществляется в следующем порядке.</w:t>
      </w:r>
    </w:p>
    <w:p w:rsidR="00F717E9" w:rsidRPr="00F717E9" w:rsidRDefault="00F717E9" w:rsidP="0046762B">
      <w:pPr>
        <w:widowControl w:val="0"/>
        <w:autoSpaceDE w:val="0"/>
        <w:autoSpaceDN w:val="0"/>
        <w:spacing w:line="360" w:lineRule="auto"/>
        <w:ind w:firstLine="709"/>
        <w:jc w:val="both"/>
      </w:pPr>
      <w:r w:rsidRPr="00F717E9">
        <w:t>В регионе функционирует трехэтапная система организации оказания медицинской реабилитации.</w:t>
      </w:r>
    </w:p>
    <w:p w:rsidR="00F717E9" w:rsidRPr="00F717E9" w:rsidRDefault="00F717E9" w:rsidP="0046762B">
      <w:pPr>
        <w:widowControl w:val="0"/>
        <w:autoSpaceDE w:val="0"/>
        <w:autoSpaceDN w:val="0"/>
        <w:spacing w:line="360" w:lineRule="auto"/>
        <w:ind w:firstLine="709"/>
        <w:jc w:val="both"/>
      </w:pPr>
      <w:r w:rsidRPr="00F717E9">
        <w:t xml:space="preserve">Первый этап медицинской реабилитации по кардиологическому и неврологическому профилям осуществляется в региональном сосудистом центре и 6 первичных сосудистых отделениях, по травматологическому, нейрохирургическому профилям </w:t>
      </w:r>
      <w:r w:rsidR="0046762B">
        <w:t>–</w:t>
      </w:r>
      <w:r w:rsidRPr="00F717E9">
        <w:t xml:space="preserve"> в Кировском областном государственном клиническом бюджет</w:t>
      </w:r>
      <w:r w:rsidR="0046762B">
        <w:t>ном учреждении здравоохранения «</w:t>
      </w:r>
      <w:r w:rsidRPr="00F717E9">
        <w:t>Центр травматол</w:t>
      </w:r>
      <w:r w:rsidR="0046762B">
        <w:t>огии, ортопедии и нейрохирургии»</w:t>
      </w:r>
      <w:r w:rsidRPr="00F717E9">
        <w:t xml:space="preserve"> и по онкологическому профилю </w:t>
      </w:r>
      <w:r w:rsidR="0046762B">
        <w:t>–</w:t>
      </w:r>
      <w:r w:rsidRPr="00F717E9">
        <w:t xml:space="preserve"> в Кировском областном государственном клиническом бюджет</w:t>
      </w:r>
      <w:r w:rsidR="0046762B">
        <w:t>ном учреждении здравоохранения «</w:t>
      </w:r>
      <w:r w:rsidRPr="00F717E9">
        <w:t>Центр онкологии и медицинской р</w:t>
      </w:r>
      <w:r w:rsidR="0046762B">
        <w:t>адиологии»</w:t>
      </w:r>
      <w:r w:rsidRPr="00F717E9">
        <w:t>.</w:t>
      </w:r>
    </w:p>
    <w:p w:rsidR="00F717E9" w:rsidRPr="00F717E9" w:rsidRDefault="00F717E9" w:rsidP="0046762B">
      <w:pPr>
        <w:widowControl w:val="0"/>
        <w:autoSpaceDE w:val="0"/>
        <w:autoSpaceDN w:val="0"/>
        <w:spacing w:line="360" w:lineRule="auto"/>
        <w:ind w:firstLine="709"/>
        <w:jc w:val="both"/>
      </w:pPr>
      <w:r w:rsidRPr="00F717E9">
        <w:t xml:space="preserve">Второй этап медицинской реабилитации в регионе осуществляется в </w:t>
      </w:r>
      <w:r w:rsidRPr="00F717E9">
        <w:lastRenderedPageBreak/>
        <w:t>условиях круглосуточных стационаров отделений медицинской реабилитации 7 медицинских организаций различных форм собственности, в том числе в 5 медицинских организациях, подведомственных министерству здравоохранения Кировской области.</w:t>
      </w:r>
    </w:p>
    <w:p w:rsidR="00F717E9" w:rsidRPr="00F717E9" w:rsidRDefault="00F717E9" w:rsidP="0046762B">
      <w:pPr>
        <w:widowControl w:val="0"/>
        <w:autoSpaceDE w:val="0"/>
        <w:autoSpaceDN w:val="0"/>
        <w:spacing w:line="360" w:lineRule="auto"/>
        <w:ind w:firstLine="709"/>
        <w:jc w:val="both"/>
      </w:pPr>
      <w:r w:rsidRPr="00F717E9">
        <w:t>Третий этап медицинской реабилитации осуществляется в дневных стационарах 3 медицинских организаций и в 7 амбулаторных отделениях медицинской реабилитации, подведомственных министерству здравоохранения Кировской области.</w:t>
      </w:r>
    </w:p>
    <w:p w:rsidR="00F717E9" w:rsidRPr="00F717E9" w:rsidRDefault="00F717E9" w:rsidP="0046762B">
      <w:pPr>
        <w:widowControl w:val="0"/>
        <w:autoSpaceDE w:val="0"/>
        <w:autoSpaceDN w:val="0"/>
        <w:spacing w:line="360" w:lineRule="auto"/>
        <w:ind w:firstLine="709"/>
        <w:jc w:val="both"/>
      </w:pPr>
      <w:r w:rsidRPr="00F717E9">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F717E9" w:rsidRPr="00F717E9" w:rsidRDefault="00F717E9" w:rsidP="0046762B">
      <w:pPr>
        <w:widowControl w:val="0"/>
        <w:autoSpaceDE w:val="0"/>
        <w:autoSpaceDN w:val="0"/>
        <w:spacing w:line="360" w:lineRule="auto"/>
        <w:ind w:firstLine="709"/>
        <w:jc w:val="both"/>
      </w:pPr>
      <w:r w:rsidRPr="00F717E9">
        <w:t xml:space="preserve">Для определения индивидуальной маршрутизации взрослого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в соответствии с </w:t>
      </w:r>
      <w:hyperlink r:id="rId13">
        <w:r w:rsidRPr="00F717E9">
          <w:t xml:space="preserve">приложением </w:t>
        </w:r>
        <w:r w:rsidR="0046762B">
          <w:t>№</w:t>
        </w:r>
        <w:r w:rsidRPr="00F717E9">
          <w:t xml:space="preserve"> 1</w:t>
        </w:r>
      </w:hyperlink>
      <w:r w:rsidRPr="00F717E9">
        <w:t xml:space="preserve"> к Порядку организации медицинской реабилитации взрослых, утвержденному приказом Министерства здравоохранения Российской Федерации от 31.07.2020 </w:t>
      </w:r>
      <w:r w:rsidR="0046762B">
        <w:t>№ 788н «</w:t>
      </w:r>
      <w:r w:rsidRPr="00F717E9">
        <w:t>Об утверждении Порядка организации медицинской реа</w:t>
      </w:r>
      <w:r w:rsidR="0046762B">
        <w:t>билитации взрослых»</w:t>
      </w:r>
      <w:r w:rsidRPr="00F717E9">
        <w:t>.</w:t>
      </w:r>
    </w:p>
    <w:p w:rsidR="00F717E9" w:rsidRPr="00F717E9" w:rsidRDefault="00F717E9" w:rsidP="0046762B">
      <w:pPr>
        <w:widowControl w:val="0"/>
        <w:autoSpaceDE w:val="0"/>
        <w:autoSpaceDN w:val="0"/>
        <w:spacing w:line="360" w:lineRule="auto"/>
        <w:ind w:firstLine="709"/>
        <w:jc w:val="both"/>
      </w:pPr>
      <w:r w:rsidRPr="00F717E9">
        <w:t xml:space="preserve">Медицинская реабилитация детей осуществляется в соответствии с </w:t>
      </w:r>
      <w:hyperlink r:id="rId14">
        <w:r w:rsidRPr="00F717E9">
          <w:t>Порядком</w:t>
        </w:r>
      </w:hyperlink>
      <w:r w:rsidRPr="00F717E9">
        <w:t xml:space="preserve"> организации медицинской реабилитации детей, утвержденным приказом Министерства здравоохранения Российской Федерации от 23.10.2019 </w:t>
      </w:r>
      <w:r w:rsidR="0046762B">
        <w:t>№ 878н «</w:t>
      </w:r>
      <w:r w:rsidRPr="00F717E9">
        <w:t>Об утверждении Порядка организации</w:t>
      </w:r>
      <w:r w:rsidR="0046762B">
        <w:t xml:space="preserve"> медицинской реабилитации детей»</w:t>
      </w:r>
      <w:r w:rsidRPr="00F717E9">
        <w:t>, в зависимости от сложности проведения медицинской реабилитации с учетом:</w:t>
      </w:r>
    </w:p>
    <w:p w:rsidR="00F717E9" w:rsidRPr="00F717E9" w:rsidRDefault="00F717E9" w:rsidP="0046762B">
      <w:pPr>
        <w:widowControl w:val="0"/>
        <w:autoSpaceDE w:val="0"/>
        <w:autoSpaceDN w:val="0"/>
        <w:spacing w:line="360" w:lineRule="auto"/>
        <w:ind w:firstLine="709"/>
        <w:jc w:val="both"/>
      </w:pPr>
      <w:r w:rsidRPr="00F717E9">
        <w:t xml:space="preserve">тяжести состояния ребенка (выраженности развившихся нарушений функций, структур и систем организма, ограничения активности у ребенка и </w:t>
      </w:r>
      <w:r w:rsidRPr="00F717E9">
        <w:lastRenderedPageBreak/>
        <w:t xml:space="preserve">его участия во взаимодействии с окружающей средой) </w:t>
      </w:r>
      <w:r w:rsidR="0046762B">
        <w:t>–</w:t>
      </w:r>
      <w:r w:rsidRPr="00F717E9">
        <w:t xml:space="preserve"> состояние крайне тяжелое, тяжелое, среднетяжелое, легкое;</w:t>
      </w:r>
    </w:p>
    <w:p w:rsidR="00F717E9" w:rsidRPr="00F717E9" w:rsidRDefault="00F717E9" w:rsidP="0046762B">
      <w:pPr>
        <w:widowControl w:val="0"/>
        <w:autoSpaceDE w:val="0"/>
        <w:autoSpaceDN w:val="0"/>
        <w:spacing w:line="360" w:lineRule="auto"/>
        <w:ind w:firstLine="709"/>
        <w:jc w:val="both"/>
      </w:pPr>
      <w:r w:rsidRPr="00F717E9">
        <w:t xml:space="preserve">течения (формы) заболевания </w:t>
      </w:r>
      <w:r w:rsidR="0046762B">
        <w:t>–</w:t>
      </w:r>
      <w:r w:rsidRPr="00F717E9">
        <w:t xml:space="preserve"> острое, подострое, хроническое;</w:t>
      </w:r>
    </w:p>
    <w:p w:rsidR="00F717E9" w:rsidRPr="00F717E9" w:rsidRDefault="00F717E9" w:rsidP="0046762B">
      <w:pPr>
        <w:widowControl w:val="0"/>
        <w:autoSpaceDE w:val="0"/>
        <w:autoSpaceDN w:val="0"/>
        <w:spacing w:line="360" w:lineRule="auto"/>
        <w:ind w:firstLine="709"/>
        <w:jc w:val="both"/>
      </w:pPr>
      <w:r w:rsidRPr="00F717E9">
        <w:t xml:space="preserve">стадии (периода) течения заболевания </w:t>
      </w:r>
      <w:r w:rsidR="0046762B">
        <w:t>–</w:t>
      </w:r>
      <w:r w:rsidRPr="00F717E9">
        <w:t xml:space="preserve"> разгар клинических проявлений, рецидив, ремиссия;</w:t>
      </w:r>
    </w:p>
    <w:p w:rsidR="00F717E9" w:rsidRPr="00F717E9" w:rsidRDefault="00F717E9" w:rsidP="0046762B">
      <w:pPr>
        <w:widowControl w:val="0"/>
        <w:autoSpaceDE w:val="0"/>
        <w:autoSpaceDN w:val="0"/>
        <w:spacing w:line="360" w:lineRule="auto"/>
        <w:ind w:firstLine="709"/>
        <w:jc w:val="both"/>
      </w:pPr>
      <w:r w:rsidRPr="00F717E9">
        <w:t>наличия осложнений основного заболевания и (или) сопутствующих заболеваний, ухудшающих течение основного заболевания.</w:t>
      </w:r>
    </w:p>
    <w:p w:rsidR="00F717E9" w:rsidRPr="00F717E9" w:rsidRDefault="00F717E9" w:rsidP="0046762B">
      <w:pPr>
        <w:widowControl w:val="0"/>
        <w:autoSpaceDE w:val="0"/>
        <w:autoSpaceDN w:val="0"/>
        <w:spacing w:line="360" w:lineRule="auto"/>
        <w:ind w:firstLine="709"/>
        <w:jc w:val="both"/>
      </w:pPr>
      <w:r w:rsidRPr="00F717E9">
        <w:t>Схемы маршрутизации пациентов, нуждающихся в медицинской реабилитации, разрабатываются и утверждаются министерством здравоохранения Кировской области.</w:t>
      </w:r>
    </w:p>
    <w:p w:rsidR="00F717E9" w:rsidRPr="00F717E9" w:rsidRDefault="00F717E9" w:rsidP="0046762B">
      <w:pPr>
        <w:widowControl w:val="0"/>
        <w:autoSpaceDE w:val="0"/>
        <w:autoSpaceDN w:val="0"/>
        <w:spacing w:line="360" w:lineRule="auto"/>
        <w:ind w:firstLine="709"/>
        <w:jc w:val="both"/>
      </w:pPr>
      <w:r w:rsidRPr="00F717E9">
        <w:t>2.</w:t>
      </w:r>
      <w:r w:rsidR="0046762B">
        <w:t>7</w:t>
      </w:r>
      <w:r w:rsidRPr="00F717E9">
        <w:t>. Паллиативная медицинская помощь оказывается бесплатно в амбулаторных условиях, в том числе на дому, и в стационарных условиях медицинскими работниками, прошедшими обучение по оказанию такой помощи.</w:t>
      </w:r>
    </w:p>
    <w:p w:rsidR="00F717E9" w:rsidRPr="00F717E9" w:rsidRDefault="00F717E9" w:rsidP="00B037DD">
      <w:pPr>
        <w:widowControl w:val="0"/>
        <w:autoSpaceDE w:val="0"/>
        <w:autoSpaceDN w:val="0"/>
        <w:spacing w:line="360" w:lineRule="auto"/>
        <w:ind w:firstLine="709"/>
        <w:jc w:val="both"/>
      </w:pPr>
      <w:r w:rsidRPr="00F717E9">
        <w:t>Ветеранам боевых действий, в том числе ветеранам боевых действий - участникам специальной военной операции, паллиативная медицинская помощь оказывается во внеочередном порядке.</w:t>
      </w:r>
    </w:p>
    <w:p w:rsidR="00F717E9" w:rsidRPr="00F717E9" w:rsidRDefault="00F717E9" w:rsidP="00B037DD">
      <w:pPr>
        <w:widowControl w:val="0"/>
        <w:autoSpaceDE w:val="0"/>
        <w:autoSpaceDN w:val="0"/>
        <w:spacing w:line="360" w:lineRule="auto"/>
        <w:ind w:firstLine="709"/>
        <w:jc w:val="both"/>
      </w:pPr>
      <w:r w:rsidRPr="00F717E9">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
        <w:r w:rsidRPr="00F717E9">
          <w:t>части 2 статьи 6</w:t>
        </w:r>
      </w:hyperlink>
      <w:r w:rsidRPr="00F717E9">
        <w:t xml:space="preserve"> Федерального закона от 21.11.2011 </w:t>
      </w:r>
      <w:r w:rsidR="00B037DD">
        <w:br/>
        <w:t>№</w:t>
      </w:r>
      <w:r w:rsidRPr="00F717E9">
        <w:t xml:space="preserve">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717E9" w:rsidRPr="00F717E9" w:rsidRDefault="00F717E9" w:rsidP="00B037DD">
      <w:pPr>
        <w:widowControl w:val="0"/>
        <w:autoSpaceDE w:val="0"/>
        <w:autoSpaceDN w:val="0"/>
        <w:spacing w:line="360" w:lineRule="auto"/>
        <w:ind w:firstLine="709"/>
        <w:jc w:val="both"/>
      </w:pPr>
      <w:r w:rsidRPr="00F717E9">
        <w:t xml:space="preserve">Медицинская организация, к которой пациент прикреплен для получения первичной медико-санитарной помощи, организует оказание пациенту первичной паллиативной медицинской помощи медицинскими работниками, </w:t>
      </w:r>
      <w:r w:rsidRPr="00F717E9">
        <w:lastRenderedPageBreak/>
        <w:t>включая медицинских работников фельдшерско-акушерских пунктов</w:t>
      </w:r>
      <w:r w:rsidR="009F7772">
        <w:t xml:space="preserve"> </w:t>
      </w:r>
      <w:r w:rsidR="009F7772" w:rsidRPr="009F7772">
        <w:t>(фельдшерских пунктов, фельдшерских здравпунктов)</w:t>
      </w:r>
      <w:r w:rsidRPr="00F717E9">
        <w:t>,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с медицинскими организациями, оказывающими паллиативную специализированную медицинскую помощь.</w:t>
      </w:r>
    </w:p>
    <w:p w:rsidR="00F717E9" w:rsidRPr="00F717E9" w:rsidRDefault="00F717E9" w:rsidP="00B037DD">
      <w:pPr>
        <w:widowControl w:val="0"/>
        <w:autoSpaceDE w:val="0"/>
        <w:autoSpaceDN w:val="0"/>
        <w:spacing w:line="360" w:lineRule="auto"/>
        <w:ind w:firstLine="709"/>
        <w:jc w:val="both"/>
      </w:pPr>
      <w:r w:rsidRPr="00F717E9">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пациенте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717E9" w:rsidRPr="00F717E9" w:rsidRDefault="00F717E9" w:rsidP="00B037DD">
      <w:pPr>
        <w:widowControl w:val="0"/>
        <w:autoSpaceDE w:val="0"/>
        <w:autoSpaceDN w:val="0"/>
        <w:spacing w:line="360" w:lineRule="auto"/>
        <w:ind w:firstLine="709"/>
        <w:jc w:val="both"/>
      </w:pPr>
      <w:r w:rsidRPr="00F717E9">
        <w:t xml:space="preserve">За счет бюджетных ассигнований областного бюджета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для использования на дому, в том числе для использования на дому ветеранами боевых действий, в соответствии с </w:t>
      </w:r>
      <w:hyperlink r:id="rId16">
        <w:r w:rsidRPr="00F717E9">
          <w:t>перечнем</w:t>
        </w:r>
      </w:hyperlink>
      <w:r w:rsidRPr="00F717E9">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(далее </w:t>
      </w:r>
      <w:r w:rsidR="00B037DD">
        <w:t>–</w:t>
      </w:r>
      <w:r w:rsidRPr="00F717E9">
        <w:t xml:space="preserve"> перечень медицинских изделий для использования на дому), утвержденным приказом Министерства здравоохранения Российской Федерации от 09.07.2025 </w:t>
      </w:r>
      <w:r w:rsidR="00B037DD">
        <w:t>№ 398н «</w:t>
      </w:r>
      <w:r w:rsidRPr="00F717E9">
        <w:t>Об утверждении перечня медицинских изделий, предна</w:t>
      </w:r>
      <w:r w:rsidRPr="00F717E9">
        <w:lastRenderedPageBreak/>
        <w:t>значенных для поддержания функций органов и систем организма человека, предоставляемых пациенту при оказании паллиативной медицинской п</w:t>
      </w:r>
      <w:r w:rsidR="00B037DD">
        <w:t>омощи для использования на дому»</w:t>
      </w:r>
      <w:r w:rsidRPr="00F717E9">
        <w:t>,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пациентов на дому.</w:t>
      </w:r>
    </w:p>
    <w:p w:rsidR="00F717E9" w:rsidRPr="00F717E9" w:rsidRDefault="00F717E9" w:rsidP="00B037DD">
      <w:pPr>
        <w:widowControl w:val="0"/>
        <w:autoSpaceDE w:val="0"/>
        <w:autoSpaceDN w:val="0"/>
        <w:spacing w:line="360" w:lineRule="auto"/>
        <w:ind w:firstLine="709"/>
        <w:jc w:val="both"/>
      </w:pPr>
      <w:r w:rsidRPr="00F717E9">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Кировской области вправе в соответствии с законодательством Российской Федерации в случае наличия потребности в данных препаратах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лекарственных препаратов, применяемых для лечения детей.</w:t>
      </w:r>
    </w:p>
    <w:p w:rsidR="00F717E9" w:rsidRPr="00F717E9" w:rsidRDefault="00F717E9" w:rsidP="00177046">
      <w:pPr>
        <w:widowControl w:val="0"/>
        <w:autoSpaceDE w:val="0"/>
        <w:autoSpaceDN w:val="0"/>
        <w:spacing w:line="360" w:lineRule="auto"/>
        <w:ind w:firstLine="709"/>
        <w:jc w:val="both"/>
      </w:pPr>
      <w:r w:rsidRPr="00F717E9">
        <w:t>2.</w:t>
      </w:r>
      <w:r w:rsidR="00177046">
        <w:t>8</w:t>
      </w:r>
      <w:r w:rsidRPr="00F717E9">
        <w:t xml:space="preserve">. В целях оказания медицинской помощи гражданам, находящимся в стационарных организациях социального обслуживания, министерством здравоохранения Кировской области организуется взаимодействие между стационарными организациями социального обслуживания и близлежащими медицинскими организациями в порядке, предусмотренном </w:t>
      </w:r>
      <w:hyperlink r:id="rId17">
        <w:r w:rsidRPr="00F717E9">
          <w:t>постановлением</w:t>
        </w:r>
      </w:hyperlink>
      <w:r w:rsidRPr="00F717E9">
        <w:t xml:space="preserve"> Правительства Кировской области от 12.12.2014 </w:t>
      </w:r>
      <w:r w:rsidR="00177046">
        <w:t>№ 15/203 «</w:t>
      </w:r>
      <w:r w:rsidRPr="00F717E9">
        <w:t>О межведомственном взаимодействии органов государственной власти Кировской области при предоставлении социальных ус</w:t>
      </w:r>
      <w:r w:rsidR="00177046">
        <w:t>луг и социального сопровождения»</w:t>
      </w:r>
      <w:r w:rsidRPr="00F717E9">
        <w:t>.</w:t>
      </w:r>
    </w:p>
    <w:p w:rsidR="00F717E9" w:rsidRPr="00F717E9" w:rsidRDefault="00F717E9" w:rsidP="00177046">
      <w:pPr>
        <w:widowControl w:val="0"/>
        <w:autoSpaceDE w:val="0"/>
        <w:autoSpaceDN w:val="0"/>
        <w:spacing w:line="360" w:lineRule="auto"/>
        <w:ind w:firstLine="709"/>
        <w:jc w:val="both"/>
      </w:pPr>
      <w:r w:rsidRPr="00F717E9">
        <w:t>В отношении лиц, находящихся в стационарных организациях социального обслуживания, в рамках Территориальной программы ОМС проводится диспансеризация, при наличии у указанных лиц хронических заболеваний - диспансерное наблюдение с привлечением специалистов близлежащих медицинских организаций в соответствии с порядками, установленными Министерством здравоохранения Российской Федерации.</w:t>
      </w:r>
    </w:p>
    <w:p w:rsidR="00F717E9" w:rsidRPr="00F717E9" w:rsidRDefault="00F717E9" w:rsidP="00177046">
      <w:pPr>
        <w:widowControl w:val="0"/>
        <w:autoSpaceDE w:val="0"/>
        <w:autoSpaceDN w:val="0"/>
        <w:spacing w:line="360" w:lineRule="auto"/>
        <w:ind w:firstLine="709"/>
        <w:jc w:val="both"/>
      </w:pPr>
      <w:r w:rsidRPr="00F717E9">
        <w:lastRenderedPageBreak/>
        <w:t xml:space="preserve">Контроль за полнотой и результатами проведения диспансеризации и диспансерного наблюдения осуществляет министерство здравоохранения Кировской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Кировской области (далее </w:t>
      </w:r>
      <w:r w:rsidR="00177046">
        <w:t>–</w:t>
      </w:r>
      <w:r w:rsidRPr="00F717E9">
        <w:t xml:space="preserve"> ТФОМС Кировской области).</w:t>
      </w:r>
    </w:p>
    <w:p w:rsidR="00F717E9" w:rsidRPr="00F717E9" w:rsidRDefault="00F717E9" w:rsidP="00177046">
      <w:pPr>
        <w:widowControl w:val="0"/>
        <w:autoSpaceDE w:val="0"/>
        <w:autoSpaceDN w:val="0"/>
        <w:spacing w:line="360" w:lineRule="auto"/>
        <w:ind w:firstLine="709"/>
        <w:jc w:val="both"/>
      </w:pPr>
      <w:r w:rsidRPr="00F717E9">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лицам, находящимся в стационарных организациях социального обслуживания, такие лица переводятся в специализированные медицинские организации в сроки, установленные настоящей Территориальной программой.</w:t>
      </w:r>
    </w:p>
    <w:p w:rsidR="00F717E9" w:rsidRPr="00F717E9" w:rsidRDefault="00F717E9" w:rsidP="00177046">
      <w:pPr>
        <w:widowControl w:val="0"/>
        <w:autoSpaceDE w:val="0"/>
        <w:autoSpaceDN w:val="0"/>
        <w:spacing w:line="360" w:lineRule="auto"/>
        <w:ind w:firstLine="709"/>
        <w:jc w:val="both"/>
      </w:pPr>
      <w:r w:rsidRPr="00F717E9">
        <w:t>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 за счет бюджетных ассигнований областного бюджета проводится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w:t>
      </w:r>
    </w:p>
    <w:p w:rsidR="00F717E9" w:rsidRPr="00F717E9" w:rsidRDefault="00F717E9" w:rsidP="00177046">
      <w:pPr>
        <w:widowControl w:val="0"/>
        <w:autoSpaceDE w:val="0"/>
        <w:autoSpaceDN w:val="0"/>
        <w:spacing w:line="360" w:lineRule="auto"/>
        <w:ind w:firstLine="709"/>
        <w:jc w:val="both"/>
      </w:pPr>
      <w:r w:rsidRPr="00F717E9">
        <w:t>2.</w:t>
      </w:r>
      <w:r w:rsidR="00177046">
        <w:t>9</w:t>
      </w:r>
      <w:r w:rsidRPr="00F717E9">
        <w:t xml:space="preserve">. 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w:t>
      </w:r>
      <w:r w:rsidR="00161DCE">
        <w:t>помощи, в том числе по профилю «психиатрия»</w:t>
      </w:r>
      <w:r w:rsidRPr="00F717E9">
        <w:t>, осуществляется во взаимодействии медицинских работников медицинских организаций, оказывающих первичную медико-санитарную помощь, включая медицинских работников фельдшерско-акушерских пунктов</w:t>
      </w:r>
      <w:r w:rsidR="00161DCE">
        <w:t xml:space="preserve"> </w:t>
      </w:r>
      <w:r w:rsidR="00161DCE" w:rsidRPr="00161DCE">
        <w:t>(фельдшерских пунктов, фельдшерских здравпунктов)</w:t>
      </w:r>
      <w:r w:rsidRPr="00F717E9">
        <w:t>, врачебных амбу</w:t>
      </w:r>
      <w:r w:rsidRPr="00F717E9">
        <w:lastRenderedPageBreak/>
        <w:t>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порядке, установленном Министерством здравоохранения Российской Федерации.</w:t>
      </w:r>
    </w:p>
    <w:p w:rsidR="00F717E9" w:rsidRPr="00F717E9" w:rsidRDefault="00F717E9" w:rsidP="00177046">
      <w:pPr>
        <w:widowControl w:val="0"/>
        <w:autoSpaceDE w:val="0"/>
        <w:autoSpaceDN w:val="0"/>
        <w:spacing w:line="360" w:lineRule="auto"/>
        <w:ind w:firstLine="709"/>
        <w:jc w:val="both"/>
      </w:pPr>
      <w:r w:rsidRPr="00F717E9">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в том числе доставка лекарственных препаратов по месту жительства таких пациентов.</w:t>
      </w:r>
    </w:p>
    <w:p w:rsidR="00F717E9" w:rsidRPr="00F717E9" w:rsidRDefault="00177046" w:rsidP="00177046">
      <w:pPr>
        <w:widowControl w:val="0"/>
        <w:autoSpaceDE w:val="0"/>
        <w:autoSpaceDN w:val="0"/>
        <w:spacing w:line="360" w:lineRule="auto"/>
        <w:ind w:firstLine="709"/>
        <w:jc w:val="both"/>
      </w:pPr>
      <w:r>
        <w:t>2.10</w:t>
      </w:r>
      <w:r w:rsidR="00F717E9" w:rsidRPr="00F717E9">
        <w:t>. Медицинская помощь оказывается:</w:t>
      </w:r>
    </w:p>
    <w:p w:rsidR="00F717E9" w:rsidRPr="00F717E9" w:rsidRDefault="00F717E9" w:rsidP="00177046">
      <w:pPr>
        <w:widowControl w:val="0"/>
        <w:autoSpaceDE w:val="0"/>
        <w:autoSpaceDN w:val="0"/>
        <w:spacing w:line="360" w:lineRule="auto"/>
        <w:ind w:firstLine="709"/>
        <w:jc w:val="both"/>
      </w:pPr>
      <w:r w:rsidRPr="00F717E9">
        <w:t>в экстренной форме при внезапных острых заболеваниях, состояниях, обострении хронических заболеваний, представляющих угрозу жизни пациента;</w:t>
      </w:r>
    </w:p>
    <w:p w:rsidR="00F717E9" w:rsidRPr="00F717E9" w:rsidRDefault="00F717E9" w:rsidP="00177046">
      <w:pPr>
        <w:widowControl w:val="0"/>
        <w:autoSpaceDE w:val="0"/>
        <w:autoSpaceDN w:val="0"/>
        <w:spacing w:line="360" w:lineRule="auto"/>
        <w:ind w:firstLine="709"/>
        <w:jc w:val="both"/>
      </w:pPr>
      <w:r w:rsidRPr="00F717E9">
        <w:t>в неотложной форме при внезапных острых заболеваниях, состояниях, обострении хронических заболеваний без явных признаков угрозы жизни пациента;</w:t>
      </w:r>
    </w:p>
    <w:p w:rsidR="00F717E9" w:rsidRPr="00F717E9" w:rsidRDefault="00F717E9" w:rsidP="00177046">
      <w:pPr>
        <w:widowControl w:val="0"/>
        <w:autoSpaceDE w:val="0"/>
        <w:autoSpaceDN w:val="0"/>
        <w:spacing w:line="360" w:lineRule="auto"/>
        <w:ind w:firstLine="709"/>
        <w:jc w:val="both"/>
      </w:pPr>
      <w:r w:rsidRPr="00F717E9">
        <w:t>в плановой форме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F717E9" w:rsidRPr="00F717E9" w:rsidRDefault="00F717E9" w:rsidP="00177046">
      <w:pPr>
        <w:widowControl w:val="0"/>
        <w:autoSpaceDE w:val="0"/>
        <w:autoSpaceDN w:val="0"/>
        <w:spacing w:line="360" w:lineRule="auto"/>
        <w:ind w:firstLine="709"/>
        <w:jc w:val="both"/>
      </w:pPr>
      <w:r w:rsidRPr="00F717E9">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w:t>
      </w:r>
      <w:r w:rsidRPr="00F717E9">
        <w:lastRenderedPageBreak/>
        <w:t xml:space="preserve">информации о графике выезда медицинских бригад осуществляется близлежащим медицинским подразделением </w:t>
      </w:r>
      <w:r w:rsidR="00161DCE" w:rsidRPr="00161DCE">
        <w:t>(фельдшерско-акушерски</w:t>
      </w:r>
      <w:r w:rsidR="00161DCE">
        <w:t>м</w:t>
      </w:r>
      <w:r w:rsidR="00161DCE" w:rsidRPr="00161DCE">
        <w:t xml:space="preserve"> пункто</w:t>
      </w:r>
      <w:r w:rsidR="00161DCE">
        <w:t>м (фельдшерским пунктом, фельдшерским здравпунктом</w:t>
      </w:r>
      <w:r w:rsidR="00161DCE" w:rsidRPr="00161DCE">
        <w:t>)</w:t>
      </w:r>
      <w:r w:rsidRPr="00F717E9">
        <w:t>, врачебной амбулаторией, отделением врача общей практики и т.д.) любым доступным способом с привлечением органов местного самоуправления.</w:t>
      </w:r>
    </w:p>
    <w:p w:rsidR="00F717E9" w:rsidRPr="00F717E9" w:rsidRDefault="00F717E9" w:rsidP="00177046">
      <w:pPr>
        <w:widowControl w:val="0"/>
        <w:autoSpaceDE w:val="0"/>
        <w:autoSpaceDN w:val="0"/>
        <w:spacing w:line="360" w:lineRule="auto"/>
        <w:ind w:firstLine="709"/>
        <w:jc w:val="both"/>
      </w:pPr>
      <w:r w:rsidRPr="00F717E9">
        <w:t xml:space="preserve">В соответствии с </w:t>
      </w:r>
      <w:hyperlink r:id="rId18">
        <w:r w:rsidRPr="00F717E9">
          <w:t>приказом</w:t>
        </w:r>
      </w:hyperlink>
      <w:r w:rsidRPr="00F717E9">
        <w:t xml:space="preserve"> Министерства здравоохранения и социального раз</w:t>
      </w:r>
      <w:r w:rsidR="00500971">
        <w:t xml:space="preserve">вития Российской Федерации от 09.08.2005 </w:t>
      </w:r>
      <w:r w:rsidR="00177046">
        <w:t>№ 494 «</w:t>
      </w:r>
      <w:r w:rsidRPr="00F717E9">
        <w:t xml:space="preserve">О порядке применения лекарственных средств у </w:t>
      </w:r>
      <w:r w:rsidR="00177046">
        <w:t>больных по жизненным показаниям»</w:t>
      </w:r>
      <w:r w:rsidRPr="00F717E9">
        <w:t xml:space="preserve"> в случае необходимости индивидуального применения по жизненным показаниям лекарственного средства, не зарегистрированного на территории Российской Федерации, решение о назначении указанного препарата принимается консилиумом федеральной специализированной медицинской организации, оформляется протоколом и подписывается главным врачом или директором федеральной специализированной медицинской организации.</w:t>
      </w:r>
    </w:p>
    <w:p w:rsidR="00F717E9" w:rsidRPr="00F717E9" w:rsidRDefault="00177046" w:rsidP="00177046">
      <w:pPr>
        <w:widowControl w:val="0"/>
        <w:autoSpaceDE w:val="0"/>
        <w:autoSpaceDN w:val="0"/>
        <w:spacing w:line="360" w:lineRule="auto"/>
        <w:ind w:firstLine="709"/>
        <w:jc w:val="both"/>
      </w:pPr>
      <w:r>
        <w:t>2.11</w:t>
      </w:r>
      <w:r w:rsidR="00F717E9" w:rsidRPr="00F717E9">
        <w:t xml:space="preserve">. Обеспечение граждан, в том числе детей, в рамках оказания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(далее </w:t>
      </w:r>
      <w:r w:rsidR="00363004">
        <w:t>–</w:t>
      </w:r>
      <w:r w:rsidR="00F717E9" w:rsidRPr="00F717E9">
        <w:t xml:space="preserve"> медицинские изделия), а также лекарственными препаратами для обезболивания, в том числе наркотическими лекарственными препаратами и психотропными лекарственными препаратами, при посещениях граждан на дому осуществляется в следующем порядке:</w:t>
      </w:r>
    </w:p>
    <w:p w:rsidR="00F717E9" w:rsidRPr="00F717E9" w:rsidRDefault="00177046" w:rsidP="00177046">
      <w:pPr>
        <w:widowControl w:val="0"/>
        <w:autoSpaceDE w:val="0"/>
        <w:autoSpaceDN w:val="0"/>
        <w:spacing w:line="360" w:lineRule="auto"/>
        <w:ind w:firstLine="709"/>
        <w:jc w:val="both"/>
      </w:pPr>
      <w:r>
        <w:t>2.11</w:t>
      </w:r>
      <w:r w:rsidR="00F717E9" w:rsidRPr="00F717E9">
        <w:t>.1. Медицинские изделия при оказании паллиативной медицинской помощи пациентам в амбулаторных условиях предоставляются в соответствии с перечнем медицинских изделий для использования на дому.</w:t>
      </w:r>
    </w:p>
    <w:p w:rsidR="00F717E9" w:rsidRPr="00F717E9" w:rsidRDefault="00177046" w:rsidP="00177046">
      <w:pPr>
        <w:widowControl w:val="0"/>
        <w:autoSpaceDE w:val="0"/>
        <w:autoSpaceDN w:val="0"/>
        <w:spacing w:line="360" w:lineRule="auto"/>
        <w:ind w:firstLine="709"/>
        <w:jc w:val="both"/>
      </w:pPr>
      <w:r>
        <w:t>2.11</w:t>
      </w:r>
      <w:r w:rsidR="00F717E9" w:rsidRPr="00F717E9">
        <w:t xml:space="preserve">.2. Передача медицинской организацией пациенту (его законному представителю) медицинских изделий осуществляется в соответствии с </w:t>
      </w:r>
      <w:hyperlink r:id="rId19">
        <w:r w:rsidR="00F717E9" w:rsidRPr="00F717E9">
          <w:t>Порядком</w:t>
        </w:r>
      </w:hyperlink>
      <w:r w:rsidR="00F717E9" w:rsidRPr="00F717E9">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w:t>
      </w:r>
      <w:r w:rsidR="00F717E9" w:rsidRPr="00F717E9">
        <w:lastRenderedPageBreak/>
        <w:t xml:space="preserve">при оказании паллиативной медицинской помощи (далее </w:t>
      </w:r>
      <w:r w:rsidR="00363004">
        <w:t>–</w:t>
      </w:r>
      <w:r w:rsidR="00F717E9" w:rsidRPr="00F717E9">
        <w:t xml:space="preserve"> Порядок передачи медицинских изделий), утвержденным приказом Министерства здравоохранения Российской Федерации от 10.07.2019 </w:t>
      </w:r>
      <w:r w:rsidR="00363004">
        <w:t>№</w:t>
      </w:r>
      <w:r w:rsidR="00F717E9" w:rsidRPr="00F717E9">
        <w:t xml:space="preserve"> 505н </w:t>
      </w:r>
      <w:r w:rsidR="00363004">
        <w:t>«</w:t>
      </w:r>
      <w:r w:rsidR="00F717E9" w:rsidRPr="00F717E9">
        <w:t xml:space="preserve">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w:t>
      </w:r>
      <w:r w:rsidR="00363004">
        <w:t>паллиативной медицинской помощи»</w:t>
      </w:r>
      <w:r w:rsidR="00F717E9" w:rsidRPr="00F717E9">
        <w:t>.</w:t>
      </w:r>
    </w:p>
    <w:p w:rsidR="00F717E9" w:rsidRPr="00F717E9" w:rsidRDefault="00177046" w:rsidP="00177046">
      <w:pPr>
        <w:widowControl w:val="0"/>
        <w:autoSpaceDE w:val="0"/>
        <w:autoSpaceDN w:val="0"/>
        <w:spacing w:line="360" w:lineRule="auto"/>
        <w:ind w:firstLine="709"/>
        <w:jc w:val="both"/>
      </w:pPr>
      <w:r>
        <w:t>2.11</w:t>
      </w:r>
      <w:r w:rsidR="00F717E9" w:rsidRPr="00F717E9">
        <w:t xml:space="preserve">.3. Решение о назначении пациенту лекарственных препаратов для обезболивания, в том числе наркотических лекарственных препаратов, принимается врачебной комиссией медицинской организации, в которой пациент получает паллиативную помощь, в соответствии с </w:t>
      </w:r>
      <w:hyperlink r:id="rId20">
        <w:r w:rsidR="00F717E9" w:rsidRPr="00F717E9">
          <w:t>приказом</w:t>
        </w:r>
      </w:hyperlink>
      <w:r w:rsidR="00F717E9" w:rsidRPr="00F717E9">
        <w:t xml:space="preserve"> Министерства здравоохранения Российской Федерации от 10.04.2025 </w:t>
      </w:r>
      <w:r>
        <w:t>№ 180н «</w:t>
      </w:r>
      <w:r w:rsidR="00F717E9" w:rsidRPr="00F717E9">
        <w:t>Об утверждении порядка создания и деятельности врачебной к</w:t>
      </w:r>
      <w:r>
        <w:t>омиссии медицинской организации»</w:t>
      </w:r>
      <w:r w:rsidR="00F717E9" w:rsidRPr="00F717E9">
        <w:t>.</w:t>
      </w:r>
    </w:p>
    <w:p w:rsidR="00F717E9" w:rsidRPr="00F717E9" w:rsidRDefault="00177046" w:rsidP="00177046">
      <w:pPr>
        <w:widowControl w:val="0"/>
        <w:autoSpaceDE w:val="0"/>
        <w:autoSpaceDN w:val="0"/>
        <w:spacing w:line="360" w:lineRule="auto"/>
        <w:ind w:firstLine="709"/>
        <w:jc w:val="both"/>
      </w:pPr>
      <w:r>
        <w:t>2.11</w:t>
      </w:r>
      <w:r w:rsidR="00F717E9" w:rsidRPr="00F717E9">
        <w:t>.4. Наблюдение за пациентом на дому осуществляется медицинской организацией, оказывающей первичную медико-санитарную помощь, на основе взаимодействия врачей-терапевтов участковых, врачей общей практики (семейных врачей), врачей по паллиативной медицинской помощи, иных врачей-специалистов и медицинских работников.</w:t>
      </w:r>
    </w:p>
    <w:p w:rsidR="00F717E9" w:rsidRPr="00F717E9" w:rsidRDefault="00177046" w:rsidP="00177046">
      <w:pPr>
        <w:widowControl w:val="0"/>
        <w:autoSpaceDE w:val="0"/>
        <w:autoSpaceDN w:val="0"/>
        <w:spacing w:line="360" w:lineRule="auto"/>
        <w:ind w:firstLine="709"/>
        <w:jc w:val="both"/>
      </w:pPr>
      <w:r>
        <w:t>2.11</w:t>
      </w:r>
      <w:r w:rsidR="00F717E9" w:rsidRPr="00F717E9">
        <w:t>.5. Кратность посещения пациента на дому, состав медицинских работников, клинико-социальные параметры наблюдения устанавливаются врачебной комиссией медицинской организации, оказывающей первичную медико-санитарную помощь, в соответствии с индивидуальным планом ведения пациента, разработанным его лечащим врачом, общим состоянием пациента.</w:t>
      </w:r>
    </w:p>
    <w:p w:rsidR="00F717E9" w:rsidRPr="00F717E9" w:rsidRDefault="00177046" w:rsidP="00177046">
      <w:pPr>
        <w:widowControl w:val="0"/>
        <w:autoSpaceDE w:val="0"/>
        <w:autoSpaceDN w:val="0"/>
        <w:spacing w:line="360" w:lineRule="auto"/>
        <w:ind w:firstLine="709"/>
        <w:jc w:val="both"/>
      </w:pPr>
      <w:r>
        <w:t>2.11</w:t>
      </w:r>
      <w:r w:rsidR="00F717E9" w:rsidRPr="00F717E9">
        <w:t xml:space="preserve">.6. Принятие решения о плановой или внеплановой замене медицинских изделий, их ремонте, а также о проведении ремонта медицинских изделий осуществляется медицинской организацией, с которой заключен договор в соответствии с </w:t>
      </w:r>
      <w:hyperlink r:id="rId21">
        <w:r w:rsidR="00F717E9" w:rsidRPr="00F717E9">
          <w:t>пунктом 5</w:t>
        </w:r>
      </w:hyperlink>
      <w:r w:rsidR="00F717E9" w:rsidRPr="00F717E9">
        <w:t xml:space="preserve"> Порядка передачи медицинских изделий.</w:t>
      </w:r>
    </w:p>
    <w:p w:rsidR="00225F40" w:rsidRPr="00F717E9" w:rsidRDefault="00F717E9" w:rsidP="00FE6CEA">
      <w:pPr>
        <w:widowControl w:val="0"/>
        <w:autoSpaceDE w:val="0"/>
        <w:autoSpaceDN w:val="0"/>
        <w:spacing w:line="360" w:lineRule="auto"/>
        <w:ind w:firstLine="709"/>
        <w:jc w:val="both"/>
      </w:pPr>
      <w:r w:rsidRPr="00F717E9">
        <w:lastRenderedPageBreak/>
        <w:t xml:space="preserve">Медицинские изделия после окончания их эксплуатации в течение </w:t>
      </w:r>
      <w:r w:rsidR="00177046">
        <w:br/>
      </w:r>
      <w:r w:rsidRPr="00F717E9">
        <w:t xml:space="preserve">5 рабочих дней возвращаются пациентом (его законным представителем) по акту приема-передачи в медицинскую организацию, с которой заключен договор в соответствии с </w:t>
      </w:r>
      <w:hyperlink r:id="rId22">
        <w:r w:rsidRPr="00F717E9">
          <w:t>пунктом 5</w:t>
        </w:r>
      </w:hyperlink>
      <w:r w:rsidRPr="00F717E9">
        <w:t xml:space="preserve"> Порядка передачи медицинских изделий, если возврат соответствующих медицинских изделий после окончания их эксплуатации п</w:t>
      </w:r>
      <w:r w:rsidR="00FE6CEA">
        <w:t>редусмотрен указанным договором.</w:t>
      </w:r>
    </w:p>
    <w:p w:rsidR="00B45F6A" w:rsidRPr="00C43B61" w:rsidRDefault="00B45F6A" w:rsidP="00CE2F69">
      <w:pPr>
        <w:pStyle w:val="ConsPlusNormal"/>
        <w:spacing w:line="160" w:lineRule="exact"/>
        <w:ind w:firstLine="709"/>
        <w:jc w:val="both"/>
        <w:rPr>
          <w:rFonts w:ascii="Times New Roman" w:hAnsi="Times New Roman" w:cs="Times New Roman"/>
          <w:sz w:val="28"/>
          <w:szCs w:val="28"/>
        </w:rPr>
      </w:pPr>
    </w:p>
    <w:p w:rsidR="00F27D1F" w:rsidRPr="00363004" w:rsidRDefault="00F27D1F" w:rsidP="00FD55AA">
      <w:pPr>
        <w:pStyle w:val="ConsPlusNormal"/>
        <w:spacing w:line="410" w:lineRule="exact"/>
        <w:ind w:firstLine="709"/>
        <w:jc w:val="both"/>
        <w:rPr>
          <w:rFonts w:ascii="Times New Roman" w:hAnsi="Times New Roman" w:cs="Times New Roman"/>
          <w:b/>
          <w:sz w:val="28"/>
          <w:szCs w:val="28"/>
        </w:rPr>
      </w:pPr>
      <w:r w:rsidRPr="00363004">
        <w:rPr>
          <w:rFonts w:ascii="Times New Roman" w:hAnsi="Times New Roman" w:cs="Times New Roman"/>
          <w:b/>
          <w:sz w:val="28"/>
          <w:szCs w:val="28"/>
        </w:rPr>
        <w:t xml:space="preserve">3. Порядок и условия </w:t>
      </w:r>
      <w:r w:rsidR="007D384E" w:rsidRPr="00363004">
        <w:rPr>
          <w:rFonts w:ascii="Times New Roman" w:hAnsi="Times New Roman" w:cs="Times New Roman"/>
          <w:b/>
          <w:sz w:val="28"/>
          <w:szCs w:val="28"/>
        </w:rPr>
        <w:t>оказания</w:t>
      </w:r>
      <w:r w:rsidRPr="00363004">
        <w:rPr>
          <w:rFonts w:ascii="Times New Roman" w:hAnsi="Times New Roman" w:cs="Times New Roman"/>
          <w:b/>
          <w:sz w:val="28"/>
          <w:szCs w:val="28"/>
        </w:rPr>
        <w:t xml:space="preserve"> медицинской помощи</w:t>
      </w:r>
    </w:p>
    <w:p w:rsidR="00F27D1F" w:rsidRPr="001869E2" w:rsidRDefault="00F27D1F" w:rsidP="0055393D">
      <w:pPr>
        <w:pStyle w:val="ConsPlusNormal"/>
        <w:tabs>
          <w:tab w:val="left" w:pos="2204"/>
        </w:tabs>
        <w:jc w:val="both"/>
        <w:rPr>
          <w:rFonts w:ascii="Times New Roman" w:hAnsi="Times New Roman" w:cs="Times New Roman"/>
          <w:sz w:val="28"/>
          <w:szCs w:val="28"/>
        </w:rPr>
      </w:pPr>
    </w:p>
    <w:p w:rsidR="00363004" w:rsidRPr="00363004" w:rsidRDefault="00363004" w:rsidP="00363004">
      <w:pPr>
        <w:widowControl w:val="0"/>
        <w:autoSpaceDE w:val="0"/>
        <w:autoSpaceDN w:val="0"/>
        <w:spacing w:line="360" w:lineRule="auto"/>
        <w:ind w:firstLine="709"/>
        <w:jc w:val="both"/>
      </w:pPr>
      <w:r w:rsidRPr="00363004">
        <w:t>Территориальная программа определяет следующие порядок и условия оказания медицинской помощи:</w:t>
      </w:r>
    </w:p>
    <w:p w:rsidR="00363004" w:rsidRPr="00363004" w:rsidRDefault="00363004" w:rsidP="00363004">
      <w:pPr>
        <w:widowControl w:val="0"/>
        <w:autoSpaceDE w:val="0"/>
        <w:autoSpaceDN w:val="0"/>
        <w:spacing w:line="360" w:lineRule="auto"/>
        <w:ind w:firstLine="709"/>
        <w:jc w:val="both"/>
      </w:pPr>
      <w:r w:rsidRPr="00363004">
        <w:t>3.1. Гражданин имеет право на выбор медицинской организации и на выбор врача, в том числе врача общей практики (семейного врача) и лечащего врача (с учетом согласия врача), при оказании гражданину медицинской помощи в рамках Территориальной программы.</w:t>
      </w:r>
    </w:p>
    <w:p w:rsidR="00363004" w:rsidRPr="00363004" w:rsidRDefault="00363004" w:rsidP="00363004">
      <w:pPr>
        <w:widowControl w:val="0"/>
        <w:autoSpaceDE w:val="0"/>
        <w:autoSpaceDN w:val="0"/>
        <w:spacing w:line="360" w:lineRule="auto"/>
        <w:ind w:firstLine="709"/>
        <w:jc w:val="both"/>
      </w:pPr>
      <w:r w:rsidRPr="00363004">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63004" w:rsidRPr="00363004" w:rsidRDefault="00363004" w:rsidP="00363004">
      <w:pPr>
        <w:widowControl w:val="0"/>
        <w:autoSpaceDE w:val="0"/>
        <w:autoSpaceDN w:val="0"/>
        <w:spacing w:line="360" w:lineRule="auto"/>
        <w:ind w:firstLine="709"/>
        <w:jc w:val="both"/>
      </w:pPr>
      <w:r w:rsidRPr="00363004">
        <w:t>В выбранной медицинской организации гражданин осуществляет выбор не чаще чем 1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63004" w:rsidRPr="00363004" w:rsidRDefault="00363004" w:rsidP="00363004">
      <w:pPr>
        <w:widowControl w:val="0"/>
        <w:autoSpaceDE w:val="0"/>
        <w:autoSpaceDN w:val="0"/>
        <w:spacing w:line="360" w:lineRule="auto"/>
        <w:ind w:firstLine="709"/>
        <w:jc w:val="both"/>
      </w:pPr>
      <w:r w:rsidRPr="00363004">
        <w:t>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и при самостоятельном обращении гражданина в медицинскую организацию, в том числе выбранную им по территориально-</w:t>
      </w:r>
      <w:r w:rsidRPr="00363004">
        <w:lastRenderedPageBreak/>
        <w:t>участковому принципу, с учетом порядков оказания медицинской помощи.</w:t>
      </w:r>
    </w:p>
    <w:p w:rsidR="00363004" w:rsidRPr="00363004" w:rsidRDefault="00363004" w:rsidP="00363004">
      <w:pPr>
        <w:widowControl w:val="0"/>
        <w:autoSpaceDE w:val="0"/>
        <w:autoSpaceDN w:val="0"/>
        <w:spacing w:line="360" w:lineRule="auto"/>
        <w:ind w:firstLine="709"/>
        <w:jc w:val="both"/>
      </w:pPr>
      <w:r w:rsidRPr="00363004">
        <w:t>При выборе медицинской организации и врача гражданин имеет право на получение в доступной для него форме информации, в том числе размещенной в информационно-тел</w:t>
      </w:r>
      <w:r>
        <w:t>екоммуникационной сети «Интернет»</w:t>
      </w:r>
      <w:r w:rsidRPr="00363004">
        <w:t>, о медицинской организации, об осуществляемой ею медицинской деятельности, о врачах и об уровне их образования и квалификации.</w:t>
      </w:r>
    </w:p>
    <w:p w:rsidR="00363004" w:rsidRPr="00363004" w:rsidRDefault="00363004" w:rsidP="00363004">
      <w:pPr>
        <w:widowControl w:val="0"/>
        <w:autoSpaceDE w:val="0"/>
        <w:autoSpaceDN w:val="0"/>
        <w:spacing w:line="360" w:lineRule="auto"/>
        <w:ind w:firstLine="709"/>
        <w:jc w:val="both"/>
      </w:pPr>
      <w:r w:rsidRPr="00363004">
        <w:t xml:space="preserve">3.2. Правом на внеочередное оказание медицинской помощи в медицинских организациях, находящихся на территории Кировской области, обладают отдельные категории граждан, установленные законодательством Российской Федерации, в том числе ветераны боевых действий, участники специальной военной операции, определенные в соответствии с </w:t>
      </w:r>
      <w:hyperlink r:id="rId23">
        <w:r w:rsidRPr="00363004">
          <w:t>подпунктом 2.1 пункта 2</w:t>
        </w:r>
      </w:hyperlink>
      <w:r w:rsidRPr="00363004">
        <w:t xml:space="preserve"> постановления Правительства Кировской области от 07.10.2022 </w:t>
      </w:r>
      <w:r>
        <w:t>№ 548-П «</w:t>
      </w:r>
      <w:r w:rsidRPr="00363004">
        <w:t>О дополнительной социальной поддер</w:t>
      </w:r>
      <w:r>
        <w:t>жке отдельны</w:t>
      </w:r>
      <w:r w:rsidRPr="00363004">
        <w:t xml:space="preserve">х категорий граждан», члены семей указанных лиц, определенные в соответствии с </w:t>
      </w:r>
      <w:hyperlink r:id="rId24">
        <w:r w:rsidRPr="00363004">
          <w:t>пунктом 5 статьи 2</w:t>
        </w:r>
      </w:hyperlink>
      <w:r w:rsidRPr="00363004">
        <w:t xml:space="preserve"> Федерального закона от 27.05.1998 </w:t>
      </w:r>
      <w:r>
        <w:t>№ 76-ФЗ «О статусе военнослужащих»</w:t>
      </w:r>
      <w:r w:rsidRPr="00363004">
        <w:t>, а также родители военнослужащих, погибших в ходе боевых действий в Афганистане, контртеррористических операций на территории Северо-Кавказского региона Российской Федерации.</w:t>
      </w:r>
    </w:p>
    <w:p w:rsidR="00363004" w:rsidRPr="00363004" w:rsidRDefault="00363004" w:rsidP="00363004">
      <w:pPr>
        <w:widowControl w:val="0"/>
        <w:autoSpaceDE w:val="0"/>
        <w:autoSpaceDN w:val="0"/>
        <w:spacing w:line="360" w:lineRule="auto"/>
        <w:ind w:firstLine="709"/>
        <w:jc w:val="both"/>
      </w:pPr>
      <w:r w:rsidRPr="00363004">
        <w:t>3.2.1.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w:t>
      </w:r>
      <w:r>
        <w:t>ети «Интернет»</w:t>
      </w:r>
      <w:r w:rsidRPr="00363004">
        <w:t xml:space="preserve"> размещается информация о перечне категорий граждан, имеющих право на внеочередное оказание медицинской помощи.</w:t>
      </w:r>
    </w:p>
    <w:p w:rsidR="00363004" w:rsidRPr="00363004" w:rsidRDefault="00363004" w:rsidP="00363004">
      <w:pPr>
        <w:widowControl w:val="0"/>
        <w:autoSpaceDE w:val="0"/>
        <w:autoSpaceDN w:val="0"/>
        <w:spacing w:line="360" w:lineRule="auto"/>
        <w:ind w:firstLine="709"/>
        <w:jc w:val="both"/>
      </w:pPr>
      <w:r w:rsidRPr="00363004">
        <w:t>3.2.2. Право на внеочередное оказание медицинской помощи устанавливается на основании документа, подтверждающего отнесение гражданина к отдельным категориям граждан, установленным законодательством Рос</w:t>
      </w:r>
      <w:r w:rsidRPr="00363004">
        <w:lastRenderedPageBreak/>
        <w:t>сийской Федерации.</w:t>
      </w:r>
    </w:p>
    <w:p w:rsidR="00363004" w:rsidRPr="00363004" w:rsidRDefault="00363004" w:rsidP="00363004">
      <w:pPr>
        <w:widowControl w:val="0"/>
        <w:autoSpaceDE w:val="0"/>
        <w:autoSpaceDN w:val="0"/>
        <w:spacing w:line="360" w:lineRule="auto"/>
        <w:ind w:firstLine="709"/>
        <w:jc w:val="both"/>
      </w:pPr>
      <w:r w:rsidRPr="00363004">
        <w:t>3.2.3. Медицинские организации, оказывающие первичную медико-санитарную помощь по месту жительства, организуют учет граждан, имеющих право на внеочередное оказание медицинской помощи.</w:t>
      </w:r>
    </w:p>
    <w:p w:rsidR="00363004" w:rsidRPr="00363004" w:rsidRDefault="00363004" w:rsidP="00363004">
      <w:pPr>
        <w:widowControl w:val="0"/>
        <w:autoSpaceDE w:val="0"/>
        <w:autoSpaceDN w:val="0"/>
        <w:spacing w:line="360" w:lineRule="auto"/>
        <w:ind w:firstLine="709"/>
        <w:jc w:val="both"/>
      </w:pPr>
      <w:r w:rsidRPr="00363004">
        <w:t>3.2.4. Определяется следующий порядок реализации установленного законодательством Российской Федерации права на внеочередное оказание медицинской помощи отдельным категориям граждан в медицинских организациях, находящихся на территории Кировской области, в том числе ветеранам боевых действий:</w:t>
      </w:r>
    </w:p>
    <w:p w:rsidR="00363004" w:rsidRPr="00363004" w:rsidRDefault="00363004" w:rsidP="00363004">
      <w:pPr>
        <w:widowControl w:val="0"/>
        <w:autoSpaceDE w:val="0"/>
        <w:autoSpaceDN w:val="0"/>
        <w:spacing w:line="360" w:lineRule="auto"/>
        <w:ind w:firstLine="709"/>
        <w:jc w:val="both"/>
      </w:pPr>
      <w:r w:rsidRPr="00363004">
        <w:t>3.2.4.1. Право на внеочередное оказание медицинской помощи в амбулаторных условиях реализуется при непосредственном обращении гражданина в медицинскую организацию в целях осуществления приема врачами-специалистами. При этом работниками медицинской организации, оказывающей медицинскую помощь в амбулаторных условиях, маркируется соответствующей отметкой медицинская карта гражданина, имеющего право на внеочередное оказание медицинской помощи.</w:t>
      </w:r>
    </w:p>
    <w:p w:rsidR="00363004" w:rsidRPr="00363004" w:rsidRDefault="00363004" w:rsidP="00363004">
      <w:pPr>
        <w:widowControl w:val="0"/>
        <w:autoSpaceDE w:val="0"/>
        <w:autoSpaceDN w:val="0"/>
        <w:spacing w:line="360" w:lineRule="auto"/>
        <w:ind w:firstLine="709"/>
        <w:jc w:val="both"/>
      </w:pPr>
      <w:r w:rsidRPr="00363004">
        <w:t>3.2.4.2. В целях оказания во внеочередном порядке первичной медико-санитарной помощи в плановой форме в амбулаторных условиях работник регистратуры обеспечивает в приоритетном порядке предварительную запись на прием гражданина, имеющего право на внеочередное оказание медицинской помощи, направление указанного гражданина к врачу в день обращения (при отсутствии талона на прием), доставку его медицинской карты с соответствующей маркировкой врачу, который во внеочередном порядке осуществляет прием такого гражданина.</w:t>
      </w:r>
    </w:p>
    <w:p w:rsidR="00363004" w:rsidRPr="00363004" w:rsidRDefault="00363004" w:rsidP="00363004">
      <w:pPr>
        <w:widowControl w:val="0"/>
        <w:autoSpaceDE w:val="0"/>
        <w:autoSpaceDN w:val="0"/>
        <w:spacing w:line="360" w:lineRule="auto"/>
        <w:ind w:firstLine="709"/>
        <w:jc w:val="both"/>
      </w:pPr>
      <w:r w:rsidRPr="00363004">
        <w:t>3.2.4.3. При наличии медицинских (клинических) показаний для проведения дополнительного медицинского обследования и (или) лабораторных исследований в амбулаторных условиях гражданину, имеющему право на внеочередное оказание медицинской помощи, лечащим врачом организуются прием такого гражданина во внеочередном порядке необходимыми врачами-</w:t>
      </w:r>
      <w:r w:rsidRPr="00363004">
        <w:lastRenderedPageBreak/>
        <w:t>специалистами и проведение во внеочередном порядке необходимых лабораторных исследований. При необходимости оказания указанному гражданину медицинской помощи в условиях дневного стационара, в стационарных условиях врачом выдается направление на госпитализацию с пометкой о праве на внеочередное оказание медицинской помощи.</w:t>
      </w:r>
    </w:p>
    <w:p w:rsidR="00363004" w:rsidRPr="00363004" w:rsidRDefault="00363004" w:rsidP="00363004">
      <w:pPr>
        <w:widowControl w:val="0"/>
        <w:autoSpaceDE w:val="0"/>
        <w:autoSpaceDN w:val="0"/>
        <w:spacing w:line="360" w:lineRule="auto"/>
        <w:ind w:firstLine="709"/>
        <w:jc w:val="both"/>
      </w:pPr>
      <w:r w:rsidRPr="00363004">
        <w:t>3.2.4.4.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во внеочередном порядке в соответствии с информацией, содержащейся в листе ожидания оказания медицинской помощи в плановой форме. При отсутствии необходимого вида медицинской помощи в медицинской организации, в которую выдано направление на госпитализацию, такая медицинская организация по согласованию с администрацией медицинской организации, оказывающей необходимый вид медицинской помощи, направляет вышеуказанного гражданина в данную медицинскую организацию.</w:t>
      </w:r>
    </w:p>
    <w:p w:rsidR="00363004" w:rsidRPr="00363004" w:rsidRDefault="00363004" w:rsidP="00363004">
      <w:pPr>
        <w:widowControl w:val="0"/>
        <w:autoSpaceDE w:val="0"/>
        <w:autoSpaceDN w:val="0"/>
        <w:spacing w:line="360" w:lineRule="auto"/>
        <w:ind w:firstLine="709"/>
        <w:jc w:val="both"/>
      </w:pPr>
      <w:r w:rsidRPr="00363004">
        <w:t xml:space="preserve">3.3. Устанавливается следующий порядок оказания медицинской помощи ветеранам боевых действий </w:t>
      </w:r>
      <w:r>
        <w:t>–</w:t>
      </w:r>
      <w:r w:rsidRPr="00363004">
        <w:t xml:space="preserve"> участникам специальной военной операции:</w:t>
      </w:r>
    </w:p>
    <w:p w:rsidR="00363004" w:rsidRPr="00363004" w:rsidRDefault="00363004" w:rsidP="00363004">
      <w:pPr>
        <w:widowControl w:val="0"/>
        <w:autoSpaceDE w:val="0"/>
        <w:autoSpaceDN w:val="0"/>
        <w:spacing w:line="360" w:lineRule="auto"/>
        <w:ind w:firstLine="709"/>
        <w:jc w:val="both"/>
      </w:pPr>
      <w:r w:rsidRPr="00363004">
        <w:t xml:space="preserve">3.3.1. </w:t>
      </w:r>
      <w:r w:rsidR="00D35FF8" w:rsidRPr="00D35FF8">
        <w:t xml:space="preserve">При наличии показаний специализированная, в том числе высокотехнологичная, медицинская помощь предоставляется </w:t>
      </w:r>
      <w:r w:rsidR="00D35FF8" w:rsidRPr="00363004">
        <w:t xml:space="preserve">ветеранам боевых действий </w:t>
      </w:r>
      <w:r w:rsidR="00D35FF8">
        <w:t>–</w:t>
      </w:r>
      <w:r w:rsidR="00D35FF8" w:rsidRPr="00363004">
        <w:t xml:space="preserve"> участникам специальной военной операции</w:t>
      </w:r>
      <w:r w:rsidR="00D35FF8" w:rsidRPr="00D35FF8">
        <w:t xml:space="preserve"> во внеочередном порядке. При этом </w:t>
      </w:r>
      <w:r w:rsidR="00D35FF8">
        <w:t>данная категория граждан</w:t>
      </w:r>
      <w:r w:rsidR="00D35FF8" w:rsidRPr="00D35FF8">
        <w:t xml:space="preserve">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w:t>
      </w:r>
      <w:r w:rsidR="00D35FF8">
        <w:t>ской помощи</w:t>
      </w:r>
      <w:r w:rsidRPr="00363004">
        <w:t>, в медицинских организациях, находящихся на территории Кировской области.</w:t>
      </w:r>
      <w:r w:rsidR="00D35FF8">
        <w:t xml:space="preserve"> </w:t>
      </w:r>
    </w:p>
    <w:p w:rsidR="00363004" w:rsidRPr="00363004" w:rsidRDefault="00363004" w:rsidP="00363004">
      <w:pPr>
        <w:widowControl w:val="0"/>
        <w:autoSpaceDE w:val="0"/>
        <w:autoSpaceDN w:val="0"/>
        <w:spacing w:line="360" w:lineRule="auto"/>
        <w:ind w:firstLine="709"/>
        <w:jc w:val="both"/>
      </w:pPr>
      <w:r w:rsidRPr="00363004">
        <w:t>3.3.2. Определяется медицинская организация, ответственная за координацию оказания медицинской помощи, реабилитацию и социализацию.</w:t>
      </w:r>
    </w:p>
    <w:p w:rsidR="00363004" w:rsidRPr="00363004" w:rsidRDefault="00363004" w:rsidP="00363004">
      <w:pPr>
        <w:widowControl w:val="0"/>
        <w:autoSpaceDE w:val="0"/>
        <w:autoSpaceDN w:val="0"/>
        <w:spacing w:line="360" w:lineRule="auto"/>
        <w:ind w:firstLine="709"/>
        <w:jc w:val="both"/>
      </w:pPr>
      <w:r w:rsidRPr="00363004">
        <w:lastRenderedPageBreak/>
        <w:t>3.3.2.1. В ответственной медицинской организации обеспечивается приоритетное оказание специализированной медицинской помощи.</w:t>
      </w:r>
    </w:p>
    <w:p w:rsidR="00363004" w:rsidRPr="00363004" w:rsidRDefault="00363004" w:rsidP="00363004">
      <w:pPr>
        <w:widowControl w:val="0"/>
        <w:autoSpaceDE w:val="0"/>
        <w:autoSpaceDN w:val="0"/>
        <w:spacing w:line="360" w:lineRule="auto"/>
        <w:ind w:firstLine="709"/>
        <w:jc w:val="both"/>
      </w:pPr>
      <w:r w:rsidRPr="00363004">
        <w:t>3.3.2.2. При оказании специализированной медицинской помощи в стационарных условиях предоставляется возможность совместного пребывания в палате с членом семьи с обеспечением его питанием.</w:t>
      </w:r>
    </w:p>
    <w:p w:rsidR="00363004" w:rsidRPr="00363004" w:rsidRDefault="00363004" w:rsidP="00363004">
      <w:pPr>
        <w:widowControl w:val="0"/>
        <w:autoSpaceDE w:val="0"/>
        <w:autoSpaceDN w:val="0"/>
        <w:spacing w:line="360" w:lineRule="auto"/>
        <w:ind w:firstLine="709"/>
        <w:jc w:val="both"/>
      </w:pPr>
      <w:r w:rsidRPr="00363004">
        <w:t>3.3.2.3. Обеспечивается направление в другие специализированные медицинские организации Кировской области при наличии медицинских показаний.</w:t>
      </w:r>
    </w:p>
    <w:p w:rsidR="00363004" w:rsidRPr="00363004" w:rsidRDefault="00363004" w:rsidP="00363004">
      <w:pPr>
        <w:widowControl w:val="0"/>
        <w:autoSpaceDE w:val="0"/>
        <w:autoSpaceDN w:val="0"/>
        <w:spacing w:line="360" w:lineRule="auto"/>
        <w:ind w:firstLine="709"/>
        <w:jc w:val="both"/>
      </w:pPr>
      <w:r w:rsidRPr="00363004">
        <w:t>3.3.2.4. Организуются реабилитационные и адаптационные мероприятия при оказании специализированной медицинской помощи в стационарных условиях при наличии реабилитационного потенциала.</w:t>
      </w:r>
    </w:p>
    <w:p w:rsidR="00363004" w:rsidRPr="00363004" w:rsidRDefault="00363004" w:rsidP="00363004">
      <w:pPr>
        <w:widowControl w:val="0"/>
        <w:autoSpaceDE w:val="0"/>
        <w:autoSpaceDN w:val="0"/>
        <w:spacing w:line="360" w:lineRule="auto"/>
        <w:ind w:firstLine="709"/>
        <w:jc w:val="both"/>
      </w:pPr>
      <w:r w:rsidRPr="00363004">
        <w:t>3.3.2.5. Осуществляется перевод в специализированные государственные медицинские организации Кировской области пациентов, нуждающихся в оказании паллиативной медицинской помощи в стационарных условиях, при наличии тяжелого состояния и низкого реабилитационного потенциала.</w:t>
      </w:r>
    </w:p>
    <w:p w:rsidR="00363004" w:rsidRPr="00363004" w:rsidRDefault="00363004" w:rsidP="00363004">
      <w:pPr>
        <w:widowControl w:val="0"/>
        <w:autoSpaceDE w:val="0"/>
        <w:autoSpaceDN w:val="0"/>
        <w:spacing w:line="360" w:lineRule="auto"/>
        <w:ind w:firstLine="709"/>
        <w:jc w:val="both"/>
      </w:pPr>
      <w:r w:rsidRPr="00363004">
        <w:t xml:space="preserve">3.3.3. При оказании медицинской помощи вне медицинской организации, ответственной за координацию оказания медицинской помощи, реабилитацию и социализацию ветеранов боевых действий </w:t>
      </w:r>
      <w:r>
        <w:t>–</w:t>
      </w:r>
      <w:r w:rsidRPr="00363004">
        <w:t xml:space="preserve"> участников специальной военной операции:</w:t>
      </w:r>
    </w:p>
    <w:p w:rsidR="00363004" w:rsidRPr="00363004" w:rsidRDefault="00363004" w:rsidP="00111B4B">
      <w:pPr>
        <w:widowControl w:val="0"/>
        <w:autoSpaceDE w:val="0"/>
        <w:autoSpaceDN w:val="0"/>
        <w:spacing w:line="367" w:lineRule="auto"/>
        <w:ind w:firstLine="709"/>
        <w:jc w:val="both"/>
      </w:pPr>
      <w:r w:rsidRPr="00363004">
        <w:t xml:space="preserve">3.3.3.1. В </w:t>
      </w:r>
      <w:r w:rsidR="00D35FF8">
        <w:t>рамках</w:t>
      </w:r>
      <w:r w:rsidRPr="00363004">
        <w:t xml:space="preserve"> организации оказания ветеранам боевых действий </w:t>
      </w:r>
      <w:r>
        <w:t>–</w:t>
      </w:r>
      <w:r w:rsidRPr="00363004">
        <w:t xml:space="preserve"> участникам специальной военной операции первичной медико-санитарной помощи</w:t>
      </w:r>
      <w:r w:rsidR="00240637">
        <w:t xml:space="preserve"> филиал </w:t>
      </w:r>
      <w:r w:rsidRPr="00363004">
        <w:t>Государственн</w:t>
      </w:r>
      <w:r w:rsidR="00240637">
        <w:t>ого</w:t>
      </w:r>
      <w:r w:rsidRPr="00363004">
        <w:t xml:space="preserve"> фонд</w:t>
      </w:r>
      <w:r w:rsidR="00240637">
        <w:t>а</w:t>
      </w:r>
      <w:r w:rsidRPr="00363004">
        <w:t xml:space="preserve"> поддержки участнико</w:t>
      </w:r>
      <w:r w:rsidR="008E43D1">
        <w:t>в специальной военной операции «Защитники Отечества»</w:t>
      </w:r>
      <w:r w:rsidRPr="00363004">
        <w:t xml:space="preserve"> </w:t>
      </w:r>
      <w:r w:rsidR="00240637">
        <w:t xml:space="preserve">Кировской области </w:t>
      </w:r>
      <w:r w:rsidR="00111B4B">
        <w:t>(далее – филиал фонда «Защитники Отечества»)</w:t>
      </w:r>
      <w:r w:rsidR="007916C4">
        <w:t xml:space="preserve">  </w:t>
      </w:r>
      <w:r w:rsidRPr="00363004">
        <w:t xml:space="preserve">при согласии ветерана боевых действий </w:t>
      </w:r>
      <w:r>
        <w:t>–</w:t>
      </w:r>
      <w:r w:rsidRPr="00363004">
        <w:t xml:space="preserve"> участника специальной военной операции представляет в ТФОМС Кировской области сведения о месте нахождения ветерана боевых действий </w:t>
      </w:r>
      <w:r>
        <w:t>–</w:t>
      </w:r>
      <w:r w:rsidRPr="00363004">
        <w:t xml:space="preserve"> участника специальной военной операции (при наличии такой информации и отличии такого места нахождения от места регистрации ветерана боевых действий </w:t>
      </w:r>
      <w:r>
        <w:t>–</w:t>
      </w:r>
      <w:r w:rsidRPr="00363004">
        <w:t xml:space="preserve"> участника специальной военной операции), его контактные дан</w:t>
      </w:r>
      <w:r w:rsidRPr="00363004">
        <w:lastRenderedPageBreak/>
        <w:t xml:space="preserve">ные, информацию о возможных ограничениях в состоянии здоровья ветерана боевых действий </w:t>
      </w:r>
      <w:r>
        <w:t>–</w:t>
      </w:r>
      <w:r w:rsidRPr="00363004">
        <w:t xml:space="preserve">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63004" w:rsidRPr="00363004" w:rsidRDefault="00363004" w:rsidP="00111B4B">
      <w:pPr>
        <w:widowControl w:val="0"/>
        <w:autoSpaceDE w:val="0"/>
        <w:autoSpaceDN w:val="0"/>
        <w:spacing w:line="367" w:lineRule="auto"/>
        <w:ind w:firstLine="709"/>
        <w:jc w:val="both"/>
      </w:pPr>
      <w:r w:rsidRPr="00363004">
        <w:t xml:space="preserve">3.3.3.2. ТФОМС Кировской области на основании </w:t>
      </w:r>
      <w:hyperlink r:id="rId25">
        <w:r w:rsidRPr="00363004">
          <w:t>пункта 15 части 2 статьи 44</w:t>
        </w:r>
      </w:hyperlink>
      <w:r w:rsidRPr="00363004">
        <w:t xml:space="preserve"> Федерального закона от 29.11.2010 </w:t>
      </w:r>
      <w:r>
        <w:t>№</w:t>
      </w:r>
      <w:r w:rsidRPr="00363004">
        <w:t xml:space="preserve"> 326-ФЗ определяет медицинскую организацию, выбранную ветераном боевых действий </w:t>
      </w:r>
      <w:r>
        <w:t>–</w:t>
      </w:r>
      <w:r w:rsidRPr="00363004">
        <w:t xml:space="preserve"> участником специальной военной операции для получения первичной медико-санитарной помощи, и направляет ей полученную от </w:t>
      </w:r>
      <w:r w:rsidR="00111B4B">
        <w:t>филиала фонда «Защитники Отечества»</w:t>
      </w:r>
      <w:r w:rsidRPr="00363004">
        <w:t xml:space="preserve"> информацию в целях организации ветерану боевых действий </w:t>
      </w:r>
      <w:r>
        <w:t>–</w:t>
      </w:r>
      <w:r w:rsidRPr="00363004">
        <w:t xml:space="preserve"> участнику специальной военной операции первичной медико-санитарной помощи во внеочередном порядке.</w:t>
      </w:r>
    </w:p>
    <w:p w:rsidR="00363004" w:rsidRPr="00363004" w:rsidRDefault="00363004" w:rsidP="00111B4B">
      <w:pPr>
        <w:widowControl w:val="0"/>
        <w:autoSpaceDE w:val="0"/>
        <w:autoSpaceDN w:val="0"/>
        <w:spacing w:line="367" w:lineRule="auto"/>
        <w:ind w:firstLine="709"/>
        <w:jc w:val="both"/>
      </w:pPr>
      <w:r w:rsidRPr="00363004">
        <w:t xml:space="preserve">3.3.3.3. Медицинская организация, выбранная ветераном боевых действий </w:t>
      </w:r>
      <w:r>
        <w:t>–</w:t>
      </w:r>
      <w:r w:rsidRPr="00363004">
        <w:t xml:space="preserve">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ветерану боевых действий </w:t>
      </w:r>
      <w:r>
        <w:t>–</w:t>
      </w:r>
      <w:r w:rsidRPr="00363004">
        <w:t xml:space="preserve">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ветерана боевых действий </w:t>
      </w:r>
      <w:r>
        <w:t>–</w:t>
      </w:r>
      <w:r w:rsidRPr="00363004">
        <w:t xml:space="preserve"> участника специальной военной операции в целях прохождения им диспансеризации и диспансерного наблюдения с доведением этой информации до </w:t>
      </w:r>
      <w:r w:rsidR="00111B4B">
        <w:t>филиала фонда «Защитники Отечества»</w:t>
      </w:r>
      <w:r w:rsidRPr="00363004">
        <w:t xml:space="preserve">, в том числе в целях организации </w:t>
      </w:r>
      <w:proofErr w:type="spellStart"/>
      <w:r w:rsidRPr="00363004">
        <w:t>доезда</w:t>
      </w:r>
      <w:proofErr w:type="spellEnd"/>
      <w:r w:rsidRPr="00363004">
        <w:t xml:space="preserve"> ветерана боевых действий </w:t>
      </w:r>
      <w:r>
        <w:t>–</w:t>
      </w:r>
      <w:r w:rsidRPr="00363004">
        <w:t xml:space="preserve"> участника специальной военной операции до медицинской организации.</w:t>
      </w:r>
    </w:p>
    <w:p w:rsidR="00363004" w:rsidRPr="00363004" w:rsidRDefault="00363004" w:rsidP="00111B4B">
      <w:pPr>
        <w:widowControl w:val="0"/>
        <w:autoSpaceDE w:val="0"/>
        <w:autoSpaceDN w:val="0"/>
        <w:spacing w:line="367" w:lineRule="auto"/>
        <w:ind w:firstLine="709"/>
        <w:jc w:val="both"/>
      </w:pPr>
      <w:r w:rsidRPr="00363004">
        <w:t xml:space="preserve">3.3.3.4. В случае невозможности прибытия ветерана боевых действий </w:t>
      </w:r>
      <w:r>
        <w:t>–</w:t>
      </w:r>
      <w:r w:rsidRPr="00363004">
        <w:t xml:space="preserve"> </w:t>
      </w:r>
      <w:r w:rsidR="00111B4B">
        <w:br/>
      </w:r>
      <w:r w:rsidRPr="00363004">
        <w:t xml:space="preserve">участника специальной военной операции в выбранную им для получения первичной медико-санитарной помощи медицинскую организацию данная медицинская организация осуществляет выезд к ветерану боевых действий </w:t>
      </w:r>
      <w:r>
        <w:t>–</w:t>
      </w:r>
      <w:r w:rsidRPr="00363004">
        <w:t xml:space="preserve"> </w:t>
      </w:r>
      <w:r w:rsidRPr="00363004">
        <w:lastRenderedPageBreak/>
        <w:t>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63004" w:rsidRPr="00363004" w:rsidRDefault="00363004" w:rsidP="008E43D1">
      <w:pPr>
        <w:widowControl w:val="0"/>
        <w:autoSpaceDE w:val="0"/>
        <w:autoSpaceDN w:val="0"/>
        <w:spacing w:line="360" w:lineRule="auto"/>
        <w:ind w:firstLine="709"/>
        <w:jc w:val="both"/>
      </w:pPr>
      <w:r w:rsidRPr="00363004">
        <w:t xml:space="preserve">3.3.3.5. В течение месяца после получения медицинской организацией информации о прибытии ветерана боевых действий </w:t>
      </w:r>
      <w:r w:rsidR="008E43D1">
        <w:t>–</w:t>
      </w:r>
      <w:r w:rsidRPr="00363004">
        <w:t xml:space="preserve"> участника специальной военной операции в Кировскую область ему организуется проведение диспансеризации. При проведении ветерану боевых действий </w:t>
      </w:r>
      <w:r w:rsidR="008E43D1">
        <w:t>–</w:t>
      </w:r>
      <w:r w:rsidRPr="00363004">
        <w:t xml:space="preserve"> участнику специальной военной операции первого этапа диспансеризации врач-терапевт оценивает необходимость предоставления ветерану боевых действий </w:t>
      </w:r>
      <w:r w:rsidR="008E43D1">
        <w:t>–</w:t>
      </w:r>
      <w:r w:rsidRPr="00363004">
        <w:t xml:space="preserve">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63004" w:rsidRPr="00363004" w:rsidRDefault="00363004" w:rsidP="008E43D1">
      <w:pPr>
        <w:widowControl w:val="0"/>
        <w:autoSpaceDE w:val="0"/>
        <w:autoSpaceDN w:val="0"/>
        <w:spacing w:line="360" w:lineRule="auto"/>
        <w:ind w:firstLine="709"/>
        <w:jc w:val="both"/>
      </w:pPr>
      <w:r w:rsidRPr="00363004">
        <w:t xml:space="preserve">3 рабочих дней после осуществления первого этапа диспансеризации в случае проживания ветерана боевых действий </w:t>
      </w:r>
      <w:r w:rsidR="008E43D1">
        <w:t>–</w:t>
      </w:r>
      <w:r w:rsidRPr="00363004">
        <w:t xml:space="preserve"> участника специальной военной операции в городском населенном пункте;</w:t>
      </w:r>
    </w:p>
    <w:p w:rsidR="00363004" w:rsidRPr="00363004" w:rsidRDefault="00363004" w:rsidP="008E43D1">
      <w:pPr>
        <w:widowControl w:val="0"/>
        <w:autoSpaceDE w:val="0"/>
        <w:autoSpaceDN w:val="0"/>
        <w:spacing w:line="360" w:lineRule="auto"/>
        <w:ind w:firstLine="709"/>
        <w:jc w:val="both"/>
      </w:pPr>
      <w:r w:rsidRPr="00363004">
        <w:t xml:space="preserve">10 рабочих дней после осуществления первого этапа диспансеризации в случае проживания ветерана боевых действий </w:t>
      </w:r>
      <w:r w:rsidR="008E43D1">
        <w:t>–</w:t>
      </w:r>
      <w:r w:rsidRPr="00363004">
        <w:t xml:space="preserve"> участника специальной военной операции в сельской местности (поселке городского типа, рабочем поселке) или в отдаленном населенном пункте.</w:t>
      </w:r>
    </w:p>
    <w:p w:rsidR="00363004" w:rsidRPr="00363004" w:rsidRDefault="00363004" w:rsidP="008E43D1">
      <w:pPr>
        <w:widowControl w:val="0"/>
        <w:autoSpaceDE w:val="0"/>
        <w:autoSpaceDN w:val="0"/>
        <w:spacing w:line="360" w:lineRule="auto"/>
        <w:ind w:firstLine="709"/>
        <w:jc w:val="both"/>
      </w:pPr>
      <w:r w:rsidRPr="00363004">
        <w:t xml:space="preserve">3.3.3.6. Если ветеран боевых действий </w:t>
      </w:r>
      <w:r w:rsidR="008E43D1">
        <w:t>–</w:t>
      </w:r>
      <w:r w:rsidRPr="00363004">
        <w:t xml:space="preserve">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63004" w:rsidRPr="00363004" w:rsidRDefault="00363004" w:rsidP="008E43D1">
      <w:pPr>
        <w:widowControl w:val="0"/>
        <w:autoSpaceDE w:val="0"/>
        <w:autoSpaceDN w:val="0"/>
        <w:spacing w:line="360" w:lineRule="auto"/>
        <w:ind w:firstLine="709"/>
        <w:jc w:val="both"/>
      </w:pPr>
      <w:r w:rsidRPr="00363004">
        <w:t xml:space="preserve">3.3.3.7. В случае если медицинские работники при оказании ветерану </w:t>
      </w:r>
      <w:r w:rsidRPr="00363004">
        <w:lastRenderedPageBreak/>
        <w:t xml:space="preserve">боевых действий </w:t>
      </w:r>
      <w:r w:rsidR="008E43D1">
        <w:t>–</w:t>
      </w:r>
      <w:r w:rsidRPr="00363004">
        <w:t xml:space="preserve"> участнику специальной военной операции медицинской помощи выявляют необходимость предоставления ветерану боевых </w:t>
      </w:r>
      <w:r w:rsidR="008E43D1">
        <w:br/>
      </w:r>
      <w:r w:rsidRPr="00363004">
        <w:t xml:space="preserve">действий </w:t>
      </w:r>
      <w:r w:rsidR="008E43D1">
        <w:t>–</w:t>
      </w:r>
      <w:r w:rsidRPr="00363004">
        <w:t xml:space="preserve">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ветераном боевых действий </w:t>
      </w:r>
      <w:r w:rsidR="008E43D1">
        <w:t>–</w:t>
      </w:r>
      <w:r w:rsidRPr="00363004">
        <w:t xml:space="preserve"> участником специальной военной операции для получения первичной медико-санитарной помощи, который направляет ее в министерство социального развития Кировской области.</w:t>
      </w:r>
    </w:p>
    <w:p w:rsidR="00363004" w:rsidRPr="00363004" w:rsidRDefault="00363004" w:rsidP="008E43D1">
      <w:pPr>
        <w:widowControl w:val="0"/>
        <w:autoSpaceDE w:val="0"/>
        <w:autoSpaceDN w:val="0"/>
        <w:spacing w:line="360" w:lineRule="auto"/>
        <w:ind w:firstLine="709"/>
        <w:jc w:val="both"/>
      </w:pPr>
      <w:r w:rsidRPr="00363004">
        <w:t xml:space="preserve">После получения указанной информации министерством социального развития Кировской области организуется предоставление ветерану боевых действий </w:t>
      </w:r>
      <w:r w:rsidR="008E43D1">
        <w:t>–</w:t>
      </w:r>
      <w:r w:rsidRPr="00363004">
        <w:t xml:space="preserve">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63004" w:rsidRPr="00363004" w:rsidRDefault="00363004" w:rsidP="008E43D1">
      <w:pPr>
        <w:widowControl w:val="0"/>
        <w:autoSpaceDE w:val="0"/>
        <w:autoSpaceDN w:val="0"/>
        <w:spacing w:line="360" w:lineRule="auto"/>
        <w:ind w:firstLine="709"/>
        <w:jc w:val="both"/>
      </w:pPr>
      <w:r w:rsidRPr="00363004">
        <w:t xml:space="preserve">При оказании социальных услуг министерство социального развития Кировской области также информирует руководителя медицинской организации, выбранной ветераном боевых действий </w:t>
      </w:r>
      <w:r w:rsidR="008E43D1">
        <w:t>–</w:t>
      </w:r>
      <w:r w:rsidRPr="00363004">
        <w:t xml:space="preserve"> участником специальной военной операции для получения первичной медико-санитарной помощи, о выявленной потребности в предоставлении ветерану боевых действий </w:t>
      </w:r>
      <w:r w:rsidR="008E43D1">
        <w:t>–</w:t>
      </w:r>
      <w:r w:rsidRPr="00363004">
        <w:t xml:space="preserve"> участнику специальной военной операции медицинской помощи.</w:t>
      </w:r>
    </w:p>
    <w:p w:rsidR="00513E75" w:rsidRDefault="00363004" w:rsidP="00513E75">
      <w:pPr>
        <w:widowControl w:val="0"/>
        <w:autoSpaceDE w:val="0"/>
        <w:autoSpaceDN w:val="0"/>
        <w:spacing w:line="360" w:lineRule="auto"/>
        <w:ind w:firstLine="709"/>
        <w:jc w:val="both"/>
      </w:pPr>
      <w:r w:rsidRPr="00363004">
        <w:t xml:space="preserve">3.3.4. </w:t>
      </w:r>
      <w:r w:rsidR="00513E75">
        <w:t>На всех этапах оказания медицинской помощи ветеран боевых действий – участник</w:t>
      </w:r>
      <w:r w:rsidR="00513E75" w:rsidRPr="00513E75">
        <w:t xml:space="preserve"> специальной военной операции</w:t>
      </w:r>
      <w:r w:rsidR="00513E75">
        <w:t xml:space="preserve">,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 </w:t>
      </w:r>
    </w:p>
    <w:p w:rsidR="00363004" w:rsidRPr="00363004" w:rsidRDefault="00513E75" w:rsidP="00513E75">
      <w:pPr>
        <w:widowControl w:val="0"/>
        <w:autoSpaceDE w:val="0"/>
        <w:autoSpaceDN w:val="0"/>
        <w:spacing w:line="360" w:lineRule="auto"/>
        <w:ind w:firstLine="709"/>
        <w:jc w:val="both"/>
      </w:pPr>
      <w:r>
        <w:t>Министерством здравоохранения Кировской области организуется предоставление медицинской помощи ветеранам боевых действий – участникам</w:t>
      </w:r>
      <w:r w:rsidRPr="00513E75">
        <w:t xml:space="preserve"> специальной военной операции</w:t>
      </w:r>
      <w:r>
        <w:t xml:space="preserve">, его (ее) супруг(а), а также супруг(а) участника специальной военной операции, пропавшего без вести, нуждающимся в медико-психологической, психотерапевтической, психиатрической </w:t>
      </w:r>
      <w:r>
        <w:lastRenderedPageBreak/>
        <w:t>и (или) наркологической медицинской помощи.</w:t>
      </w:r>
    </w:p>
    <w:p w:rsidR="00363004" w:rsidRPr="00363004" w:rsidRDefault="00363004" w:rsidP="008E43D1">
      <w:pPr>
        <w:widowControl w:val="0"/>
        <w:autoSpaceDE w:val="0"/>
        <w:autoSpaceDN w:val="0"/>
        <w:spacing w:line="360" w:lineRule="auto"/>
        <w:ind w:firstLine="709"/>
        <w:jc w:val="both"/>
      </w:pPr>
      <w:r w:rsidRPr="00363004">
        <w:t>3.3.5. Обеспечивается выписка рецептов и выдача льготных лекарственных препаратов через пункты выдачи государственных аптек Кировской области в день окончания лечения в стационарных условиях при наличии медицинских показаний.</w:t>
      </w:r>
    </w:p>
    <w:p w:rsidR="00363004" w:rsidRPr="00363004" w:rsidRDefault="00363004" w:rsidP="008E43D1">
      <w:pPr>
        <w:widowControl w:val="0"/>
        <w:autoSpaceDE w:val="0"/>
        <w:autoSpaceDN w:val="0"/>
        <w:spacing w:line="360" w:lineRule="auto"/>
        <w:ind w:firstLine="709"/>
        <w:jc w:val="both"/>
      </w:pPr>
      <w:r w:rsidRPr="00363004">
        <w:t>3.3.6. Обеспечивается внеочередное направление на санаторно-курортное лечение при наличии медицинских показаний, а также членов их семей.</w:t>
      </w:r>
    </w:p>
    <w:p w:rsidR="00363004" w:rsidRPr="00363004" w:rsidRDefault="00363004" w:rsidP="008E43D1">
      <w:pPr>
        <w:widowControl w:val="0"/>
        <w:autoSpaceDE w:val="0"/>
        <w:autoSpaceDN w:val="0"/>
        <w:spacing w:line="360" w:lineRule="auto"/>
        <w:ind w:firstLine="709"/>
        <w:jc w:val="both"/>
      </w:pPr>
      <w:r w:rsidRPr="00363004">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26">
        <w:r w:rsidRPr="00363004">
          <w:t>пунктом 1</w:t>
        </w:r>
        <w:r w:rsidR="00BA38F9">
          <w:t>4</w:t>
        </w:r>
      </w:hyperlink>
      <w:r w:rsidRPr="00363004">
        <w:t xml:space="preserve"> постановления Правительства Российской Федерации </w:t>
      </w:r>
      <w:r w:rsidR="00D37921">
        <w:t>от 29</w:t>
      </w:r>
      <w:r w:rsidRPr="00D37921">
        <w:t>.12.202</w:t>
      </w:r>
      <w:r w:rsidR="00D37921">
        <w:t>5</w:t>
      </w:r>
      <w:r w:rsidRPr="00D37921">
        <w:t xml:space="preserve"> </w:t>
      </w:r>
      <w:r w:rsidR="008E43D1" w:rsidRPr="00D37921">
        <w:t>№</w:t>
      </w:r>
      <w:r w:rsidRPr="00D37921">
        <w:t xml:space="preserve"> </w:t>
      </w:r>
      <w:r w:rsidR="00D37921">
        <w:t>2188</w:t>
      </w:r>
      <w:r w:rsidRPr="00D37921">
        <w:t xml:space="preserve"> </w:t>
      </w:r>
      <w:r w:rsidR="008E43D1">
        <w:t>«</w:t>
      </w:r>
      <w:r w:rsidRPr="00363004">
        <w:t>О Программе государственных гарантий бесплатного оказания гражданам медицинской помощи на 202</w:t>
      </w:r>
      <w:r w:rsidR="008E43D1">
        <w:t>6</w:t>
      </w:r>
      <w:r w:rsidRPr="00363004">
        <w:t xml:space="preserve"> год и на пл</w:t>
      </w:r>
      <w:r w:rsidR="008E43D1">
        <w:t>ановый период 2027 и 2028 годов»</w:t>
      </w:r>
      <w:r w:rsidRPr="00363004">
        <w:t>.</w:t>
      </w:r>
    </w:p>
    <w:p w:rsidR="00363004" w:rsidRPr="00363004" w:rsidRDefault="00363004" w:rsidP="008E43D1">
      <w:pPr>
        <w:widowControl w:val="0"/>
        <w:autoSpaceDE w:val="0"/>
        <w:autoSpaceDN w:val="0"/>
        <w:spacing w:line="360" w:lineRule="auto"/>
        <w:ind w:firstLine="709"/>
        <w:jc w:val="both"/>
      </w:pPr>
      <w:r w:rsidRPr="00363004">
        <w:t>3.3.7. Обеспечивается внеочередное направление на медико-социальную экспертизу медицинских документов при наличии медицинских показаний.</w:t>
      </w:r>
    </w:p>
    <w:p w:rsidR="00363004" w:rsidRPr="00363004" w:rsidRDefault="00363004" w:rsidP="008E43D1">
      <w:pPr>
        <w:widowControl w:val="0"/>
        <w:autoSpaceDE w:val="0"/>
        <w:autoSpaceDN w:val="0"/>
        <w:spacing w:line="360" w:lineRule="auto"/>
        <w:ind w:firstLine="709"/>
        <w:jc w:val="both"/>
      </w:pPr>
      <w:r w:rsidRPr="00363004">
        <w:t xml:space="preserve">3.3.8. Обеспечивается проведение зубного протезирования (вне зависимости от наличия у ветерана боевых действий </w:t>
      </w:r>
      <w:r w:rsidR="008E43D1">
        <w:t>–</w:t>
      </w:r>
      <w:r w:rsidRPr="00363004">
        <w:t xml:space="preserve"> участника специальной военной операции инвалидности) в следующем порядке:</w:t>
      </w:r>
    </w:p>
    <w:p w:rsidR="00363004" w:rsidRPr="00363004" w:rsidRDefault="00363004" w:rsidP="008E43D1">
      <w:pPr>
        <w:widowControl w:val="0"/>
        <w:autoSpaceDE w:val="0"/>
        <w:autoSpaceDN w:val="0"/>
        <w:spacing w:line="360" w:lineRule="auto"/>
        <w:ind w:firstLine="709"/>
        <w:jc w:val="both"/>
      </w:pPr>
      <w:r w:rsidRPr="00363004">
        <w:t xml:space="preserve">3.3.8.1. Решение о необходимости проведения зубного протезирования ветерану боевых действий </w:t>
      </w:r>
      <w:r w:rsidR="008E43D1">
        <w:t>–</w:t>
      </w:r>
      <w:r w:rsidRPr="00363004">
        <w:t xml:space="preserve"> участнику специальной военной операции принимает лечащий врач-стоматолог кировского областного государственного бюджетного учреждения здравоохранения, подведомственного министерству здравоохранения Кировской области, после проведения предварительного осмотра.</w:t>
      </w:r>
    </w:p>
    <w:p w:rsidR="00363004" w:rsidRPr="00363004" w:rsidRDefault="00363004" w:rsidP="008E43D1">
      <w:pPr>
        <w:widowControl w:val="0"/>
        <w:autoSpaceDE w:val="0"/>
        <w:autoSpaceDN w:val="0"/>
        <w:spacing w:line="360" w:lineRule="auto"/>
        <w:ind w:firstLine="709"/>
        <w:jc w:val="both"/>
      </w:pPr>
      <w:r w:rsidRPr="00363004">
        <w:t xml:space="preserve">3.3.8.2. Медицинской организацией, ответственной за координацию и организацию проведения зубного протезирования ветеранам боевых действий </w:t>
      </w:r>
      <w:r w:rsidR="008E43D1">
        <w:t>–</w:t>
      </w:r>
      <w:r w:rsidRPr="00363004">
        <w:t xml:space="preserve"> участникам специальной военной операции, является Кировское об</w:t>
      </w:r>
      <w:r w:rsidRPr="00363004">
        <w:lastRenderedPageBreak/>
        <w:t>ластное государственное бюджет</w:t>
      </w:r>
      <w:r w:rsidR="008E43D1">
        <w:t>ное учреждение здравоохранения «</w:t>
      </w:r>
      <w:r w:rsidRPr="00363004">
        <w:t>Кировский клин</w:t>
      </w:r>
      <w:r w:rsidR="008E43D1">
        <w:t>ический стоматологический центр»</w:t>
      </w:r>
      <w:r w:rsidRPr="00363004">
        <w:t>.</w:t>
      </w:r>
    </w:p>
    <w:p w:rsidR="00363004" w:rsidRPr="00363004" w:rsidRDefault="00363004" w:rsidP="008E43D1">
      <w:pPr>
        <w:widowControl w:val="0"/>
        <w:autoSpaceDE w:val="0"/>
        <w:autoSpaceDN w:val="0"/>
        <w:spacing w:line="360" w:lineRule="auto"/>
        <w:ind w:firstLine="709"/>
        <w:jc w:val="both"/>
      </w:pPr>
      <w:r w:rsidRPr="00363004">
        <w:t xml:space="preserve">3.3.8.3. Зубное протезирование ветеранов боевых действий </w:t>
      </w:r>
      <w:r w:rsidR="008E43D1">
        <w:t>–</w:t>
      </w:r>
      <w:r w:rsidRPr="00363004">
        <w:t xml:space="preserve"> участников специальной военной операции проводится в кировских областных государственных бюджетных учреждениях здравоохранения, подведомственных министерству здравоохранения Кировской области, по выбору ветерана боевых действий </w:t>
      </w:r>
      <w:r w:rsidR="008E43D1">
        <w:t>–</w:t>
      </w:r>
      <w:r w:rsidRPr="00363004">
        <w:t xml:space="preserve"> участника специальной военной операции.</w:t>
      </w:r>
    </w:p>
    <w:p w:rsidR="00363004" w:rsidRPr="00363004" w:rsidRDefault="00363004" w:rsidP="008E43D1">
      <w:pPr>
        <w:widowControl w:val="0"/>
        <w:autoSpaceDE w:val="0"/>
        <w:autoSpaceDN w:val="0"/>
        <w:spacing w:line="360" w:lineRule="auto"/>
        <w:ind w:firstLine="709"/>
        <w:jc w:val="both"/>
      </w:pPr>
      <w:r w:rsidRPr="00363004">
        <w:t xml:space="preserve">3.3.8.4. В медицинских организациях, осуществляющих зубное протезирование, обеспечивается приоритетное проведение зубного протезирования ветеранам боевых действий </w:t>
      </w:r>
      <w:r w:rsidR="008E43D1">
        <w:t>–</w:t>
      </w:r>
      <w:r w:rsidRPr="00363004">
        <w:t xml:space="preserve"> участникам специальной военной операции.</w:t>
      </w:r>
    </w:p>
    <w:p w:rsidR="00363004" w:rsidRPr="00363004" w:rsidRDefault="00363004" w:rsidP="008E43D1">
      <w:pPr>
        <w:widowControl w:val="0"/>
        <w:autoSpaceDE w:val="0"/>
        <w:autoSpaceDN w:val="0"/>
        <w:spacing w:line="360" w:lineRule="auto"/>
        <w:ind w:firstLine="709"/>
        <w:jc w:val="both"/>
      </w:pPr>
      <w:r w:rsidRPr="00363004">
        <w:t xml:space="preserve">3.3.8.5. В медицинской организации, осуществляющей зубное протезирование, назначается ответственный медицинский работник из числа руководителей для координации и организации приоритетного проведения зубного протезирования ветеранам боевых действий </w:t>
      </w:r>
      <w:r w:rsidR="008E43D1">
        <w:t>–</w:t>
      </w:r>
      <w:r w:rsidRPr="00363004">
        <w:t xml:space="preserve"> участникам специальной военной операции.</w:t>
      </w:r>
    </w:p>
    <w:p w:rsidR="00363004" w:rsidRPr="00363004" w:rsidRDefault="00363004" w:rsidP="008E43D1">
      <w:pPr>
        <w:widowControl w:val="0"/>
        <w:autoSpaceDE w:val="0"/>
        <w:autoSpaceDN w:val="0"/>
        <w:spacing w:line="360" w:lineRule="auto"/>
        <w:ind w:firstLine="709"/>
        <w:jc w:val="both"/>
      </w:pPr>
      <w:r w:rsidRPr="00363004">
        <w:t>3.3.8.6. Зубное протезирование проводится в соответствии с порядками оказания медицинской помощи, утверждаемыми Министерством здравоохранения Российской Федерации, на основе клинических рекомендаций и с учетом стандартов</w:t>
      </w:r>
      <w:r w:rsidR="008E43D1">
        <w:t xml:space="preserve"> медицинской помощи по профилю «</w:t>
      </w:r>
      <w:r w:rsidRPr="00363004">
        <w:t>ст</w:t>
      </w:r>
      <w:r w:rsidR="008E43D1">
        <w:t>оматология»</w:t>
      </w:r>
      <w:r w:rsidRPr="00363004">
        <w:t>.</w:t>
      </w:r>
    </w:p>
    <w:p w:rsidR="00363004" w:rsidRPr="00363004" w:rsidRDefault="00363004" w:rsidP="008E43D1">
      <w:pPr>
        <w:widowControl w:val="0"/>
        <w:autoSpaceDE w:val="0"/>
        <w:autoSpaceDN w:val="0"/>
        <w:spacing w:line="360" w:lineRule="auto"/>
        <w:ind w:firstLine="709"/>
        <w:jc w:val="both"/>
      </w:pPr>
      <w:r w:rsidRPr="00363004">
        <w:t xml:space="preserve">3.3.8.7. Ветеранам боевых действий </w:t>
      </w:r>
      <w:r w:rsidR="008E43D1">
        <w:t>–</w:t>
      </w:r>
      <w:r w:rsidRPr="00363004">
        <w:t xml:space="preserve"> участникам специальной военной операции устанавливаются зубные протезы, за исключением протезов на имплантах и протезов из драгоценных металлов.</w:t>
      </w:r>
    </w:p>
    <w:p w:rsidR="00363004" w:rsidRDefault="00363004" w:rsidP="008E43D1">
      <w:pPr>
        <w:widowControl w:val="0"/>
        <w:autoSpaceDE w:val="0"/>
        <w:autoSpaceDN w:val="0"/>
        <w:spacing w:line="360" w:lineRule="auto"/>
        <w:ind w:firstLine="709"/>
        <w:jc w:val="both"/>
      </w:pPr>
      <w:r w:rsidRPr="00363004">
        <w:t xml:space="preserve">3.3.9. Обеспечивается оказание паллиативной медицинской помощи. 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w:t>
      </w:r>
      <w:r w:rsidRPr="00363004">
        <w:lastRenderedPageBreak/>
        <w:t>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4F2BF1" w:rsidRDefault="004F2BF1" w:rsidP="008E43D1">
      <w:pPr>
        <w:widowControl w:val="0"/>
        <w:autoSpaceDE w:val="0"/>
        <w:autoSpaceDN w:val="0"/>
        <w:spacing w:line="360" w:lineRule="auto"/>
        <w:ind w:firstLine="709"/>
        <w:jc w:val="both"/>
      </w:pPr>
      <w:r>
        <w:t xml:space="preserve">3.4. </w:t>
      </w:r>
      <w:r w:rsidRPr="00363004">
        <w:t>Устанавливается следующий порядок оказания медицинской помощи</w:t>
      </w:r>
      <w:r>
        <w:t xml:space="preserve"> </w:t>
      </w:r>
      <w:r w:rsidRPr="004F2BF1">
        <w:t>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r>
        <w:t>:</w:t>
      </w:r>
    </w:p>
    <w:p w:rsidR="004F2BF1" w:rsidRDefault="004F2BF1" w:rsidP="008E43D1">
      <w:pPr>
        <w:widowControl w:val="0"/>
        <w:autoSpaceDE w:val="0"/>
        <w:autoSpaceDN w:val="0"/>
        <w:spacing w:line="360" w:lineRule="auto"/>
        <w:ind w:firstLine="709"/>
        <w:jc w:val="both"/>
      </w:pPr>
      <w:r>
        <w:t xml:space="preserve">3.4.1. </w:t>
      </w:r>
      <w:r w:rsidRPr="004F2BF1">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4F2BF1" w:rsidRDefault="004F2BF1" w:rsidP="008E43D1">
      <w:pPr>
        <w:widowControl w:val="0"/>
        <w:autoSpaceDE w:val="0"/>
        <w:autoSpaceDN w:val="0"/>
        <w:spacing w:line="360" w:lineRule="auto"/>
        <w:ind w:firstLine="709"/>
        <w:jc w:val="both"/>
      </w:pPr>
      <w:r>
        <w:t xml:space="preserve">3.4.2. </w:t>
      </w:r>
      <w:r w:rsidRPr="004F2BF1">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w:t>
      </w:r>
      <w:r>
        <w:t>министерство здравоохранения Кировской области</w:t>
      </w:r>
      <w:r w:rsidRPr="004F2BF1">
        <w:t xml:space="preserve"> за счет средств </w:t>
      </w:r>
      <w:r>
        <w:t>областного бюджета</w:t>
      </w:r>
      <w:r w:rsidRPr="004F2BF1">
        <w:t xml:space="preserve"> обеспечивают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4F2BF1" w:rsidRDefault="004F2BF1" w:rsidP="008E43D1">
      <w:pPr>
        <w:widowControl w:val="0"/>
        <w:autoSpaceDE w:val="0"/>
        <w:autoSpaceDN w:val="0"/>
        <w:spacing w:line="360" w:lineRule="auto"/>
        <w:ind w:firstLine="709"/>
        <w:jc w:val="both"/>
      </w:pPr>
      <w:r>
        <w:t xml:space="preserve">3.4.3. </w:t>
      </w:r>
      <w:r w:rsidRPr="004F2BF1">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w:t>
      </w:r>
      <w:r w:rsidRPr="004F2BF1">
        <w:lastRenderedPageBreak/>
        <w:t>оказания им при этом необходимой помощи, устанавливаются Министерством здравоохранения Российской Федерации.</w:t>
      </w:r>
    </w:p>
    <w:p w:rsidR="004F2BF1" w:rsidRDefault="004F2BF1" w:rsidP="008E43D1">
      <w:pPr>
        <w:widowControl w:val="0"/>
        <w:autoSpaceDE w:val="0"/>
        <w:autoSpaceDN w:val="0"/>
        <w:spacing w:line="360" w:lineRule="auto"/>
        <w:ind w:firstLine="709"/>
        <w:jc w:val="both"/>
      </w:pPr>
      <w:r>
        <w:t xml:space="preserve">3.4.4. </w:t>
      </w:r>
      <w:r w:rsidRPr="004F2BF1">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w:t>
      </w:r>
      <w:r>
        <w:t>ой медицинской помощи в рамках Территориальной программы</w:t>
      </w:r>
      <w:r w:rsidRPr="004F2BF1">
        <w:t>.</w:t>
      </w:r>
    </w:p>
    <w:p w:rsidR="004F2BF1" w:rsidRDefault="004F2BF1" w:rsidP="008E43D1">
      <w:pPr>
        <w:widowControl w:val="0"/>
        <w:autoSpaceDE w:val="0"/>
        <w:autoSpaceDN w:val="0"/>
        <w:spacing w:line="360" w:lineRule="auto"/>
        <w:ind w:firstLine="709"/>
        <w:jc w:val="both"/>
      </w:pPr>
      <w:r>
        <w:t xml:space="preserve">3.4.5. </w:t>
      </w:r>
      <w:r w:rsidRPr="004F2BF1">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4F2BF1" w:rsidRDefault="004F2BF1" w:rsidP="008E43D1">
      <w:pPr>
        <w:widowControl w:val="0"/>
        <w:autoSpaceDE w:val="0"/>
        <w:autoSpaceDN w:val="0"/>
        <w:spacing w:line="360" w:lineRule="auto"/>
        <w:ind w:firstLine="709"/>
        <w:jc w:val="both"/>
      </w:pPr>
      <w:r>
        <w:t xml:space="preserve">3.4.6. </w:t>
      </w:r>
      <w:r w:rsidRPr="004F2BF1">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w:t>
      </w:r>
      <w:r>
        <w:t>ри наличии).</w:t>
      </w:r>
    </w:p>
    <w:p w:rsidR="004F2BF1" w:rsidRPr="00363004" w:rsidRDefault="004F2BF1" w:rsidP="008E43D1">
      <w:pPr>
        <w:widowControl w:val="0"/>
        <w:autoSpaceDE w:val="0"/>
        <w:autoSpaceDN w:val="0"/>
        <w:spacing w:line="360" w:lineRule="auto"/>
        <w:ind w:firstLine="709"/>
        <w:jc w:val="both"/>
      </w:pPr>
      <w:r>
        <w:t>3.4.7. Министерство здравоохранения Кировской области</w:t>
      </w:r>
      <w:r w:rsidRPr="004F2BF1">
        <w:t xml:space="preserve">, а также страховые медицинские организации, в которых застрахованы лица, и </w:t>
      </w:r>
      <w:r>
        <w:t xml:space="preserve">ТФОМС Кировской области </w:t>
      </w:r>
      <w:r w:rsidRPr="004F2BF1">
        <w:t>осуществляют контроль оказания медицинской помощи инвалидам медицинскими организациями.</w:t>
      </w:r>
    </w:p>
    <w:p w:rsidR="00363004" w:rsidRPr="00363004" w:rsidRDefault="004F2BF1" w:rsidP="008E43D1">
      <w:pPr>
        <w:widowControl w:val="0"/>
        <w:autoSpaceDE w:val="0"/>
        <w:autoSpaceDN w:val="0"/>
        <w:spacing w:line="360" w:lineRule="auto"/>
        <w:ind w:firstLine="709"/>
        <w:jc w:val="both"/>
      </w:pPr>
      <w:r w:rsidRPr="004F2BF1">
        <w:t>3.5</w:t>
      </w:r>
      <w:r w:rsidR="00363004" w:rsidRPr="004F2BF1">
        <w:t xml:space="preserve">. При оказании </w:t>
      </w:r>
      <w:r w:rsidR="00363004" w:rsidRPr="00363004">
        <w:t>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w:t>
      </w:r>
      <w:r w:rsidR="00363004" w:rsidRPr="00363004">
        <w:lastRenderedPageBreak/>
        <w:t>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363004" w:rsidRPr="00363004" w:rsidRDefault="00363004" w:rsidP="008E43D1">
      <w:pPr>
        <w:widowControl w:val="0"/>
        <w:autoSpaceDE w:val="0"/>
        <w:autoSpaceDN w:val="0"/>
        <w:spacing w:line="360" w:lineRule="auto"/>
        <w:ind w:firstLine="709"/>
        <w:jc w:val="both"/>
      </w:pPr>
      <w:r w:rsidRPr="00363004">
        <w:t xml:space="preserve">Граждане с тяжелыми </w:t>
      </w:r>
      <w:proofErr w:type="spellStart"/>
      <w:r w:rsidRPr="00363004">
        <w:t>жизнеугрожающими</w:t>
      </w:r>
      <w:proofErr w:type="spellEnd"/>
      <w:r w:rsidRPr="00363004">
        <w:t xml:space="preserve"> и хроническими заболеваниями имеют право на назначение им врачебными комиссиями медицинских организаций, указанных в </w:t>
      </w:r>
      <w:hyperlink w:anchor="P17424">
        <w:r w:rsidRPr="00363004">
          <w:t xml:space="preserve">приложении </w:t>
        </w:r>
        <w:r w:rsidR="008E43D1">
          <w:t>№</w:t>
        </w:r>
        <w:r w:rsidRPr="00363004">
          <w:t xml:space="preserve"> 1</w:t>
        </w:r>
        <w:r w:rsidR="008E43D1" w:rsidRPr="008E43D1">
          <w:t>5</w:t>
        </w:r>
      </w:hyperlink>
      <w:r w:rsidRPr="00363004">
        <w:t xml:space="preserve"> к Территориальной программе, </w:t>
      </w:r>
      <w:r w:rsidR="000E1DB8" w:rsidRPr="000E1DB8">
        <w:t>не зарегистрированных в Российской Федерации лекарственных преп</w:t>
      </w:r>
      <w:r w:rsidR="000E1DB8">
        <w:t>ара</w:t>
      </w:r>
      <w:r w:rsidR="000E1DB8" w:rsidRPr="000E1DB8">
        <w:t>тов</w:t>
      </w:r>
      <w:r w:rsidR="000E1DB8">
        <w:t xml:space="preserve"> </w:t>
      </w:r>
      <w:r w:rsidR="000E1DB8" w:rsidRPr="000E1DB8">
        <w:t xml:space="preserve"> для медицинского применения в по</w:t>
      </w:r>
      <w:r w:rsidR="000E1DB8">
        <w:t>рядке, устанавливаемом Министер</w:t>
      </w:r>
      <w:r w:rsidR="000E1DB8" w:rsidRPr="000E1DB8">
        <w:t>ством здравоохранения Российской Фе</w:t>
      </w:r>
      <w:r w:rsidR="000E1DB8">
        <w:t>дерации (включая критерии назна</w:t>
      </w:r>
      <w:r w:rsidR="000E1DB8" w:rsidRPr="000E1DB8">
        <w:t>чения таких лекарственных препаратов,</w:t>
      </w:r>
      <w:r w:rsidR="000E1DB8">
        <w:t xml:space="preserve"> а также порядок их применения)</w:t>
      </w:r>
      <w:r w:rsidRPr="00363004">
        <w:t>.</w:t>
      </w:r>
    </w:p>
    <w:p w:rsidR="00363004" w:rsidRPr="00363004" w:rsidRDefault="00363004" w:rsidP="00CD5351">
      <w:pPr>
        <w:widowControl w:val="0"/>
        <w:autoSpaceDE w:val="0"/>
        <w:autoSpaceDN w:val="0"/>
        <w:spacing w:line="360" w:lineRule="auto"/>
        <w:ind w:firstLine="709"/>
        <w:jc w:val="both"/>
      </w:pPr>
      <w:r w:rsidRPr="00363004">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363004" w:rsidRPr="00363004" w:rsidRDefault="00363004" w:rsidP="00CD5351">
      <w:pPr>
        <w:widowControl w:val="0"/>
        <w:autoSpaceDE w:val="0"/>
        <w:autoSpaceDN w:val="0"/>
        <w:spacing w:line="360" w:lineRule="auto"/>
        <w:ind w:firstLine="709"/>
        <w:jc w:val="both"/>
      </w:pPr>
      <w:r w:rsidRPr="00363004">
        <w:t xml:space="preserve">Маршрутизация пациентов в медицинские организации в случае оказания медицинской помощи, в том числе застрахованных по обязательному медицинскому страхованию лиц (далее </w:t>
      </w:r>
      <w:r w:rsidR="00CD5351">
        <w:t>–</w:t>
      </w:r>
      <w:r w:rsidRPr="00363004">
        <w:t xml:space="preserve"> застрахованные лица) при наступлении страхового случая, осуществляется в соответствии со схемами маршрутизации, утверждаемыми распоряжениями министерства здравоохранения </w:t>
      </w:r>
      <w:r w:rsidRPr="00363004">
        <w:lastRenderedPageBreak/>
        <w:t>Кировской области в целях обеспечения качества оказания медицинской помощи, ее преемственности на всех этапах, доступности специализированных видов медицинской помощи, а также рационального использования имеющихся ресурсов.</w:t>
      </w:r>
    </w:p>
    <w:p w:rsidR="00363004" w:rsidRPr="00363004" w:rsidRDefault="00363004" w:rsidP="00CD5351">
      <w:pPr>
        <w:widowControl w:val="0"/>
        <w:autoSpaceDE w:val="0"/>
        <w:autoSpaceDN w:val="0"/>
        <w:spacing w:line="360" w:lineRule="auto"/>
        <w:ind w:firstLine="709"/>
        <w:jc w:val="both"/>
      </w:pPr>
      <w:r w:rsidRPr="00363004">
        <w:t>3.</w:t>
      </w:r>
      <w:r w:rsidR="004F2BF1">
        <w:t>6</w:t>
      </w:r>
      <w:r w:rsidRPr="00363004">
        <w:t>. Мероприятия по профилактике заболеваний и формированию здорового образа жизни, в том числе меры по профилактике распространения ВИЧ-инфекции и вирусного гепатита C, осуществляемые в рамках Территориальной программы, включают в себя:</w:t>
      </w:r>
    </w:p>
    <w:p w:rsidR="00363004" w:rsidRPr="00363004" w:rsidRDefault="00363004" w:rsidP="00CD5351">
      <w:pPr>
        <w:widowControl w:val="0"/>
        <w:autoSpaceDE w:val="0"/>
        <w:autoSpaceDN w:val="0"/>
        <w:spacing w:line="360" w:lineRule="auto"/>
        <w:ind w:firstLine="709"/>
        <w:jc w:val="both"/>
      </w:pPr>
      <w:r w:rsidRPr="00363004">
        <w:t>диспансеризацию определенных групп взрослого населения и детей-сирот, детей, оставшихся без попечения родителей;</w:t>
      </w:r>
    </w:p>
    <w:p w:rsidR="00363004" w:rsidRPr="00363004" w:rsidRDefault="00363004" w:rsidP="00CD5351">
      <w:pPr>
        <w:widowControl w:val="0"/>
        <w:autoSpaceDE w:val="0"/>
        <w:autoSpaceDN w:val="0"/>
        <w:spacing w:line="360" w:lineRule="auto"/>
        <w:ind w:firstLine="709"/>
        <w:jc w:val="both"/>
      </w:pPr>
      <w:r w:rsidRPr="00363004">
        <w:t>проведение профилактических медицинских осмотров взрослого и детского населения (кроме категорий граждан, подлежащих медицинским осмотрам, порядок и условия проведения которых регламентируются законодательством Российской Федерации);</w:t>
      </w:r>
    </w:p>
    <w:p w:rsidR="00363004" w:rsidRPr="00363004" w:rsidRDefault="00363004" w:rsidP="00CD5351">
      <w:pPr>
        <w:widowControl w:val="0"/>
        <w:autoSpaceDE w:val="0"/>
        <w:autoSpaceDN w:val="0"/>
        <w:spacing w:line="360" w:lineRule="auto"/>
        <w:ind w:firstLine="709"/>
        <w:jc w:val="both"/>
      </w:pPr>
      <w:r w:rsidRPr="00363004">
        <w:t>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rsidR="00363004" w:rsidRPr="00363004" w:rsidRDefault="00363004" w:rsidP="00CD5351">
      <w:pPr>
        <w:widowControl w:val="0"/>
        <w:autoSpaceDE w:val="0"/>
        <w:autoSpaceDN w:val="0"/>
        <w:spacing w:line="360" w:lineRule="auto"/>
        <w:ind w:firstLine="709"/>
        <w:jc w:val="both"/>
      </w:pPr>
      <w:r w:rsidRPr="00363004">
        <w:t>оказание медицинской помощи по коррекции факторов риска хронических неинфекционных заболеваний, в том числе в кабинетах профилактики медицинских организаций, участвующих в реализации Территориальной программы;</w:t>
      </w:r>
    </w:p>
    <w:p w:rsidR="00363004" w:rsidRPr="00363004" w:rsidRDefault="00363004" w:rsidP="00CD5351">
      <w:pPr>
        <w:widowControl w:val="0"/>
        <w:autoSpaceDE w:val="0"/>
        <w:autoSpaceDN w:val="0"/>
        <w:spacing w:line="360" w:lineRule="auto"/>
        <w:ind w:firstLine="709"/>
        <w:jc w:val="both"/>
      </w:pPr>
      <w:r w:rsidRPr="00363004">
        <w:t>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медицинских организаций, участвующих в реализации Территориальной программы;</w:t>
      </w:r>
    </w:p>
    <w:p w:rsidR="00363004" w:rsidRPr="00363004" w:rsidRDefault="00363004" w:rsidP="00CD5351">
      <w:pPr>
        <w:widowControl w:val="0"/>
        <w:autoSpaceDE w:val="0"/>
        <w:autoSpaceDN w:val="0"/>
        <w:spacing w:line="360" w:lineRule="auto"/>
        <w:ind w:firstLine="709"/>
        <w:jc w:val="both"/>
      </w:pPr>
      <w:r w:rsidRPr="00363004">
        <w:lastRenderedPageBreak/>
        <w:t>совершенствование методов иммунопрофилактики и вакцинации населения, направленных на ограничение распространения и ликвидацию инфекционных болезней;</w:t>
      </w:r>
    </w:p>
    <w:p w:rsidR="00363004" w:rsidRPr="00363004" w:rsidRDefault="00363004" w:rsidP="00CD5351">
      <w:pPr>
        <w:widowControl w:val="0"/>
        <w:autoSpaceDE w:val="0"/>
        <w:autoSpaceDN w:val="0"/>
        <w:spacing w:line="360" w:lineRule="auto"/>
        <w:ind w:firstLine="709"/>
        <w:jc w:val="both"/>
      </w:pPr>
      <w:r w:rsidRPr="00363004">
        <w:t>реализацию мер, направленных на снижение потребления алкоголя и табака;</w:t>
      </w:r>
    </w:p>
    <w:p w:rsidR="00363004" w:rsidRPr="00363004" w:rsidRDefault="00363004" w:rsidP="00CD5351">
      <w:pPr>
        <w:widowControl w:val="0"/>
        <w:autoSpaceDE w:val="0"/>
        <w:autoSpaceDN w:val="0"/>
        <w:spacing w:line="360" w:lineRule="auto"/>
        <w:ind w:firstLine="709"/>
        <w:jc w:val="both"/>
      </w:pPr>
      <w:r w:rsidRPr="00363004">
        <w:t>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rsidR="00363004" w:rsidRPr="00363004" w:rsidRDefault="00363004" w:rsidP="00CD5351">
      <w:pPr>
        <w:widowControl w:val="0"/>
        <w:autoSpaceDE w:val="0"/>
        <w:autoSpaceDN w:val="0"/>
        <w:spacing w:line="360" w:lineRule="auto"/>
        <w:ind w:firstLine="709"/>
        <w:jc w:val="both"/>
      </w:pPr>
      <w:r w:rsidRPr="00363004">
        <w:t>осуществление санитарно-противоэпидемических (профилактических) мероприятий;</w:t>
      </w:r>
    </w:p>
    <w:p w:rsidR="00363004" w:rsidRPr="00363004" w:rsidRDefault="00363004" w:rsidP="00CD5351">
      <w:pPr>
        <w:widowControl w:val="0"/>
        <w:autoSpaceDE w:val="0"/>
        <w:autoSpaceDN w:val="0"/>
        <w:spacing w:line="360" w:lineRule="auto"/>
        <w:ind w:firstLine="709"/>
        <w:jc w:val="both"/>
      </w:pPr>
      <w:r w:rsidRPr="00363004">
        <w:t>предупреждение и раннее выявление хронических неинфекционных заболеваний, в том числе социально значимых, а также ВИЧ-инфекции и вирусного гепатита C и борьбу с ними;</w:t>
      </w:r>
    </w:p>
    <w:p w:rsidR="00363004" w:rsidRPr="00363004" w:rsidRDefault="00363004" w:rsidP="00CD5351">
      <w:pPr>
        <w:widowControl w:val="0"/>
        <w:autoSpaceDE w:val="0"/>
        <w:autoSpaceDN w:val="0"/>
        <w:spacing w:line="360" w:lineRule="auto"/>
        <w:ind w:firstLine="709"/>
        <w:jc w:val="both"/>
      </w:pPr>
      <w:r w:rsidRPr="00363004">
        <w:t>формирование мотивации у населения к ведению здорового образа жизни (организации здорового питания, режима двигательной активности, отказу от вредных привычек) в медицинских организациях, участвующих в реализации Территориальной программы (в кабинетах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rsidR="00363004" w:rsidRPr="00363004" w:rsidRDefault="00363004" w:rsidP="00CD5351">
      <w:pPr>
        <w:widowControl w:val="0"/>
        <w:autoSpaceDE w:val="0"/>
        <w:autoSpaceDN w:val="0"/>
        <w:spacing w:line="360" w:lineRule="auto"/>
        <w:ind w:firstLine="709"/>
        <w:jc w:val="both"/>
      </w:pPr>
      <w:r w:rsidRPr="00363004">
        <w:t xml:space="preserve">проведение информационно-профилактических акций и мероприятий (в том числе в городских общественных пространствах), направленных на раннее выявление хронических неинфекционных заболеваний, </w:t>
      </w:r>
      <w:r w:rsidR="00CD5351">
        <w:br/>
      </w:r>
      <w:r w:rsidRPr="00363004">
        <w:t>ВИЧ-инфекции и вирусного гепатита C и факторов риска их развития, привлечение внимания населения к формированию здорового образа жизни и повышению культуры отношения к здоровью;</w:t>
      </w:r>
    </w:p>
    <w:p w:rsidR="00363004" w:rsidRPr="00363004" w:rsidRDefault="00363004" w:rsidP="00CD5351">
      <w:pPr>
        <w:widowControl w:val="0"/>
        <w:autoSpaceDE w:val="0"/>
        <w:autoSpaceDN w:val="0"/>
        <w:spacing w:line="360" w:lineRule="auto"/>
        <w:ind w:firstLine="709"/>
        <w:jc w:val="both"/>
      </w:pPr>
      <w:r w:rsidRPr="00363004">
        <w:t xml:space="preserve">информирование населения о факторах риска развития хронических неинфекционных заболеваний и об инфекциях, в том числе ВИЧ-инфекции и вирусном гепатите C, о средствах специфической профилактики посредством разработки и публикации информационных материалов по факторам риска </w:t>
      </w:r>
      <w:r w:rsidRPr="00363004">
        <w:lastRenderedPageBreak/>
        <w:t>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rsidR="00363004" w:rsidRPr="00363004" w:rsidRDefault="00363004" w:rsidP="00CD5351">
      <w:pPr>
        <w:widowControl w:val="0"/>
        <w:autoSpaceDE w:val="0"/>
        <w:autoSpaceDN w:val="0"/>
        <w:spacing w:line="360" w:lineRule="auto"/>
        <w:ind w:firstLine="709"/>
        <w:jc w:val="both"/>
      </w:pPr>
      <w:r w:rsidRPr="00363004">
        <w:t xml:space="preserve">В рамках проведения профилактических мероприятий министерство здравоохранения Кировской области с учетом установленных Правительством Российской Федерации особенностей реализации базовой программы обязательного медицинского страхования (далее </w:t>
      </w:r>
      <w:r w:rsidR="00CD5351">
        <w:t>–</w:t>
      </w:r>
      <w:r w:rsidRPr="00363004">
        <w:t xml:space="preserve"> базовая программа ОМС) в условиях возникновения угрозы чрезвычайной ситуации и (или) при возникновении угрозы распространения заболеваний, представляющих опасность для окружающих, обеспечивает организацию прохождения гражданами профилактических медицинских осмотров, диспансеризации, в том числе в рабочие дни в вечернее время и по субботам, а также предоставляет гражданам возможность дистанционной записи на медицинские обследования.</w:t>
      </w:r>
    </w:p>
    <w:p w:rsidR="00363004" w:rsidRPr="00363004" w:rsidRDefault="00363004" w:rsidP="00CD5351">
      <w:pPr>
        <w:widowControl w:val="0"/>
        <w:autoSpaceDE w:val="0"/>
        <w:autoSpaceDN w:val="0"/>
        <w:spacing w:line="360" w:lineRule="auto"/>
        <w:ind w:firstLine="709"/>
        <w:jc w:val="both"/>
      </w:pPr>
      <w:r w:rsidRPr="00363004">
        <w:t>Ветераны боевых действий имеют право на прохождение диспансеризации и профилактических осмотров во внеочередном порядке.</w:t>
      </w:r>
    </w:p>
    <w:p w:rsidR="00363004" w:rsidRPr="00363004" w:rsidRDefault="00363004" w:rsidP="00CD5351">
      <w:pPr>
        <w:widowControl w:val="0"/>
        <w:autoSpaceDE w:val="0"/>
        <w:autoSpaceDN w:val="0"/>
        <w:spacing w:line="360" w:lineRule="auto"/>
        <w:ind w:firstLine="709"/>
        <w:jc w:val="both"/>
      </w:pPr>
      <w:r w:rsidRPr="00363004">
        <w:t>Профилактические мероприятия организуются в том числе для выявления болезней системы кровообращения и онкологических заболеваний, являющихся основными причинами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63004" w:rsidRPr="00363004" w:rsidRDefault="00363004" w:rsidP="00CD5351">
      <w:pPr>
        <w:widowControl w:val="0"/>
        <w:autoSpaceDE w:val="0"/>
        <w:autoSpaceDN w:val="0"/>
        <w:spacing w:line="360" w:lineRule="auto"/>
        <w:ind w:firstLine="709"/>
        <w:jc w:val="both"/>
      </w:pPr>
      <w:r w:rsidRPr="00363004">
        <w:t>3.</w:t>
      </w:r>
      <w:r w:rsidR="004F2BF1">
        <w:t>7</w:t>
      </w:r>
      <w:r w:rsidRPr="00363004">
        <w:t>. При оказании медицинской помощи в стационарных условиях пациенту обеспечиваются следующие условия пребывания в медицинских организациях:</w:t>
      </w:r>
    </w:p>
    <w:p w:rsidR="00363004" w:rsidRPr="00363004" w:rsidRDefault="00363004" w:rsidP="00CD5351">
      <w:pPr>
        <w:widowControl w:val="0"/>
        <w:autoSpaceDE w:val="0"/>
        <w:autoSpaceDN w:val="0"/>
        <w:spacing w:line="360" w:lineRule="auto"/>
        <w:ind w:firstLine="709"/>
        <w:jc w:val="both"/>
      </w:pPr>
      <w:r w:rsidRPr="00363004">
        <w:t>безопасные условия пребывания и санитарно-эпидемиологический режим при проведении лечебно-диагностического процесса;</w:t>
      </w:r>
    </w:p>
    <w:p w:rsidR="00363004" w:rsidRPr="00363004" w:rsidRDefault="00363004" w:rsidP="00CD5351">
      <w:pPr>
        <w:widowControl w:val="0"/>
        <w:autoSpaceDE w:val="0"/>
        <w:autoSpaceDN w:val="0"/>
        <w:spacing w:line="360" w:lineRule="auto"/>
        <w:ind w:firstLine="709"/>
        <w:jc w:val="both"/>
      </w:pPr>
      <w:r w:rsidRPr="00363004">
        <w:t>проведение манипуляций, оперативного лечения, применение инвазивных методов обследования и лечения с согласия пациента (родителей ребенка и (или) иных законных представителей) в соответствии с действующим законодательством Российской Федерации;</w:t>
      </w:r>
    </w:p>
    <w:p w:rsidR="00363004" w:rsidRPr="00363004" w:rsidRDefault="00363004" w:rsidP="00CD5351">
      <w:pPr>
        <w:widowControl w:val="0"/>
        <w:autoSpaceDE w:val="0"/>
        <w:autoSpaceDN w:val="0"/>
        <w:spacing w:line="360" w:lineRule="auto"/>
        <w:ind w:firstLine="709"/>
        <w:jc w:val="both"/>
      </w:pPr>
      <w:r w:rsidRPr="00363004">
        <w:lastRenderedPageBreak/>
        <w:t>консультации врачей-специалистов в соответствии с показаниями;</w:t>
      </w:r>
    </w:p>
    <w:p w:rsidR="00363004" w:rsidRPr="00363004" w:rsidRDefault="00363004" w:rsidP="00CD5351">
      <w:pPr>
        <w:widowControl w:val="0"/>
        <w:autoSpaceDE w:val="0"/>
        <w:autoSpaceDN w:val="0"/>
        <w:spacing w:line="360" w:lineRule="auto"/>
        <w:ind w:firstLine="709"/>
        <w:jc w:val="both"/>
      </w:pPr>
      <w:r w:rsidRPr="00363004">
        <w:t>круглосуточное врачебное наблюдение;</w:t>
      </w:r>
    </w:p>
    <w:p w:rsidR="00363004" w:rsidRPr="00363004" w:rsidRDefault="00363004" w:rsidP="00CD5351">
      <w:pPr>
        <w:widowControl w:val="0"/>
        <w:autoSpaceDE w:val="0"/>
        <w:autoSpaceDN w:val="0"/>
        <w:spacing w:line="360" w:lineRule="auto"/>
        <w:ind w:firstLine="709"/>
        <w:jc w:val="both"/>
      </w:pPr>
      <w:r w:rsidRPr="00363004">
        <w:t>круглосуточный уход медицинского персонала;</w:t>
      </w:r>
    </w:p>
    <w:p w:rsidR="00363004" w:rsidRPr="00363004" w:rsidRDefault="00363004" w:rsidP="00CD5351">
      <w:pPr>
        <w:widowControl w:val="0"/>
        <w:autoSpaceDE w:val="0"/>
        <w:autoSpaceDN w:val="0"/>
        <w:spacing w:line="360" w:lineRule="auto"/>
        <w:ind w:firstLine="709"/>
        <w:jc w:val="both"/>
      </w:pPr>
      <w:r w:rsidRPr="00363004">
        <w:t>размещение в палатах, количество коек в которых определяется состоянием пациента, порядками (стандартами) оказания медицинской помощи;</w:t>
      </w:r>
    </w:p>
    <w:p w:rsidR="00363004" w:rsidRPr="00363004" w:rsidRDefault="00363004" w:rsidP="00CD5351">
      <w:pPr>
        <w:widowControl w:val="0"/>
        <w:autoSpaceDE w:val="0"/>
        <w:autoSpaceDN w:val="0"/>
        <w:spacing w:line="360" w:lineRule="auto"/>
        <w:ind w:firstLine="709"/>
        <w:jc w:val="both"/>
      </w:pPr>
      <w:r w:rsidRPr="00363004">
        <w:t>питание, лечебное питание (по медицинским показаниям);</w:t>
      </w:r>
    </w:p>
    <w:p w:rsidR="00363004" w:rsidRPr="00363004" w:rsidRDefault="00363004" w:rsidP="00CD5351">
      <w:pPr>
        <w:widowControl w:val="0"/>
        <w:autoSpaceDE w:val="0"/>
        <w:autoSpaceDN w:val="0"/>
        <w:spacing w:line="360" w:lineRule="auto"/>
        <w:ind w:firstLine="709"/>
        <w:jc w:val="both"/>
      </w:pPr>
      <w:r w:rsidRPr="00363004">
        <w:t xml:space="preserve">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том числе предоставление спального места и питания, в течение всего периода лечения до достижения ребенком возраста </w:t>
      </w:r>
      <w:r w:rsidR="00963BD2">
        <w:br/>
      </w:r>
      <w:r w:rsidRPr="00363004">
        <w:t xml:space="preserve">4 лет, а с ребенком старше данного возраста </w:t>
      </w:r>
      <w:r w:rsidR="00963BD2">
        <w:t>–</w:t>
      </w:r>
      <w:r w:rsidRPr="00363004">
        <w:t xml:space="preserve"> при наличии медицинских показаний.</w:t>
      </w:r>
    </w:p>
    <w:p w:rsidR="00363004" w:rsidRPr="00363004" w:rsidRDefault="00363004" w:rsidP="00963BD2">
      <w:pPr>
        <w:widowControl w:val="0"/>
        <w:autoSpaceDE w:val="0"/>
        <w:autoSpaceDN w:val="0"/>
        <w:spacing w:line="360" w:lineRule="auto"/>
        <w:ind w:firstLine="709"/>
        <w:jc w:val="both"/>
      </w:pPr>
      <w:r w:rsidRPr="00363004">
        <w:t>3.</w:t>
      </w:r>
      <w:r w:rsidR="004F2BF1">
        <w:t>8</w:t>
      </w:r>
      <w:r w:rsidRPr="00363004">
        <w:t xml:space="preserve">. При оказании медицинской помощи в стационарных условиях по медицинским и (или) эпидемиологическим показаниям согласно </w:t>
      </w:r>
      <w:hyperlink r:id="rId27">
        <w:r w:rsidRPr="00363004">
          <w:t>перечню</w:t>
        </w:r>
      </w:hyperlink>
      <w:r w:rsidRPr="00363004">
        <w:t xml:space="preserve"> медицинских и эпидемиологических показаний к размещению пациентов в маломестных палатах (боксах), утвержденному приказом Министерства здравоохранения и социального развития Российской Федерации от 15.05.2012 </w:t>
      </w:r>
      <w:r w:rsidR="00963BD2">
        <w:t>№ 535н «</w:t>
      </w:r>
      <w:r w:rsidRPr="00363004">
        <w:t>Об утверждении перечня медицинских и эпидемиологических показаний к размещению пациентов</w:t>
      </w:r>
      <w:r w:rsidR="00963BD2">
        <w:t xml:space="preserve"> в маломестных палатах (боксах)»</w:t>
      </w:r>
      <w:r w:rsidRPr="00363004">
        <w:t>, обеспечивается:</w:t>
      </w:r>
    </w:p>
    <w:p w:rsidR="00363004" w:rsidRPr="00363004" w:rsidRDefault="00363004" w:rsidP="00963BD2">
      <w:pPr>
        <w:widowControl w:val="0"/>
        <w:autoSpaceDE w:val="0"/>
        <w:autoSpaceDN w:val="0"/>
        <w:spacing w:line="360" w:lineRule="auto"/>
        <w:ind w:firstLine="709"/>
        <w:jc w:val="both"/>
      </w:pPr>
      <w:r w:rsidRPr="00363004">
        <w:t>3.</w:t>
      </w:r>
      <w:r w:rsidR="004F2BF1">
        <w:t>8</w:t>
      </w:r>
      <w:r w:rsidRPr="00363004">
        <w:t>.1. Совместное размещение пациентов с учетом имеющихся нозологических форм (заболеваний), пола и тяжести состояния пациента.</w:t>
      </w:r>
    </w:p>
    <w:p w:rsidR="00363004" w:rsidRPr="00363004" w:rsidRDefault="00363004" w:rsidP="00963BD2">
      <w:pPr>
        <w:widowControl w:val="0"/>
        <w:autoSpaceDE w:val="0"/>
        <w:autoSpaceDN w:val="0"/>
        <w:spacing w:line="360" w:lineRule="auto"/>
        <w:ind w:firstLine="709"/>
        <w:jc w:val="both"/>
      </w:pPr>
      <w:r w:rsidRPr="00363004">
        <w:t>3.</w:t>
      </w:r>
      <w:r w:rsidR="004F2BF1">
        <w:t>8</w:t>
      </w:r>
      <w:r w:rsidRPr="00363004">
        <w:t>.2.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363004" w:rsidRPr="00363004" w:rsidRDefault="00363004" w:rsidP="00963BD2">
      <w:pPr>
        <w:widowControl w:val="0"/>
        <w:autoSpaceDE w:val="0"/>
        <w:autoSpaceDN w:val="0"/>
        <w:spacing w:line="360" w:lineRule="auto"/>
        <w:ind w:firstLine="709"/>
        <w:jc w:val="both"/>
      </w:pPr>
      <w:r w:rsidRPr="00363004">
        <w:t>3.</w:t>
      </w:r>
      <w:r w:rsidR="004F2BF1">
        <w:t>9</w:t>
      </w:r>
      <w:r w:rsidRPr="00363004">
        <w:t>. В рамках Территориальной программы осуществляется предостав</w:t>
      </w:r>
      <w:r w:rsidRPr="00363004">
        <w:lastRenderedPageBreak/>
        <w:t>ление детям-сиротам и детям, оставшимся без попечения родителей, в случае выявления у них заболеваний всех видов медицинской помощи,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4 лет (при наличии медицинских показаний -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363004" w:rsidRPr="00363004" w:rsidRDefault="00363004" w:rsidP="00963BD2">
      <w:pPr>
        <w:widowControl w:val="0"/>
        <w:autoSpaceDE w:val="0"/>
        <w:autoSpaceDN w:val="0"/>
        <w:spacing w:line="360" w:lineRule="auto"/>
        <w:ind w:firstLine="709"/>
        <w:jc w:val="both"/>
      </w:pPr>
      <w:r w:rsidRPr="00363004">
        <w:t xml:space="preserve">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w:t>
      </w:r>
      <w:r w:rsidR="00963BD2">
        <w:t>–</w:t>
      </w:r>
      <w:r w:rsidRPr="00363004">
        <w:t xml:space="preserve"> специализированные организации),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rsidR="00363004" w:rsidRPr="00363004" w:rsidRDefault="00363004" w:rsidP="00963BD2">
      <w:pPr>
        <w:widowControl w:val="0"/>
        <w:autoSpaceDE w:val="0"/>
        <w:autoSpaceDN w:val="0"/>
        <w:spacing w:line="360" w:lineRule="auto"/>
        <w:ind w:firstLine="709"/>
        <w:jc w:val="both"/>
      </w:pPr>
      <w:r w:rsidRPr="00363004">
        <w:t>В случае медицинской эвакуации ребенка в медицинские организации бригадой скорой, в том числе скорой специализированной, медицинской помощи его дополнительно сопровождает сотрудник специализированной организации. Специализированная, в том числе высокотехнологичная, медицинская помощь детям-сиротам и детям, оставшимся без попечения родителей, а также их медицинская реабилитация оказываются в медицинских организациях при наличии медицинских показаний в соответствии с нормативными правовыми актами Российской Федерации.</w:t>
      </w:r>
    </w:p>
    <w:p w:rsidR="00363004" w:rsidRPr="00363004" w:rsidRDefault="00363004" w:rsidP="00963BD2">
      <w:pPr>
        <w:widowControl w:val="0"/>
        <w:autoSpaceDE w:val="0"/>
        <w:autoSpaceDN w:val="0"/>
        <w:spacing w:line="360" w:lineRule="auto"/>
        <w:ind w:firstLine="709"/>
        <w:jc w:val="both"/>
      </w:pPr>
      <w:r w:rsidRPr="00363004">
        <w:t>3.</w:t>
      </w:r>
      <w:r w:rsidR="004F2BF1">
        <w:t>10</w:t>
      </w:r>
      <w:r w:rsidRPr="00363004">
        <w:t xml:space="preserve">. При оказании медицинской помощи пациенту, находящемуся на </w:t>
      </w:r>
      <w:r w:rsidRPr="00363004">
        <w:lastRenderedPageBreak/>
        <w:t>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бесплатно транспортные услуги с одновременным сопровождением пациента работником медицинской организации.</w:t>
      </w:r>
    </w:p>
    <w:p w:rsidR="00363004" w:rsidRPr="00363004" w:rsidRDefault="00363004" w:rsidP="00963BD2">
      <w:pPr>
        <w:widowControl w:val="0"/>
        <w:autoSpaceDE w:val="0"/>
        <w:autoSpaceDN w:val="0"/>
        <w:spacing w:line="360" w:lineRule="auto"/>
        <w:ind w:firstLine="709"/>
        <w:jc w:val="both"/>
      </w:pPr>
      <w:r w:rsidRPr="00363004">
        <w:t>3.</w:t>
      </w:r>
      <w:r w:rsidR="004F2BF1">
        <w:t>10</w:t>
      </w:r>
      <w:r w:rsidRPr="00363004">
        <w:t>.1. Основанием для назначения пациенту диагностического исследования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w:t>
      </w:r>
    </w:p>
    <w:p w:rsidR="00363004" w:rsidRPr="00363004" w:rsidRDefault="00363004" w:rsidP="00963BD2">
      <w:pPr>
        <w:widowControl w:val="0"/>
        <w:autoSpaceDE w:val="0"/>
        <w:autoSpaceDN w:val="0"/>
        <w:spacing w:line="360" w:lineRule="auto"/>
        <w:ind w:firstLine="709"/>
        <w:jc w:val="both"/>
      </w:pPr>
      <w:r w:rsidRPr="00363004">
        <w:t>3.</w:t>
      </w:r>
      <w:r w:rsidR="004F2BF1">
        <w:t>10</w:t>
      </w:r>
      <w:r w:rsidRPr="00363004">
        <w:t xml:space="preserve">.2. Сопровождение пациента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w:t>
      </w:r>
      <w:r w:rsidR="00963BD2">
        <w:br/>
      </w:r>
      <w:r w:rsidRPr="00363004">
        <w:t>В качестве сопровождающих медицинских работников могут быть врачи или средний медицинский персонал.</w:t>
      </w:r>
    </w:p>
    <w:p w:rsidR="00363004" w:rsidRPr="00363004" w:rsidRDefault="00363004" w:rsidP="00963BD2">
      <w:pPr>
        <w:widowControl w:val="0"/>
        <w:autoSpaceDE w:val="0"/>
        <w:autoSpaceDN w:val="0"/>
        <w:spacing w:line="360" w:lineRule="auto"/>
        <w:ind w:firstLine="709"/>
        <w:jc w:val="both"/>
      </w:pPr>
      <w:r w:rsidRPr="00363004">
        <w:t>3.</w:t>
      </w:r>
      <w:r w:rsidR="004F2BF1">
        <w:t>10</w:t>
      </w:r>
      <w:r w:rsidRPr="00363004">
        <w:t>.3. 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rsidR="00363004" w:rsidRPr="00363004" w:rsidRDefault="00363004" w:rsidP="00963BD2">
      <w:pPr>
        <w:widowControl w:val="0"/>
        <w:autoSpaceDE w:val="0"/>
        <w:autoSpaceDN w:val="0"/>
        <w:spacing w:line="360" w:lineRule="auto"/>
        <w:ind w:firstLine="709"/>
        <w:jc w:val="both"/>
      </w:pPr>
      <w:r w:rsidRPr="00363004">
        <w:t>3.</w:t>
      </w:r>
      <w:r w:rsidR="004F2BF1">
        <w:t>10</w:t>
      </w:r>
      <w:r w:rsidRPr="00363004">
        <w:t>.4.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w:t>
      </w:r>
    </w:p>
    <w:p w:rsidR="00363004" w:rsidRPr="00363004" w:rsidRDefault="00363004" w:rsidP="00963BD2">
      <w:pPr>
        <w:widowControl w:val="0"/>
        <w:autoSpaceDE w:val="0"/>
        <w:autoSpaceDN w:val="0"/>
        <w:spacing w:line="360" w:lineRule="auto"/>
        <w:ind w:firstLine="709"/>
        <w:jc w:val="both"/>
      </w:pPr>
      <w:r w:rsidRPr="00363004">
        <w:t>3.1</w:t>
      </w:r>
      <w:r w:rsidR="004F2BF1">
        <w:t>1</w:t>
      </w:r>
      <w:r w:rsidRPr="00363004">
        <w:t>. Гражданин имеет право не реже 1 раза в год на бесплатный профилактический медицинский осмотр, в том числе в рамках диспансеризации.</w:t>
      </w:r>
    </w:p>
    <w:p w:rsidR="00363004" w:rsidRPr="00363004" w:rsidRDefault="00363004" w:rsidP="00963BD2">
      <w:pPr>
        <w:widowControl w:val="0"/>
        <w:autoSpaceDE w:val="0"/>
        <w:autoSpaceDN w:val="0"/>
        <w:spacing w:line="360" w:lineRule="auto"/>
        <w:ind w:firstLine="709"/>
        <w:jc w:val="both"/>
      </w:pPr>
      <w:r w:rsidRPr="00363004">
        <w:t xml:space="preserve">Диспансеризация взрослого населения проводится за счет средств обязательного медицинского страхования 1 раз в 3 года в возрасте от 18 </w:t>
      </w:r>
      <w:r w:rsidR="00963BD2">
        <w:br/>
      </w:r>
      <w:r w:rsidRPr="00363004">
        <w:lastRenderedPageBreak/>
        <w:t>до 39 лет включительно, ежегодно в возрасте 40 лет и старше, включает в себя осмотры врачами-специалистами, проведение с учетом возраста и пола гражданина исследований и иных медицинских мероприятий, проводимых в целях оценки состояния здоровья (включая определение группы здоровья и группы диспансерного наблюдения).</w:t>
      </w:r>
    </w:p>
    <w:p w:rsidR="00363004" w:rsidRPr="00363004" w:rsidRDefault="00363004" w:rsidP="00963BD2">
      <w:pPr>
        <w:widowControl w:val="0"/>
        <w:autoSpaceDE w:val="0"/>
        <w:autoSpaceDN w:val="0"/>
        <w:spacing w:line="360" w:lineRule="auto"/>
        <w:ind w:firstLine="709"/>
        <w:jc w:val="both"/>
      </w:pPr>
      <w:r w:rsidRPr="00363004">
        <w:t>Профилактический медицинский осмотр проводится в целях раннего (своевременного) выявления хронических неинфекционных заболеваний и факторов риска их развития, по результатам которого разрабатываются рекомендации, направленные на формирование здорового образа жизни и профилактику хронических неинфекционных заболеваний.</w:t>
      </w:r>
    </w:p>
    <w:p w:rsidR="00363004" w:rsidRPr="00363004" w:rsidRDefault="00363004" w:rsidP="00963BD2">
      <w:pPr>
        <w:widowControl w:val="0"/>
        <w:autoSpaceDE w:val="0"/>
        <w:autoSpaceDN w:val="0"/>
        <w:spacing w:line="360" w:lineRule="auto"/>
        <w:ind w:firstLine="709"/>
        <w:jc w:val="both"/>
      </w:pPr>
      <w:r w:rsidRPr="00363004">
        <w:t>Инвалиды Великой Отечественной войны, инвалиды боевых действий, участники Великой Отечественной во</w:t>
      </w:r>
      <w:r w:rsidR="00963BD2">
        <w:t>йны, лица, награжденные знаком «</w:t>
      </w:r>
      <w:r w:rsidRPr="00363004">
        <w:t>Жителю блокадного Ле</w:t>
      </w:r>
      <w:r w:rsidR="00963BD2">
        <w:t>нинграда»</w:t>
      </w:r>
      <w:r w:rsidRPr="00363004">
        <w:t>,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w:t>
      </w:r>
      <w:r w:rsidR="00963BD2">
        <w:t>ий), лица, награжденные знаком «Житель осажденного Севастополя», лица, награжденные знаком «Житель осажденного Сталинграда»</w:t>
      </w:r>
      <w:r w:rsidRPr="00363004">
        <w:t>, проходят диспансеризацию ежегодно вне зависимости от возраста.</w:t>
      </w:r>
    </w:p>
    <w:p w:rsidR="00363004" w:rsidRPr="00363004" w:rsidRDefault="00363004" w:rsidP="00963BD2">
      <w:pPr>
        <w:widowControl w:val="0"/>
        <w:autoSpaceDE w:val="0"/>
        <w:autoSpaceDN w:val="0"/>
        <w:spacing w:line="360" w:lineRule="auto"/>
        <w:ind w:firstLine="709"/>
        <w:jc w:val="both"/>
      </w:pPr>
      <w:r w:rsidRPr="00363004">
        <w:t>Диспансеризация гражданина в возрасте от 18 лет проводится в медицинской организации, в которой гражданин получает первичную медико-санитарную помощь.</w:t>
      </w:r>
    </w:p>
    <w:p w:rsidR="00363004" w:rsidRPr="00363004" w:rsidRDefault="00363004" w:rsidP="00963BD2">
      <w:pPr>
        <w:widowControl w:val="0"/>
        <w:autoSpaceDE w:val="0"/>
        <w:autoSpaceDN w:val="0"/>
        <w:spacing w:line="360" w:lineRule="auto"/>
        <w:ind w:firstLine="709"/>
        <w:jc w:val="both"/>
      </w:pPr>
      <w:r w:rsidRPr="00363004">
        <w:t>Диспансеризация взрослого населения проводится в 2 этапа.</w:t>
      </w:r>
    </w:p>
    <w:p w:rsidR="00363004" w:rsidRPr="00363004" w:rsidRDefault="00363004" w:rsidP="00963BD2">
      <w:pPr>
        <w:widowControl w:val="0"/>
        <w:autoSpaceDE w:val="0"/>
        <w:autoSpaceDN w:val="0"/>
        <w:spacing w:line="360" w:lineRule="auto"/>
        <w:ind w:firstLine="709"/>
        <w:jc w:val="both"/>
      </w:pPr>
      <w:r w:rsidRPr="00363004">
        <w:t>Первый этап диспансеризации (скрининг) проводится в целях раннего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w:t>
      </w:r>
      <w:r w:rsidRPr="00363004">
        <w:lastRenderedPageBreak/>
        <w:t>ми-специалистами для уточнения диагноза заболевания (состояния).</w:t>
      </w:r>
    </w:p>
    <w:p w:rsidR="00363004" w:rsidRPr="00363004" w:rsidRDefault="00363004" w:rsidP="00963BD2">
      <w:pPr>
        <w:widowControl w:val="0"/>
        <w:autoSpaceDE w:val="0"/>
        <w:autoSpaceDN w:val="0"/>
        <w:spacing w:line="360" w:lineRule="auto"/>
        <w:ind w:firstLine="709"/>
        <w:jc w:val="both"/>
      </w:pPr>
      <w:r w:rsidRPr="00363004">
        <w:t>Второй этап диспансеризации проводится в целях дополнительного обследования и уточнения диагноза заболевания (состояния), проведения углубленного профилактического консультирования.</w:t>
      </w:r>
    </w:p>
    <w:p w:rsidR="00363004" w:rsidRPr="00363004" w:rsidRDefault="00363004" w:rsidP="00963BD2">
      <w:pPr>
        <w:widowControl w:val="0"/>
        <w:autoSpaceDE w:val="0"/>
        <w:autoSpaceDN w:val="0"/>
        <w:spacing w:line="360" w:lineRule="auto"/>
        <w:ind w:firstLine="709"/>
        <w:jc w:val="both"/>
      </w:pPr>
      <w:r w:rsidRPr="00363004">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2 этапа в целях раннего (своевременного) выявления патологических состояний, заболеваний и факторов риска их развития, а также формирования групп состояния здоровья и выработки рекомендаций для указанных детей. На второй этап диспансеризации дети указанных категорий направляются в случае подозрения на наличие заболевания (состояния), диагностика которого не входит в первый этап, и (или) необходимости получения информации о состоянии здоровья несовершеннолетнего из других медицинских организаций.</w:t>
      </w:r>
    </w:p>
    <w:p w:rsidR="00363004" w:rsidRPr="00363004" w:rsidRDefault="00363004" w:rsidP="00963BD2">
      <w:pPr>
        <w:widowControl w:val="0"/>
        <w:autoSpaceDE w:val="0"/>
        <w:autoSpaceDN w:val="0"/>
        <w:spacing w:line="360" w:lineRule="auto"/>
        <w:ind w:firstLine="709"/>
        <w:jc w:val="both"/>
      </w:pPr>
      <w:r w:rsidRPr="00363004">
        <w:t>Профилактические медицинские осмотры несовершеннолетних проводятся в установленные возрастные периоды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363004" w:rsidRPr="00363004" w:rsidRDefault="00363004" w:rsidP="00963BD2">
      <w:pPr>
        <w:widowControl w:val="0"/>
        <w:autoSpaceDE w:val="0"/>
        <w:autoSpaceDN w:val="0"/>
        <w:spacing w:line="360" w:lineRule="auto"/>
        <w:ind w:firstLine="709"/>
        <w:jc w:val="both"/>
      </w:pPr>
      <w:r w:rsidRPr="00363004">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и информированное согласие на профилактический осмотр.</w:t>
      </w:r>
    </w:p>
    <w:p w:rsidR="00363004" w:rsidRPr="00363004" w:rsidRDefault="00363004" w:rsidP="00963BD2">
      <w:pPr>
        <w:widowControl w:val="0"/>
        <w:autoSpaceDE w:val="0"/>
        <w:autoSpaceDN w:val="0"/>
        <w:spacing w:line="360" w:lineRule="auto"/>
        <w:ind w:firstLine="709"/>
        <w:jc w:val="both"/>
      </w:pPr>
      <w:r w:rsidRPr="00363004">
        <w:t>Профилактический медицинский осмотр проводится в 2 этапа.</w:t>
      </w:r>
    </w:p>
    <w:p w:rsidR="00363004" w:rsidRPr="00363004" w:rsidRDefault="00363004" w:rsidP="00963BD2">
      <w:pPr>
        <w:widowControl w:val="0"/>
        <w:autoSpaceDE w:val="0"/>
        <w:autoSpaceDN w:val="0"/>
        <w:spacing w:line="360" w:lineRule="auto"/>
        <w:ind w:firstLine="709"/>
        <w:jc w:val="both"/>
      </w:pPr>
      <w:r w:rsidRPr="00363004">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rsidR="00363004" w:rsidRPr="00363004" w:rsidRDefault="00363004" w:rsidP="00963BD2">
      <w:pPr>
        <w:widowControl w:val="0"/>
        <w:autoSpaceDE w:val="0"/>
        <w:autoSpaceDN w:val="0"/>
        <w:spacing w:line="360" w:lineRule="auto"/>
        <w:ind w:firstLine="709"/>
        <w:jc w:val="both"/>
      </w:pPr>
      <w:r w:rsidRPr="00363004">
        <w:t xml:space="preserve">Второй этап профилактического медицинского осмотра проводится в </w:t>
      </w:r>
      <w:r w:rsidRPr="00363004">
        <w:lastRenderedPageBreak/>
        <w:t>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rsidR="00363004" w:rsidRPr="00363004" w:rsidRDefault="00363004" w:rsidP="00963BD2">
      <w:pPr>
        <w:widowControl w:val="0"/>
        <w:autoSpaceDE w:val="0"/>
        <w:autoSpaceDN w:val="0"/>
        <w:spacing w:line="360" w:lineRule="auto"/>
        <w:ind w:firstLine="709"/>
        <w:jc w:val="both"/>
      </w:pPr>
      <w:r w:rsidRPr="00363004">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информация о результатах профилактического осмотра направляется медицинским работникам медицинского блока образовательной организации, в которой обучается несовершеннолетний.</w:t>
      </w:r>
    </w:p>
    <w:p w:rsidR="00363004" w:rsidRPr="00363004" w:rsidRDefault="00363004" w:rsidP="00963BD2">
      <w:pPr>
        <w:widowControl w:val="0"/>
        <w:autoSpaceDE w:val="0"/>
        <w:autoSpaceDN w:val="0"/>
        <w:spacing w:line="360" w:lineRule="auto"/>
        <w:ind w:firstLine="709"/>
        <w:jc w:val="both"/>
      </w:pPr>
      <w:r w:rsidRPr="00363004">
        <w:t>Сроки проведения диспансеризации и профилактических медицинских осмотров и их объемы устанавливаются в соответствии с действующим законодательством Российской Федерации.</w:t>
      </w:r>
    </w:p>
    <w:p w:rsidR="00363004" w:rsidRPr="00363004" w:rsidRDefault="00363004" w:rsidP="00963BD2">
      <w:pPr>
        <w:widowControl w:val="0"/>
        <w:autoSpaceDE w:val="0"/>
        <w:autoSpaceDN w:val="0"/>
        <w:spacing w:line="360" w:lineRule="auto"/>
        <w:ind w:firstLine="709"/>
        <w:jc w:val="both"/>
      </w:pPr>
      <w:r w:rsidRPr="00363004">
        <w:t>В рамках проведения профилактических мероприятий обеспечивается организация прохождения гражданами профилактических медицинских осмотров, диспансеризации, в том числе в рабочие дни в вечернее время и по субботам, а также возможность дистанционной записи на медицинские исследования</w:t>
      </w:r>
      <w:r w:rsidR="00156326">
        <w:t>,</w:t>
      </w:r>
      <w:r w:rsidR="00156326" w:rsidRPr="00156326">
        <w:t xml:space="preserve"> осуществляемой в том числе очно,</w:t>
      </w:r>
      <w:r w:rsidR="00156326">
        <w:t xml:space="preserve"> по телефону или дистанционно</w:t>
      </w:r>
      <w:r w:rsidRPr="00363004">
        <w:t>.</w:t>
      </w:r>
    </w:p>
    <w:p w:rsidR="00363004" w:rsidRPr="00363004" w:rsidRDefault="00363004" w:rsidP="00963BD2">
      <w:pPr>
        <w:widowControl w:val="0"/>
        <w:autoSpaceDE w:val="0"/>
        <w:autoSpaceDN w:val="0"/>
        <w:spacing w:line="360" w:lineRule="auto"/>
        <w:ind w:firstLine="709"/>
        <w:jc w:val="both"/>
      </w:pPr>
      <w:r w:rsidRPr="00363004">
        <w:t xml:space="preserve">Граждане, переболевшие новой </w:t>
      </w:r>
      <w:proofErr w:type="spellStart"/>
      <w:r w:rsidRPr="00363004">
        <w:t>коронавирусной</w:t>
      </w:r>
      <w:proofErr w:type="spellEnd"/>
      <w:r w:rsidRPr="00363004">
        <w:t xml:space="preserve"> инфекцией (COVID-19), включая случаи заболеваний, когда отсутствует подтверждение перенесенной </w:t>
      </w:r>
      <w:proofErr w:type="spellStart"/>
      <w:r w:rsidRPr="00363004">
        <w:t>коронавирусной</w:t>
      </w:r>
      <w:proofErr w:type="spellEnd"/>
      <w:r w:rsidRPr="00363004">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проводимые в рамках углубленной диспансеризации, согласно </w:t>
      </w:r>
      <w:r w:rsidR="00963BD2">
        <w:br/>
      </w:r>
      <w:hyperlink w:anchor="P17002">
        <w:r w:rsidRPr="00363004">
          <w:t xml:space="preserve">приложению </w:t>
        </w:r>
        <w:r w:rsidR="00963BD2" w:rsidRPr="00963BD2">
          <w:t>№</w:t>
        </w:r>
        <w:r w:rsidRPr="00363004">
          <w:t xml:space="preserve"> 1</w:t>
        </w:r>
        <w:r w:rsidR="00963BD2" w:rsidRPr="00963BD2">
          <w:t>3</w:t>
        </w:r>
      </w:hyperlink>
      <w:r w:rsidRPr="00363004">
        <w:t>.</w:t>
      </w:r>
    </w:p>
    <w:p w:rsidR="00363004" w:rsidRPr="00363004" w:rsidRDefault="00363004" w:rsidP="00BE31AE">
      <w:pPr>
        <w:widowControl w:val="0"/>
        <w:autoSpaceDE w:val="0"/>
        <w:autoSpaceDN w:val="0"/>
        <w:spacing w:line="360" w:lineRule="auto"/>
        <w:ind w:firstLine="709"/>
        <w:jc w:val="both"/>
      </w:pPr>
      <w:r w:rsidRPr="00363004">
        <w:t>Порядок направления граждан на прохождение углубленной диспансе</w:t>
      </w:r>
      <w:r w:rsidRPr="00363004">
        <w:lastRenderedPageBreak/>
        <w:t>ризации, включая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63004" w:rsidRPr="00363004" w:rsidRDefault="00363004" w:rsidP="00BE31AE">
      <w:pPr>
        <w:widowControl w:val="0"/>
        <w:autoSpaceDE w:val="0"/>
        <w:autoSpaceDN w:val="0"/>
        <w:spacing w:line="360" w:lineRule="auto"/>
        <w:ind w:firstLine="709"/>
        <w:jc w:val="both"/>
      </w:pPr>
      <w:r w:rsidRPr="00363004">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Кировской области. ТФОМС Кировской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363004" w:rsidRPr="00363004" w:rsidRDefault="00363004" w:rsidP="00BE31AE">
      <w:pPr>
        <w:widowControl w:val="0"/>
        <w:autoSpaceDE w:val="0"/>
        <w:autoSpaceDN w:val="0"/>
        <w:spacing w:line="360" w:lineRule="auto"/>
        <w:ind w:firstLine="709"/>
        <w:jc w:val="both"/>
      </w:pPr>
      <w:r w:rsidRPr="00363004">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w:t>
      </w:r>
      <w:r w:rsidR="00BE31AE">
        <w:t>твенной информационной системы «</w:t>
      </w:r>
      <w:r w:rsidRPr="00363004">
        <w:t>Единый портал государственных и муниц</w:t>
      </w:r>
      <w:r w:rsidR="00BE31AE">
        <w:t>ипальных услуг (функций)»</w:t>
      </w:r>
      <w:r w:rsidRPr="00363004">
        <w:t xml:space="preserve"> (далее </w:t>
      </w:r>
      <w:r w:rsidR="00BE31AE">
        <w:t>–</w:t>
      </w:r>
      <w:r w:rsidRPr="00363004">
        <w:t xml:space="preserve"> ЕПГУ), сети радиотелефонной связи (СМС-сообщения) и иных доступных средств связи.</w:t>
      </w:r>
    </w:p>
    <w:p w:rsidR="00363004" w:rsidRPr="00363004" w:rsidRDefault="00363004" w:rsidP="00BE31AE">
      <w:pPr>
        <w:widowControl w:val="0"/>
        <w:autoSpaceDE w:val="0"/>
        <w:autoSpaceDN w:val="0"/>
        <w:spacing w:line="360" w:lineRule="auto"/>
        <w:ind w:firstLine="709"/>
        <w:jc w:val="both"/>
      </w:pPr>
      <w:r w:rsidRPr="00363004">
        <w:t>Запись граждан на углубленную диспансеризацию осуществляется в установленном порядке, в том числе с использованием ЕПГУ.</w:t>
      </w:r>
    </w:p>
    <w:p w:rsidR="00363004" w:rsidRPr="00363004" w:rsidRDefault="00363004" w:rsidP="00BE31AE">
      <w:pPr>
        <w:widowControl w:val="0"/>
        <w:autoSpaceDE w:val="0"/>
        <w:autoSpaceDN w:val="0"/>
        <w:spacing w:line="360" w:lineRule="auto"/>
        <w:ind w:firstLine="709"/>
        <w:jc w:val="both"/>
      </w:pPr>
      <w:r w:rsidRPr="00363004">
        <w:t xml:space="preserve">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течение 1 дня в соответствии с </w:t>
      </w:r>
      <w:hyperlink w:anchor="P17006">
        <w:r w:rsidRPr="00363004">
          <w:t>пунктом 1</w:t>
        </w:r>
      </w:hyperlink>
      <w:r w:rsidRPr="00363004">
        <w:t xml:space="preserve"> перечня исследований и иных медицинских вмешательств, проводимых в рамках углубленной диспансеризации, представленного в приложении </w:t>
      </w:r>
      <w:r w:rsidR="00BE31AE">
        <w:t>№</w:t>
      </w:r>
      <w:r w:rsidRPr="00363004">
        <w:t xml:space="preserve"> 1</w:t>
      </w:r>
      <w:r w:rsidR="00BE31AE">
        <w:t>3</w:t>
      </w:r>
      <w:r w:rsidRPr="00363004">
        <w:t>.</w:t>
      </w:r>
    </w:p>
    <w:p w:rsidR="00363004" w:rsidRPr="00363004" w:rsidRDefault="00363004" w:rsidP="00BE31AE">
      <w:pPr>
        <w:widowControl w:val="0"/>
        <w:autoSpaceDE w:val="0"/>
        <w:autoSpaceDN w:val="0"/>
        <w:spacing w:line="360" w:lineRule="auto"/>
        <w:ind w:firstLine="709"/>
        <w:jc w:val="both"/>
      </w:pPr>
      <w:r w:rsidRPr="00363004">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proofErr w:type="spellStart"/>
      <w:r w:rsidRPr="00363004">
        <w:t>коронавирусной</w:t>
      </w:r>
      <w:proofErr w:type="spellEnd"/>
      <w:r w:rsidRPr="00363004">
        <w:t xml:space="preserve"> инфекцией (COVID-19), гражда</w:t>
      </w:r>
      <w:r w:rsidRPr="00363004">
        <w:lastRenderedPageBreak/>
        <w:t>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363004" w:rsidRPr="00363004" w:rsidRDefault="00363004" w:rsidP="00BE31AE">
      <w:pPr>
        <w:widowControl w:val="0"/>
        <w:autoSpaceDE w:val="0"/>
        <w:autoSpaceDN w:val="0"/>
        <w:spacing w:line="360" w:lineRule="auto"/>
        <w:ind w:firstLine="709"/>
        <w:jc w:val="both"/>
      </w:pPr>
      <w:r w:rsidRPr="00363004">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63004" w:rsidRPr="00363004" w:rsidRDefault="00363004" w:rsidP="00BE31AE">
      <w:pPr>
        <w:widowControl w:val="0"/>
        <w:autoSpaceDE w:val="0"/>
        <w:autoSpaceDN w:val="0"/>
        <w:spacing w:line="360" w:lineRule="auto"/>
        <w:ind w:firstLine="709"/>
        <w:jc w:val="both"/>
      </w:pPr>
      <w:r w:rsidRPr="00363004">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w:t>
      </w:r>
      <w:r w:rsidR="003073C8">
        <w:t>–</w:t>
      </w:r>
      <w:r w:rsidRPr="00363004">
        <w:t xml:space="preserve"> </w:t>
      </w:r>
      <w:r w:rsidR="003073C8" w:rsidRPr="003073C8">
        <w:t>диспансеризация взрослого населения д</w:t>
      </w:r>
      <w:r w:rsidR="003073C8">
        <w:t>ля оценки репродуктивного здоро</w:t>
      </w:r>
      <w:r w:rsidR="003073C8" w:rsidRPr="003073C8">
        <w:t>вья</w:t>
      </w:r>
      <w:r w:rsidRPr="00363004">
        <w:t xml:space="preserve">), включающей исследования и иные медицинские вмешательства, включенные в </w:t>
      </w:r>
      <w:hyperlink r:id="rId28">
        <w:r w:rsidRPr="00363004">
          <w:t>перечень</w:t>
        </w:r>
      </w:hyperlink>
      <w:r w:rsidRPr="00363004">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являющийся приложением </w:t>
      </w:r>
      <w:r w:rsidR="00BE31AE">
        <w:t>№</w:t>
      </w:r>
      <w:r w:rsidRPr="00363004">
        <w:t xml:space="preserve"> 6 к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w:t>
      </w:r>
      <w:r w:rsidRPr="00363004">
        <w:lastRenderedPageBreak/>
        <w:t>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63004" w:rsidRPr="00363004" w:rsidRDefault="00363004" w:rsidP="00BE31AE">
      <w:pPr>
        <w:widowControl w:val="0"/>
        <w:autoSpaceDE w:val="0"/>
        <w:autoSpaceDN w:val="0"/>
        <w:spacing w:line="360" w:lineRule="auto"/>
        <w:ind w:firstLine="709"/>
        <w:jc w:val="both"/>
      </w:pPr>
      <w:r w:rsidRPr="00363004">
        <w:t xml:space="preserve">Министерство здравоохранения Кировской области размещает на своем официальном сайте в информационно-телекоммуникационной </w:t>
      </w:r>
      <w:r w:rsidR="00BE31AE">
        <w:t>сети «Интернет»</w:t>
      </w:r>
      <w:r w:rsidRPr="00363004">
        <w:t xml:space="preserve">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w:t>
      </w:r>
      <w:r w:rsidR="006E7659" w:rsidRPr="006E7659">
        <w:t>диспансеризацию взрослого населения р</w:t>
      </w:r>
      <w:r w:rsidR="006E7659">
        <w:t>епродуктивного возраста по оцен</w:t>
      </w:r>
      <w:r w:rsidR="006E7659" w:rsidRPr="006E7659">
        <w:t>ке репродуктивного здоровья</w:t>
      </w:r>
      <w:r w:rsidRPr="00363004">
        <w:t>, а также порядок их работы.</w:t>
      </w:r>
    </w:p>
    <w:p w:rsidR="00363004" w:rsidRPr="00363004" w:rsidRDefault="00363004" w:rsidP="00BE31AE">
      <w:pPr>
        <w:widowControl w:val="0"/>
        <w:autoSpaceDE w:val="0"/>
        <w:autoSpaceDN w:val="0"/>
        <w:spacing w:line="360" w:lineRule="auto"/>
        <w:ind w:firstLine="709"/>
        <w:jc w:val="both"/>
      </w:pPr>
      <w:r w:rsidRPr="00363004">
        <w:t>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w:t>
      </w:r>
    </w:p>
    <w:p w:rsidR="00363004" w:rsidRPr="00363004" w:rsidRDefault="00363004" w:rsidP="00BE31AE">
      <w:pPr>
        <w:widowControl w:val="0"/>
        <w:autoSpaceDE w:val="0"/>
        <w:autoSpaceDN w:val="0"/>
        <w:spacing w:line="360" w:lineRule="auto"/>
        <w:ind w:firstLine="709"/>
        <w:jc w:val="both"/>
      </w:pPr>
      <w:r w:rsidRPr="00363004">
        <w:t>Страховые медицинские организации не менее чем за 3 дня информируют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территориальным фондам обязательного медицинского страхования.</w:t>
      </w:r>
    </w:p>
    <w:p w:rsidR="00363004" w:rsidRPr="00363004" w:rsidRDefault="00363004" w:rsidP="00BE31AE">
      <w:pPr>
        <w:widowControl w:val="0"/>
        <w:autoSpaceDE w:val="0"/>
        <w:autoSpaceDN w:val="0"/>
        <w:spacing w:line="360" w:lineRule="auto"/>
        <w:ind w:firstLine="709"/>
        <w:jc w:val="both"/>
      </w:pPr>
      <w:bookmarkStart w:id="2" w:name="P328"/>
      <w:bookmarkEnd w:id="2"/>
      <w:r w:rsidRPr="00363004">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w:t>
      </w:r>
      <w:r w:rsidRPr="00363004">
        <w:lastRenderedPageBreak/>
        <w:t xml:space="preserve">тельности, выраженные в неспособности к самообслуживанию, в нуждаемости в постоянной посторонней помощи и уходе, полной зависимости от других лиц (далее </w:t>
      </w:r>
      <w:r w:rsidR="00BE31AE">
        <w:t>–</w:t>
      </w:r>
      <w:r w:rsidRPr="00363004">
        <w:t xml:space="preserve">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63004" w:rsidRPr="00363004" w:rsidRDefault="00363004" w:rsidP="00BE31AE">
      <w:pPr>
        <w:widowControl w:val="0"/>
        <w:autoSpaceDE w:val="0"/>
        <w:autoSpaceDN w:val="0"/>
        <w:spacing w:line="360" w:lineRule="auto"/>
        <w:ind w:firstLine="709"/>
        <w:jc w:val="both"/>
      </w:pPr>
      <w:r w:rsidRPr="00363004">
        <w:t xml:space="preserve">Оплата диспансеризации, указанной в </w:t>
      </w:r>
      <w:hyperlink w:anchor="P328">
        <w:r w:rsidRPr="00363004">
          <w:t>абзаце тридцатом пункта 3.1</w:t>
        </w:r>
        <w:r w:rsidR="00B45219">
          <w:t>1</w:t>
        </w:r>
      </w:hyperlink>
      <w:r w:rsidRPr="00363004">
        <w:t xml:space="preserve"> настоящей Территориальной программы,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r w:rsidR="00BE31AE">
        <w:br/>
      </w:r>
      <w:hyperlink r:id="rId29">
        <w:r w:rsidRPr="00363004">
          <w:t xml:space="preserve">приложением </w:t>
        </w:r>
        <w:r w:rsidR="00BE31AE" w:rsidRPr="00BE31AE">
          <w:t>№</w:t>
        </w:r>
        <w:r w:rsidRPr="00363004">
          <w:t xml:space="preserve"> 4</w:t>
        </w:r>
      </w:hyperlink>
      <w:r w:rsidRPr="00363004">
        <w:t xml:space="preserve"> к Программе государственных гарантий, в пределах объемов медицинской помощи, установленных в Территориальной </w:t>
      </w:r>
      <w:r w:rsidR="00BE31AE">
        <w:br/>
      </w:r>
      <w:r w:rsidRPr="00363004">
        <w:t>программе ОМС.</w:t>
      </w:r>
    </w:p>
    <w:p w:rsidR="00363004" w:rsidRPr="00363004" w:rsidRDefault="00363004" w:rsidP="00BE31AE">
      <w:pPr>
        <w:widowControl w:val="0"/>
        <w:autoSpaceDE w:val="0"/>
        <w:autoSpaceDN w:val="0"/>
        <w:spacing w:line="360" w:lineRule="auto"/>
        <w:ind w:firstLine="709"/>
        <w:jc w:val="both"/>
      </w:pPr>
      <w:r w:rsidRPr="00363004">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w:t>
      </w:r>
      <w:r w:rsidRPr="00363004">
        <w:lastRenderedPageBreak/>
        <w:t>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63004" w:rsidRPr="00363004" w:rsidRDefault="00363004" w:rsidP="00BE31AE">
      <w:pPr>
        <w:widowControl w:val="0"/>
        <w:autoSpaceDE w:val="0"/>
        <w:autoSpaceDN w:val="0"/>
        <w:spacing w:line="360" w:lineRule="auto"/>
        <w:ind w:firstLine="709"/>
        <w:jc w:val="both"/>
      </w:pPr>
      <w:r w:rsidRPr="00363004">
        <w:t>Федеральный фонд обязательного медицинского страхования и ТФОМС Кировской области ведут учет случаев проведения диспансеризации в стационарных условиях и их результатов.</w:t>
      </w:r>
    </w:p>
    <w:p w:rsidR="00363004" w:rsidRPr="00363004" w:rsidRDefault="00363004" w:rsidP="00BE31AE">
      <w:pPr>
        <w:widowControl w:val="0"/>
        <w:autoSpaceDE w:val="0"/>
        <w:autoSpaceDN w:val="0"/>
        <w:spacing w:line="360" w:lineRule="auto"/>
        <w:ind w:firstLine="709"/>
        <w:jc w:val="both"/>
      </w:pPr>
      <w:r w:rsidRPr="00363004">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w:t>
      </w:r>
      <w:r w:rsidR="00BE31AE">
        <w:t>твенной информационной системе «</w:t>
      </w:r>
      <w:r w:rsidRPr="00363004">
        <w:t xml:space="preserve">Единый портал государственных </w:t>
      </w:r>
      <w:r w:rsidR="00BE31AE">
        <w:t>и муниципальных услуг (функций)»</w:t>
      </w:r>
      <w:r w:rsidRPr="00363004">
        <w:t xml:space="preserve"> (далее </w:t>
      </w:r>
      <w:r w:rsidR="00BE31AE">
        <w:t>–</w:t>
      </w:r>
      <w:r w:rsidRPr="00363004">
        <w:t xml:space="preserve"> личный кабинет) и вносит данную информацию в медицинскую документацию гражданина.</w:t>
      </w:r>
    </w:p>
    <w:p w:rsidR="00363004" w:rsidRPr="00363004" w:rsidRDefault="00363004" w:rsidP="00BE31AE">
      <w:pPr>
        <w:widowControl w:val="0"/>
        <w:autoSpaceDE w:val="0"/>
        <w:autoSpaceDN w:val="0"/>
        <w:spacing w:line="360" w:lineRule="auto"/>
        <w:ind w:firstLine="709"/>
        <w:jc w:val="both"/>
      </w:pPr>
      <w:r w:rsidRPr="00363004">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63004" w:rsidRPr="00363004" w:rsidRDefault="00363004" w:rsidP="00BE31AE">
      <w:pPr>
        <w:widowControl w:val="0"/>
        <w:autoSpaceDE w:val="0"/>
        <w:autoSpaceDN w:val="0"/>
        <w:spacing w:line="360" w:lineRule="auto"/>
        <w:ind w:firstLine="709"/>
        <w:jc w:val="both"/>
      </w:pPr>
      <w:r w:rsidRPr="00363004">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63004" w:rsidRPr="00363004" w:rsidRDefault="00363004" w:rsidP="00BE31AE">
      <w:pPr>
        <w:widowControl w:val="0"/>
        <w:autoSpaceDE w:val="0"/>
        <w:autoSpaceDN w:val="0"/>
        <w:spacing w:line="360" w:lineRule="auto"/>
        <w:ind w:firstLine="709"/>
        <w:jc w:val="both"/>
      </w:pPr>
      <w:r w:rsidRPr="00363004">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63004" w:rsidRPr="00363004" w:rsidRDefault="00363004" w:rsidP="00BE31AE">
      <w:pPr>
        <w:widowControl w:val="0"/>
        <w:autoSpaceDE w:val="0"/>
        <w:autoSpaceDN w:val="0"/>
        <w:spacing w:line="360" w:lineRule="auto"/>
        <w:ind w:firstLine="709"/>
        <w:jc w:val="both"/>
      </w:pPr>
      <w:r w:rsidRPr="00363004">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363004" w:rsidRPr="00363004" w:rsidRDefault="00363004" w:rsidP="00BE31AE">
      <w:pPr>
        <w:widowControl w:val="0"/>
        <w:autoSpaceDE w:val="0"/>
        <w:autoSpaceDN w:val="0"/>
        <w:spacing w:line="360" w:lineRule="auto"/>
        <w:ind w:firstLine="709"/>
        <w:jc w:val="both"/>
      </w:pPr>
      <w:r w:rsidRPr="00363004">
        <w:lastRenderedPageBreak/>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63004" w:rsidRPr="00363004" w:rsidRDefault="00363004" w:rsidP="00BE31AE">
      <w:pPr>
        <w:widowControl w:val="0"/>
        <w:autoSpaceDE w:val="0"/>
        <w:autoSpaceDN w:val="0"/>
        <w:spacing w:line="360" w:lineRule="auto"/>
        <w:ind w:firstLine="709"/>
        <w:jc w:val="both"/>
      </w:pPr>
      <w:r w:rsidRPr="00363004">
        <w:t>ТФОМС Кировской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63004" w:rsidRPr="00363004" w:rsidRDefault="00363004" w:rsidP="00BE31AE">
      <w:pPr>
        <w:widowControl w:val="0"/>
        <w:autoSpaceDE w:val="0"/>
        <w:autoSpaceDN w:val="0"/>
        <w:spacing w:line="360" w:lineRule="auto"/>
        <w:ind w:firstLine="709"/>
        <w:jc w:val="both"/>
      </w:pPr>
      <w:r w:rsidRPr="00363004">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63004" w:rsidRPr="00363004" w:rsidRDefault="00363004" w:rsidP="00BE31AE">
      <w:pPr>
        <w:widowControl w:val="0"/>
        <w:autoSpaceDE w:val="0"/>
        <w:autoSpaceDN w:val="0"/>
        <w:spacing w:line="360" w:lineRule="auto"/>
        <w:ind w:firstLine="709"/>
        <w:jc w:val="both"/>
      </w:pPr>
      <w:r w:rsidRPr="00363004">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363004" w:rsidRPr="00363004" w:rsidRDefault="00363004" w:rsidP="00BE31AE">
      <w:pPr>
        <w:widowControl w:val="0"/>
        <w:autoSpaceDE w:val="0"/>
        <w:autoSpaceDN w:val="0"/>
        <w:spacing w:line="360" w:lineRule="auto"/>
        <w:ind w:firstLine="709"/>
        <w:jc w:val="both"/>
      </w:pPr>
      <w:r w:rsidRPr="00363004">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w:t>
      </w:r>
      <w:r w:rsidRPr="00363004">
        <w:lastRenderedPageBreak/>
        <w:t xml:space="preserve">зации медико-экономическую экспертизу и при необходимости </w:t>
      </w:r>
      <w:r w:rsidR="00BE31AE">
        <w:t>–</w:t>
      </w:r>
      <w:r w:rsidRPr="00363004">
        <w:t xml:space="preserve"> экспертизу качества медицинской помощи</w:t>
      </w:r>
      <w:r w:rsidR="00B45219">
        <w:t xml:space="preserve">, </w:t>
      </w:r>
      <w:r w:rsidR="00B45219" w:rsidRPr="00B45219">
        <w:t>в порядке, утверждаемом Министерством здравоохранения Российской Федерации</w:t>
      </w:r>
      <w:r w:rsidRPr="00B45219">
        <w:t>.</w:t>
      </w:r>
    </w:p>
    <w:p w:rsidR="00363004" w:rsidRPr="00363004" w:rsidRDefault="00363004" w:rsidP="00553B2C">
      <w:pPr>
        <w:widowControl w:val="0"/>
        <w:autoSpaceDE w:val="0"/>
        <w:autoSpaceDN w:val="0"/>
        <w:spacing w:line="360" w:lineRule="auto"/>
        <w:ind w:firstLine="709"/>
        <w:jc w:val="both"/>
      </w:pPr>
      <w:r w:rsidRPr="00363004">
        <w:t>Результаты указанных экспертиз направляются в Территориальный орган Федеральной службы по надзору в сфере здравоохранения по Кировской области для рассмотрения и принятия мер реагирования в соответствии с законодательством Российской Федерации.</w:t>
      </w:r>
    </w:p>
    <w:p w:rsidR="00363004" w:rsidRPr="00363004" w:rsidRDefault="00363004" w:rsidP="00553B2C">
      <w:pPr>
        <w:widowControl w:val="0"/>
        <w:autoSpaceDE w:val="0"/>
        <w:autoSpaceDN w:val="0"/>
        <w:spacing w:line="360" w:lineRule="auto"/>
        <w:ind w:firstLine="709"/>
        <w:jc w:val="both"/>
      </w:pPr>
      <w:bookmarkStart w:id="3" w:name="P344"/>
      <w:bookmarkEnd w:id="3"/>
      <w:r w:rsidRPr="00363004">
        <w:t>3.1</w:t>
      </w:r>
      <w:r w:rsidR="004F2BF1">
        <w:t>2</w:t>
      </w:r>
      <w:r w:rsidRPr="00363004">
        <w:t>. Диспансерное наблюдение за гражданами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63004" w:rsidRPr="00363004" w:rsidRDefault="00363004" w:rsidP="00553B2C">
      <w:pPr>
        <w:widowControl w:val="0"/>
        <w:autoSpaceDE w:val="0"/>
        <w:autoSpaceDN w:val="0"/>
        <w:spacing w:line="360" w:lineRule="auto"/>
        <w:ind w:firstLine="709"/>
        <w:jc w:val="both"/>
      </w:pPr>
      <w:r w:rsidRPr="00363004">
        <w:t>Диспансерное наблюдение, в том числе за работающими гражданами, и обмен информацией о результатах такого диспансерного наблюдения между медицинскими организациями осуществляются в порядке, устанавливаемом Министерством здравоохранения Российской Федерации.</w:t>
      </w:r>
    </w:p>
    <w:p w:rsidR="00363004" w:rsidRPr="00363004" w:rsidRDefault="00363004" w:rsidP="00553B2C">
      <w:pPr>
        <w:widowControl w:val="0"/>
        <w:autoSpaceDE w:val="0"/>
        <w:autoSpaceDN w:val="0"/>
        <w:spacing w:line="360" w:lineRule="auto"/>
        <w:ind w:firstLine="709"/>
        <w:jc w:val="both"/>
      </w:pPr>
      <w:r w:rsidRPr="00363004">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ТФОМС Кировской области, а также министерству здравоохранения Кировской области для проведения анализа и принятия управленческих решений.</w:t>
      </w:r>
    </w:p>
    <w:p w:rsidR="00363004" w:rsidRPr="00363004" w:rsidRDefault="00363004" w:rsidP="00553B2C">
      <w:pPr>
        <w:widowControl w:val="0"/>
        <w:autoSpaceDE w:val="0"/>
        <w:autoSpaceDN w:val="0"/>
        <w:spacing w:line="360" w:lineRule="auto"/>
        <w:ind w:firstLine="709"/>
        <w:jc w:val="both"/>
      </w:pPr>
      <w:r w:rsidRPr="00363004">
        <w:t>Медицинские организации с использованием ЕПГУ,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63004" w:rsidRPr="00363004" w:rsidRDefault="00363004" w:rsidP="00553B2C">
      <w:pPr>
        <w:widowControl w:val="0"/>
        <w:autoSpaceDE w:val="0"/>
        <w:autoSpaceDN w:val="0"/>
        <w:spacing w:line="360" w:lineRule="auto"/>
        <w:ind w:firstLine="709"/>
        <w:jc w:val="both"/>
      </w:pPr>
      <w:r w:rsidRPr="00363004">
        <w:t>В отношении работающих застрахованных лиц по месту осуществления служебной деятельности может быть организовано проведение диспан</w:t>
      </w:r>
      <w:r w:rsidRPr="00363004">
        <w:lastRenderedPageBreak/>
        <w:t xml:space="preserve">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w:t>
      </w:r>
      <w:r w:rsidR="00553B2C">
        <w:t>–</w:t>
      </w:r>
      <w:r w:rsidRPr="00363004">
        <w:t xml:space="preserve"> диспансерное наблюдение работающих граждан).</w:t>
      </w:r>
    </w:p>
    <w:p w:rsidR="00363004" w:rsidRPr="00363004" w:rsidRDefault="00363004" w:rsidP="00553B2C">
      <w:pPr>
        <w:widowControl w:val="0"/>
        <w:autoSpaceDE w:val="0"/>
        <w:autoSpaceDN w:val="0"/>
        <w:spacing w:line="360" w:lineRule="auto"/>
        <w:ind w:firstLine="709"/>
        <w:jc w:val="both"/>
      </w:pPr>
      <w:r w:rsidRPr="00363004">
        <w:t>Организация диспансерного наблюдения работающих граждан может осуществляться:</w:t>
      </w:r>
    </w:p>
    <w:p w:rsidR="00363004" w:rsidRPr="00363004" w:rsidRDefault="00363004" w:rsidP="00553B2C">
      <w:pPr>
        <w:widowControl w:val="0"/>
        <w:autoSpaceDE w:val="0"/>
        <w:autoSpaceDN w:val="0"/>
        <w:spacing w:line="360" w:lineRule="auto"/>
        <w:ind w:firstLine="709"/>
        <w:jc w:val="both"/>
      </w:pPr>
      <w:r w:rsidRPr="00363004">
        <w:t>при наличии у работодателя подразделения (кабинет врача, здравпункт, медицинский кабинет, медицинская часть и другое подразделение), оказывающего медицинскую помощь работникам организации силами и средствами такого подразделения;</w:t>
      </w:r>
    </w:p>
    <w:p w:rsidR="00363004" w:rsidRPr="00363004" w:rsidRDefault="00363004" w:rsidP="00553B2C">
      <w:pPr>
        <w:widowControl w:val="0"/>
        <w:autoSpaceDE w:val="0"/>
        <w:autoSpaceDN w:val="0"/>
        <w:spacing w:line="360" w:lineRule="auto"/>
        <w:ind w:firstLine="709"/>
        <w:jc w:val="both"/>
      </w:pPr>
      <w:r w:rsidRPr="00363004">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работающих граждан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63004" w:rsidRPr="00363004" w:rsidRDefault="00363004" w:rsidP="00553B2C">
      <w:pPr>
        <w:widowControl w:val="0"/>
        <w:autoSpaceDE w:val="0"/>
        <w:autoSpaceDN w:val="0"/>
        <w:spacing w:line="360" w:lineRule="auto"/>
        <w:ind w:firstLine="709"/>
        <w:jc w:val="both"/>
      </w:pPr>
      <w:r w:rsidRPr="00363004">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Кировской области в целях последующей оплаты комплексных посещений по диспансеризации работающих граждан в рамках отдельных реестров счетов.</w:t>
      </w:r>
    </w:p>
    <w:p w:rsidR="00363004" w:rsidRPr="00363004" w:rsidRDefault="00363004" w:rsidP="00553B2C">
      <w:pPr>
        <w:widowControl w:val="0"/>
        <w:autoSpaceDE w:val="0"/>
        <w:autoSpaceDN w:val="0"/>
        <w:spacing w:line="360" w:lineRule="auto"/>
        <w:ind w:firstLine="709"/>
        <w:jc w:val="both"/>
      </w:pPr>
      <w:r w:rsidRPr="00363004">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63004" w:rsidRPr="00363004" w:rsidRDefault="00363004" w:rsidP="00553B2C">
      <w:pPr>
        <w:widowControl w:val="0"/>
        <w:autoSpaceDE w:val="0"/>
        <w:autoSpaceDN w:val="0"/>
        <w:spacing w:line="360" w:lineRule="auto"/>
        <w:ind w:firstLine="709"/>
        <w:jc w:val="both"/>
      </w:pPr>
      <w:r w:rsidRPr="00363004">
        <w:lastRenderedPageBreak/>
        <w:t xml:space="preserve">Если медицинская организация, осуществляющая диспансерное наблюдение работающего гражданина в соответствии с </w:t>
      </w:r>
      <w:hyperlink w:anchor="P344">
        <w:r w:rsidRPr="00363004">
          <w:t>пунктом 3.1</w:t>
        </w:r>
        <w:r w:rsidR="00B45219">
          <w:t>2</w:t>
        </w:r>
      </w:hyperlink>
      <w:r w:rsidRPr="00363004">
        <w:t xml:space="preserve"> настоящей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363004" w:rsidRPr="00363004" w:rsidRDefault="00363004" w:rsidP="00553B2C">
      <w:pPr>
        <w:widowControl w:val="0"/>
        <w:autoSpaceDE w:val="0"/>
        <w:autoSpaceDN w:val="0"/>
        <w:spacing w:line="360" w:lineRule="auto"/>
        <w:ind w:firstLine="709"/>
        <w:jc w:val="both"/>
      </w:pPr>
      <w:r w:rsidRPr="00363004">
        <w:t>В этом случае ТФОМС Кировской области осуществляет контроль за правильностью учета проведенного диспансерного наблюдения работающих граждан в целях исключения его дублирования.</w:t>
      </w:r>
    </w:p>
    <w:p w:rsidR="00363004" w:rsidRDefault="00363004" w:rsidP="00553B2C">
      <w:pPr>
        <w:widowControl w:val="0"/>
        <w:autoSpaceDE w:val="0"/>
        <w:autoSpaceDN w:val="0"/>
        <w:spacing w:line="360" w:lineRule="auto"/>
        <w:ind w:firstLine="709"/>
        <w:jc w:val="both"/>
      </w:pPr>
      <w:r w:rsidRPr="00363004">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A131A" w:rsidRDefault="00CA131A" w:rsidP="00CA131A">
      <w:pPr>
        <w:widowControl w:val="0"/>
        <w:autoSpaceDE w:val="0"/>
        <w:autoSpaceDN w:val="0"/>
        <w:spacing w:line="360" w:lineRule="auto"/>
        <w:ind w:firstLine="709"/>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CA131A" w:rsidRDefault="00CA131A" w:rsidP="00CA131A">
      <w:pPr>
        <w:widowControl w:val="0"/>
        <w:autoSpaceDE w:val="0"/>
        <w:autoSpaceDN w:val="0"/>
        <w:spacing w:line="360" w:lineRule="auto"/>
        <w:ind w:firstLine="709"/>
        <w:jc w:val="both"/>
      </w:pPr>
      <w: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w:t>
      </w:r>
      <w:r>
        <w:lastRenderedPageBreak/>
        <w:t xml:space="preserve">здравоохранения субъекта Российской Федерации, и (или) медицинских информационных систем, и (или) иных информационных систем. В рамках базовой программы </w:t>
      </w:r>
      <w:r w:rsidR="00007974">
        <w:t>ОМС</w:t>
      </w:r>
      <w:r>
        <w:t xml:space="preserve"> осуществляется дистанционное наблюдение за состоянием здоровья пациентов с артериальной гипертензией и пациентов с сахарным диабетом.</w:t>
      </w:r>
    </w:p>
    <w:p w:rsidR="00CA131A" w:rsidRDefault="00CA131A" w:rsidP="00CA131A">
      <w:pPr>
        <w:widowControl w:val="0"/>
        <w:autoSpaceDE w:val="0"/>
        <w:autoSpaceDN w:val="0"/>
        <w:spacing w:line="360" w:lineRule="auto"/>
        <w:ind w:firstLine="709"/>
        <w:jc w:val="both"/>
      </w:pPr>
      <w: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rsidR="00CA131A" w:rsidRPr="00363004" w:rsidRDefault="00CA131A" w:rsidP="00CA131A">
      <w:pPr>
        <w:widowControl w:val="0"/>
        <w:autoSpaceDE w:val="0"/>
        <w:autoSpaceDN w:val="0"/>
        <w:spacing w:line="360" w:lineRule="auto"/>
        <w:ind w:firstLine="709"/>
        <w:jc w:val="both"/>
      </w:pPr>
      <w: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w:t>
      </w:r>
      <w:r w:rsidR="00007974">
        <w:t>ОМС</w:t>
      </w:r>
      <w:r>
        <w:t xml:space="preserve">,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w:t>
      </w:r>
      <w:r w:rsidR="00007974">
        <w:t>ОМС</w:t>
      </w:r>
      <w:r>
        <w:t xml:space="preserve">, могут быть также приобретены за счет личных средств граждан. </w:t>
      </w:r>
    </w:p>
    <w:p w:rsidR="00363004" w:rsidRPr="00363004" w:rsidRDefault="00363004" w:rsidP="00553B2C">
      <w:pPr>
        <w:widowControl w:val="0"/>
        <w:autoSpaceDE w:val="0"/>
        <w:autoSpaceDN w:val="0"/>
        <w:spacing w:line="360" w:lineRule="auto"/>
        <w:ind w:firstLine="709"/>
        <w:jc w:val="both"/>
      </w:pPr>
      <w:r w:rsidRPr="00363004">
        <w:t>ТФОМС Кировской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63004" w:rsidRPr="00363004" w:rsidRDefault="00363004" w:rsidP="00553B2C">
      <w:pPr>
        <w:widowControl w:val="0"/>
        <w:autoSpaceDE w:val="0"/>
        <w:autoSpaceDN w:val="0"/>
        <w:spacing w:line="360" w:lineRule="auto"/>
        <w:ind w:firstLine="709"/>
        <w:jc w:val="both"/>
      </w:pPr>
      <w:r w:rsidRPr="00363004">
        <w:t>3.1</w:t>
      </w:r>
      <w:r w:rsidR="004F2BF1">
        <w:t>3</w:t>
      </w:r>
      <w:r w:rsidRPr="00363004">
        <w:t>. Возмещение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(далее - возмещение рас</w:t>
      </w:r>
      <w:r w:rsidRPr="00363004">
        <w:lastRenderedPageBreak/>
        <w:t>ходов), производится за счет бюджетных ассигнований областного бюджета в виде предоставления субсидий.</w:t>
      </w:r>
    </w:p>
    <w:p w:rsidR="00363004" w:rsidRPr="00363004" w:rsidRDefault="00363004" w:rsidP="00553B2C">
      <w:pPr>
        <w:widowControl w:val="0"/>
        <w:autoSpaceDE w:val="0"/>
        <w:autoSpaceDN w:val="0"/>
        <w:spacing w:line="360" w:lineRule="auto"/>
        <w:ind w:firstLine="709"/>
        <w:jc w:val="both"/>
      </w:pPr>
      <w:r w:rsidRPr="00363004">
        <w:t>Возмещение расходов осуществляется в безналичной форме на основании документов, подтверждающих фактические затраты на оказание медицинской помощи в экстренной форме.</w:t>
      </w:r>
    </w:p>
    <w:p w:rsidR="00363004" w:rsidRPr="00363004" w:rsidRDefault="00363004" w:rsidP="00553B2C">
      <w:pPr>
        <w:widowControl w:val="0"/>
        <w:autoSpaceDE w:val="0"/>
        <w:autoSpaceDN w:val="0"/>
        <w:spacing w:line="360" w:lineRule="auto"/>
        <w:ind w:firstLine="709"/>
        <w:jc w:val="both"/>
      </w:pPr>
      <w:r w:rsidRPr="00363004">
        <w:t>Возмещение расходов производится с учетом объемов, сроков, качества и условий оказания медицинской помощи в экстренной форме.</w:t>
      </w:r>
    </w:p>
    <w:p w:rsidR="00363004" w:rsidRPr="00363004" w:rsidRDefault="00363004" w:rsidP="00553B2C">
      <w:pPr>
        <w:widowControl w:val="0"/>
        <w:autoSpaceDE w:val="0"/>
        <w:autoSpaceDN w:val="0"/>
        <w:spacing w:line="360" w:lineRule="auto"/>
        <w:ind w:firstLine="709"/>
        <w:jc w:val="both"/>
      </w:pPr>
      <w:r w:rsidRPr="00363004">
        <w:t>Возмещение расходов осуществляется в срок не позднее 20 рабочих дней со дня регистрации заявления о возмещении расходов и представления документов, подтверждающих фактические затраты на ее оказание.</w:t>
      </w:r>
    </w:p>
    <w:p w:rsidR="00363004" w:rsidRPr="00363004" w:rsidRDefault="00363004" w:rsidP="00553B2C">
      <w:pPr>
        <w:widowControl w:val="0"/>
        <w:autoSpaceDE w:val="0"/>
        <w:autoSpaceDN w:val="0"/>
        <w:spacing w:line="360" w:lineRule="auto"/>
        <w:ind w:firstLine="709"/>
        <w:jc w:val="both"/>
      </w:pPr>
      <w:r w:rsidRPr="00363004">
        <w:t>Основаниями для отказа в возмещении расходов являются:</w:t>
      </w:r>
    </w:p>
    <w:p w:rsidR="00363004" w:rsidRPr="00363004" w:rsidRDefault="00363004" w:rsidP="00553B2C">
      <w:pPr>
        <w:widowControl w:val="0"/>
        <w:autoSpaceDE w:val="0"/>
        <w:autoSpaceDN w:val="0"/>
        <w:spacing w:line="360" w:lineRule="auto"/>
        <w:ind w:firstLine="709"/>
        <w:jc w:val="both"/>
      </w:pPr>
      <w:r w:rsidRPr="00363004">
        <w:t>непредставление документов, подтверждающих фактические затраты с учетом объемов, сроков, качества и условий оказания медицинской помощи в экстренной форме;</w:t>
      </w:r>
    </w:p>
    <w:p w:rsidR="00363004" w:rsidRPr="00363004" w:rsidRDefault="00363004" w:rsidP="00553B2C">
      <w:pPr>
        <w:widowControl w:val="0"/>
        <w:autoSpaceDE w:val="0"/>
        <w:autoSpaceDN w:val="0"/>
        <w:spacing w:line="360" w:lineRule="auto"/>
        <w:ind w:firstLine="709"/>
        <w:jc w:val="both"/>
      </w:pPr>
      <w:r w:rsidRPr="00363004">
        <w:t>отсутствие у медицинской организации, не участвующей в реализации Территориальной программы, лицензии на осуществление медицинской деятельности (вида медицинской помощи) при оказании специализированной, в том числе высокотехнологичной, медицинской помощи в стационарных условиях.</w:t>
      </w:r>
    </w:p>
    <w:p w:rsidR="00363004" w:rsidRPr="00363004" w:rsidRDefault="00363004" w:rsidP="00553B2C">
      <w:pPr>
        <w:widowControl w:val="0"/>
        <w:autoSpaceDE w:val="0"/>
        <w:autoSpaceDN w:val="0"/>
        <w:spacing w:line="360" w:lineRule="auto"/>
        <w:ind w:firstLine="709"/>
        <w:jc w:val="both"/>
      </w:pPr>
      <w:r w:rsidRPr="00363004">
        <w:t xml:space="preserve">Размеры возмещения медицинской организации, не участвующей в реализации Территориальной программы, расходов, связанных с оказанием гражданам медицинской помощи в экстренной форме, устанавливаются в соответствии с тарифами, установленными тарифным соглашением по оплате медицинской помощи по обязательному медицинскому страхованию на территории Кировской области (далее </w:t>
      </w:r>
      <w:r w:rsidR="00553B2C">
        <w:t>–</w:t>
      </w:r>
      <w:r w:rsidRPr="00363004">
        <w:t xml:space="preserve"> тарифное соглашение), заключенным между исполнительными органами Кировской области, ТФОМС Кировской области, страховыми медицинскими организациями, медицинскими профессиональными некоммерческими организациями или их ассоциациями (союзами), профессиональными союзами медицинских работников или их объ</w:t>
      </w:r>
      <w:r w:rsidRPr="00363004">
        <w:lastRenderedPageBreak/>
        <w:t>единениями (ассоциациями).</w:t>
      </w:r>
    </w:p>
    <w:p w:rsidR="00363004" w:rsidRPr="00363004" w:rsidRDefault="00363004" w:rsidP="00553B2C">
      <w:pPr>
        <w:widowControl w:val="0"/>
        <w:autoSpaceDE w:val="0"/>
        <w:autoSpaceDN w:val="0"/>
        <w:spacing w:line="360" w:lineRule="auto"/>
        <w:ind w:firstLine="709"/>
        <w:jc w:val="both"/>
      </w:pPr>
      <w:r w:rsidRPr="00363004">
        <w:t>3.1</w:t>
      </w:r>
      <w:r w:rsidR="004F2BF1">
        <w:t>4</w:t>
      </w:r>
      <w:r w:rsidRPr="00363004">
        <w:t>.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363004" w:rsidRPr="00363004" w:rsidRDefault="00363004" w:rsidP="00553B2C">
      <w:pPr>
        <w:widowControl w:val="0"/>
        <w:autoSpaceDE w:val="0"/>
        <w:autoSpaceDN w:val="0"/>
        <w:spacing w:line="360" w:lineRule="auto"/>
        <w:ind w:firstLine="709"/>
        <w:jc w:val="both"/>
      </w:pPr>
      <w:r w:rsidRPr="00363004">
        <w:t>оказания первичной медико-санитарной помощи в неотложной форме - не более 2 часов с момента обращения пациента в медицинскую организацию;</w:t>
      </w:r>
    </w:p>
    <w:p w:rsidR="00363004" w:rsidRPr="00363004" w:rsidRDefault="00363004" w:rsidP="00553B2C">
      <w:pPr>
        <w:widowControl w:val="0"/>
        <w:autoSpaceDE w:val="0"/>
        <w:autoSpaceDN w:val="0"/>
        <w:spacing w:line="360" w:lineRule="auto"/>
        <w:ind w:firstLine="709"/>
        <w:jc w:val="both"/>
      </w:pPr>
      <w:r w:rsidRPr="00363004">
        <w:t xml:space="preserve">приема врачами-терапевтами участковыми, врачами общей практики (семейными врачами), врачами-педиатрами участковыми </w:t>
      </w:r>
      <w:r w:rsidR="00553B2C">
        <w:t>–</w:t>
      </w:r>
      <w:r w:rsidRPr="00363004">
        <w:t xml:space="preserve"> не более 24 часов с момента обращения пациента в медицинскую организацию;</w:t>
      </w:r>
    </w:p>
    <w:p w:rsidR="00363004" w:rsidRPr="00363004" w:rsidRDefault="00363004" w:rsidP="00363004">
      <w:pPr>
        <w:widowControl w:val="0"/>
        <w:autoSpaceDE w:val="0"/>
        <w:autoSpaceDN w:val="0"/>
        <w:spacing w:line="360" w:lineRule="auto"/>
        <w:ind w:firstLine="540"/>
        <w:jc w:val="both"/>
      </w:pPr>
      <w:r w:rsidRPr="00363004">
        <w:t>проведения консультаций врачами-специалистами (за исключением подозрения на онкологическ</w:t>
      </w:r>
      <w:r w:rsidRPr="00B45219">
        <w:t>ое заболевание</w:t>
      </w:r>
      <w:r w:rsidR="00B45219" w:rsidRPr="00B45219">
        <w:t xml:space="preserve"> и сердечно-сосудистое заболевание</w:t>
      </w:r>
      <w:r w:rsidRPr="00B45219">
        <w:t xml:space="preserve">) </w:t>
      </w:r>
      <w:r w:rsidR="00553B2C">
        <w:t>–</w:t>
      </w:r>
      <w:r w:rsidRPr="00363004">
        <w:t xml:space="preserve"> не более 14 рабочих дней со дня обращения пациента в медицинскую организацию;</w:t>
      </w:r>
    </w:p>
    <w:p w:rsidR="00363004" w:rsidRPr="00363004" w:rsidRDefault="00363004" w:rsidP="00553B2C">
      <w:pPr>
        <w:widowControl w:val="0"/>
        <w:autoSpaceDE w:val="0"/>
        <w:autoSpaceDN w:val="0"/>
        <w:spacing w:line="360" w:lineRule="auto"/>
        <w:ind w:firstLine="709"/>
        <w:jc w:val="both"/>
      </w:pPr>
      <w:r w:rsidRPr="00363004">
        <w:t>проведения консультаций врачами-специалистами в случае подозрения на онкологическое заболевание</w:t>
      </w:r>
      <w:r w:rsidR="005D4F66">
        <w:t xml:space="preserve"> </w:t>
      </w:r>
      <w:r w:rsidR="005D4F66" w:rsidRPr="005D4F66">
        <w:t>и сердечно-сосудистое заболевание</w:t>
      </w:r>
      <w:r w:rsidRPr="005D4F66">
        <w:t xml:space="preserve"> </w:t>
      </w:r>
      <w:r w:rsidR="00553B2C">
        <w:t>–</w:t>
      </w:r>
      <w:r w:rsidRPr="00363004">
        <w:t xml:space="preserve"> не более 3 рабочих дней;</w:t>
      </w:r>
    </w:p>
    <w:p w:rsidR="00363004" w:rsidRPr="00363004" w:rsidRDefault="00363004" w:rsidP="00553B2C">
      <w:pPr>
        <w:widowControl w:val="0"/>
        <w:autoSpaceDE w:val="0"/>
        <w:autoSpaceDN w:val="0"/>
        <w:spacing w:line="360" w:lineRule="auto"/>
        <w:ind w:firstLine="709"/>
        <w:jc w:val="both"/>
      </w:pPr>
      <w:r w:rsidRPr="00363004">
        <w:t xml:space="preserve">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w:t>
      </w:r>
      <w:r w:rsidR="00553B2C">
        <w:t>–</w:t>
      </w:r>
      <w:r w:rsidRPr="00363004">
        <w:t xml:space="preserve"> не более 14 рабочих дней со дня назначения исследований (за исключением исследований при подозрении на онкологическое заболевание</w:t>
      </w:r>
      <w:r w:rsidR="0022575B" w:rsidRPr="0022575B">
        <w:t xml:space="preserve"> </w:t>
      </w:r>
      <w:r w:rsidR="0022575B" w:rsidRPr="00B45219">
        <w:t>и сердечно-сосудистое заболевание</w:t>
      </w:r>
      <w:r w:rsidRPr="00363004">
        <w:t>);</w:t>
      </w:r>
    </w:p>
    <w:p w:rsidR="00363004" w:rsidRPr="00363004" w:rsidRDefault="00363004" w:rsidP="00553B2C">
      <w:pPr>
        <w:widowControl w:val="0"/>
        <w:autoSpaceDE w:val="0"/>
        <w:autoSpaceDN w:val="0"/>
        <w:spacing w:line="360" w:lineRule="auto"/>
        <w:ind w:firstLine="709"/>
        <w:jc w:val="both"/>
      </w:pPr>
      <w:r w:rsidRPr="00363004">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r w:rsidR="0022575B" w:rsidRPr="0022575B">
        <w:t xml:space="preserve"> </w:t>
      </w:r>
      <w:r w:rsidR="0022575B" w:rsidRPr="00B45219">
        <w:t>и сердечно-сосудистое заболевание</w:t>
      </w:r>
      <w:r w:rsidRPr="00363004">
        <w:t xml:space="preserve">) </w:t>
      </w:r>
      <w:r w:rsidR="00553B2C">
        <w:t>–</w:t>
      </w:r>
      <w:r w:rsidRPr="00363004">
        <w:t>не более 14 рабочих дней со дня назна</w:t>
      </w:r>
      <w:r w:rsidRPr="00363004">
        <w:lastRenderedPageBreak/>
        <w:t>чения;</w:t>
      </w:r>
    </w:p>
    <w:p w:rsidR="00363004" w:rsidRPr="00363004" w:rsidRDefault="00363004" w:rsidP="00553B2C">
      <w:pPr>
        <w:widowControl w:val="0"/>
        <w:autoSpaceDE w:val="0"/>
        <w:autoSpaceDN w:val="0"/>
        <w:spacing w:line="360" w:lineRule="auto"/>
        <w:ind w:firstLine="709"/>
        <w:jc w:val="both"/>
      </w:pPr>
      <w:r w:rsidRPr="00363004">
        <w:t xml:space="preserve">проведения диагностических инструментальных и лабораторных исследований для пациентов с подозрением на онкологические заболевания </w:t>
      </w:r>
      <w:r w:rsidR="0022575B" w:rsidRPr="00B45219">
        <w:t>и сердечно-сосудист</w:t>
      </w:r>
      <w:r w:rsidR="0022575B">
        <w:t>ые</w:t>
      </w:r>
      <w:r w:rsidR="0022575B" w:rsidRPr="00B45219">
        <w:t xml:space="preserve"> заболевани</w:t>
      </w:r>
      <w:r w:rsidR="0022575B">
        <w:t>я</w:t>
      </w:r>
      <w:r w:rsidR="0022575B" w:rsidRPr="00363004">
        <w:t xml:space="preserve"> </w:t>
      </w:r>
      <w:r w:rsidR="0022575B">
        <w:t>–</w:t>
      </w:r>
      <w:r w:rsidRPr="00363004">
        <w:t xml:space="preserve"> не более 7 рабочих дней со дня назначения;</w:t>
      </w:r>
    </w:p>
    <w:p w:rsidR="00363004" w:rsidRPr="00363004" w:rsidRDefault="00363004" w:rsidP="00553B2C">
      <w:pPr>
        <w:widowControl w:val="0"/>
        <w:autoSpaceDE w:val="0"/>
        <w:autoSpaceDN w:val="0"/>
        <w:spacing w:line="360" w:lineRule="auto"/>
        <w:ind w:firstLine="709"/>
        <w:jc w:val="both"/>
      </w:pPr>
      <w:r w:rsidRPr="00363004">
        <w:t xml:space="preserve">установления диспансерного наблюдения врача-онколога за пациентом с выявленным онкологическим заболеванием </w:t>
      </w:r>
      <w:r w:rsidR="00553B2C">
        <w:t>–</w:t>
      </w:r>
      <w:r w:rsidRPr="00363004">
        <w:t xml:space="preserve"> не более 3 рабочих дней с момента постановки диагноза онкологического заболевания;</w:t>
      </w:r>
    </w:p>
    <w:p w:rsidR="00363004" w:rsidRPr="00363004" w:rsidRDefault="00363004" w:rsidP="00553B2C">
      <w:pPr>
        <w:widowControl w:val="0"/>
        <w:autoSpaceDE w:val="0"/>
        <w:autoSpaceDN w:val="0"/>
        <w:spacing w:line="360" w:lineRule="auto"/>
        <w:ind w:firstLine="709"/>
        <w:jc w:val="both"/>
      </w:pPr>
      <w:r w:rsidRPr="00363004">
        <w:t xml:space="preserve">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w:t>
      </w:r>
      <w:r w:rsidR="00553B2C">
        <w:t>–</w:t>
      </w:r>
      <w:r w:rsidRPr="00363004">
        <w:t xml:space="preserve"> не более 14 рабочих дней со дня выдачи лечащим врачом направления на госпитализацию, а для пациентов с онкологическими заболеваниями </w:t>
      </w:r>
      <w:r w:rsidR="00553B2C">
        <w:t>–</w:t>
      </w:r>
      <w:r w:rsidRPr="00363004">
        <w:t xml:space="preserve">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rsidR="00363004" w:rsidRPr="00363004" w:rsidRDefault="00363004" w:rsidP="00553B2C">
      <w:pPr>
        <w:widowControl w:val="0"/>
        <w:autoSpaceDE w:val="0"/>
        <w:autoSpaceDN w:val="0"/>
        <w:spacing w:line="360" w:lineRule="auto"/>
        <w:ind w:firstLine="709"/>
        <w:jc w:val="both"/>
      </w:pPr>
      <w:r w:rsidRPr="00363004">
        <w:t xml:space="preserve">При оказании скорой медицинской помощи в экстренной форме время </w:t>
      </w:r>
      <w:proofErr w:type="spellStart"/>
      <w:r w:rsidRPr="00363004">
        <w:t>доезда</w:t>
      </w:r>
      <w:proofErr w:type="spellEnd"/>
      <w:r w:rsidRPr="00363004">
        <w:t xml:space="preserve"> до пациента, проживающего в городской местности, бригады скорой медицинской помощи составляет не более 20 минут с момента ее вызова, </w:t>
      </w:r>
      <w:r w:rsidR="00553B2C">
        <w:br/>
      </w:r>
      <w:r w:rsidRPr="00363004">
        <w:t xml:space="preserve">до проживающего в сельской местности </w:t>
      </w:r>
      <w:r w:rsidR="00553B2C">
        <w:t>–</w:t>
      </w:r>
      <w:r w:rsidRPr="00363004">
        <w:t xml:space="preserve"> не более 40 минут.</w:t>
      </w:r>
    </w:p>
    <w:p w:rsidR="00363004" w:rsidRPr="00363004" w:rsidRDefault="002E693F" w:rsidP="00553B2C">
      <w:pPr>
        <w:widowControl w:val="0"/>
        <w:autoSpaceDE w:val="0"/>
        <w:autoSpaceDN w:val="0"/>
        <w:spacing w:line="360" w:lineRule="auto"/>
        <w:ind w:firstLine="709"/>
        <w:jc w:val="both"/>
      </w:pPr>
      <w:r w:rsidRPr="002E693F">
        <w:t>Назначение отдельных диагности</w:t>
      </w:r>
      <w:r>
        <w:t>ческих (лабораторных) исследова</w:t>
      </w:r>
      <w:r w:rsidRPr="002E693F">
        <w:t xml:space="preserve">ний (компьютерной томографии, магнитно-резонансной томографии, </w:t>
      </w:r>
      <w:proofErr w:type="spellStart"/>
      <w:r w:rsidRPr="002E693F">
        <w:t>уль-тразвукового</w:t>
      </w:r>
      <w:proofErr w:type="spellEnd"/>
      <w:r w:rsidRPr="002E693F">
        <w:t xml:space="preserve"> исследования сердечно-</w:t>
      </w:r>
      <w:r>
        <w:t>сосудистой системы, эндоскопиче</w:t>
      </w:r>
      <w:r w:rsidRPr="002E693F">
        <w:t>ских диагностических исследований, м</w:t>
      </w:r>
      <w:r>
        <w:t>олекулярно-генетических исследо</w:t>
      </w:r>
      <w:r w:rsidRPr="002E693F">
        <w:t xml:space="preserve">ваний и патолого-анатомических исследований </w:t>
      </w:r>
      <w:proofErr w:type="spellStart"/>
      <w:r w:rsidRPr="002E693F">
        <w:t>биопсийного</w:t>
      </w:r>
      <w:proofErr w:type="spellEnd"/>
      <w:r w:rsidRPr="002E693F">
        <w:t xml:space="preserve"> </w:t>
      </w:r>
      <w:r>
        <w:t>(операцион</w:t>
      </w:r>
      <w:r w:rsidRPr="002E693F">
        <w:t>ного) материала, ПЭТ/КТ и ОФЭКТ</w:t>
      </w:r>
      <w:r>
        <w:t>/ОФЭКТ-КТ), неинвазивного прена</w:t>
      </w:r>
      <w:r w:rsidRPr="002E693F">
        <w:t>тального тестирования (определения внеклеточной ДНК плода по крови матери) осуществляется лечащим вра</w:t>
      </w:r>
      <w:r>
        <w:t>чом, оказывающим первичную медико-</w:t>
      </w:r>
      <w:r w:rsidRPr="002E693F">
        <w:t>санитарную помощь, в том числе первичную специ</w:t>
      </w:r>
      <w:r>
        <w:t>ализированную ме</w:t>
      </w:r>
      <w:r w:rsidRPr="002E693F">
        <w:t>дико-санитарную помощь, при наличии медицинских показаний в сроки, установленные настоя</w:t>
      </w:r>
      <w:r w:rsidRPr="002E693F">
        <w:lastRenderedPageBreak/>
        <w:t xml:space="preserve">щей Территориальной программой. </w:t>
      </w:r>
      <w:r w:rsidR="00363004" w:rsidRPr="00363004">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w:t>
      </w:r>
      <w:r>
        <w:t>.</w:t>
      </w:r>
    </w:p>
    <w:p w:rsidR="00363004" w:rsidRPr="00363004" w:rsidRDefault="00363004" w:rsidP="00DB5CC4">
      <w:pPr>
        <w:widowControl w:val="0"/>
        <w:autoSpaceDE w:val="0"/>
        <w:autoSpaceDN w:val="0"/>
        <w:spacing w:line="360" w:lineRule="auto"/>
        <w:ind w:firstLine="709"/>
        <w:jc w:val="both"/>
      </w:pPr>
      <w:r w:rsidRPr="00363004">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w:t>
      </w:r>
      <w:r w:rsidR="00DB5CC4">
        <w:t>онно-телекоммуникационной сети «Интернет»</w:t>
      </w:r>
      <w:r w:rsidRPr="00363004">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63004" w:rsidRPr="00363004" w:rsidRDefault="00363004" w:rsidP="00DB5CC4">
      <w:pPr>
        <w:widowControl w:val="0"/>
        <w:autoSpaceDE w:val="0"/>
        <w:autoSpaceDN w:val="0"/>
        <w:spacing w:line="360" w:lineRule="auto"/>
        <w:ind w:firstLine="709"/>
        <w:jc w:val="both"/>
      </w:pPr>
      <w:r w:rsidRPr="00363004">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63004" w:rsidRPr="00363004" w:rsidRDefault="00363004" w:rsidP="00DB5CC4">
      <w:pPr>
        <w:widowControl w:val="0"/>
        <w:autoSpaceDE w:val="0"/>
        <w:autoSpaceDN w:val="0"/>
        <w:spacing w:line="360" w:lineRule="auto"/>
        <w:ind w:firstLine="709"/>
        <w:jc w:val="both"/>
      </w:pPr>
      <w:r w:rsidRPr="00363004">
        <w:t>3.1</w:t>
      </w:r>
      <w:r w:rsidR="004F2BF1">
        <w:t>5</w:t>
      </w:r>
      <w:r w:rsidRPr="00363004">
        <w:t xml:space="preserve">.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363004">
        <w:t>пэгаспаргазы</w:t>
      </w:r>
      <w:proofErr w:type="spellEnd"/>
      <w:r w:rsidRPr="00363004">
        <w:t xml:space="preserve"> и иных лекарственных препаратов, ранее централизованно закупаемых по отдельным решениям Правительства Российской Федерации.</w:t>
      </w:r>
    </w:p>
    <w:p w:rsidR="00363004" w:rsidRPr="00363004" w:rsidRDefault="00363004" w:rsidP="00DB5CC4">
      <w:pPr>
        <w:widowControl w:val="0"/>
        <w:autoSpaceDE w:val="0"/>
        <w:autoSpaceDN w:val="0"/>
        <w:spacing w:line="360" w:lineRule="auto"/>
        <w:ind w:firstLine="709"/>
        <w:jc w:val="both"/>
      </w:pPr>
      <w:r w:rsidRPr="00363004">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w:t>
      </w:r>
      <w:r w:rsidRPr="00363004">
        <w:lastRenderedPageBreak/>
        <w:t>ем дистанционных (телемедицинских) технологий.</w:t>
      </w:r>
    </w:p>
    <w:tbl>
      <w:tblPr>
        <w:tblStyle w:val="a9"/>
        <w:tblW w:w="8882" w:type="dxa"/>
        <w:tblInd w:w="675" w:type="dxa"/>
        <w:tblLook w:val="04A0" w:firstRow="1" w:lastRow="0" w:firstColumn="1" w:lastColumn="0" w:noHBand="0" w:noVBand="1"/>
      </w:tblPr>
      <w:tblGrid>
        <w:gridCol w:w="426"/>
        <w:gridCol w:w="8456"/>
      </w:tblGrid>
      <w:tr w:rsidR="00F125FD" w:rsidRPr="00850D3C" w:rsidTr="001869E2">
        <w:tc>
          <w:tcPr>
            <w:tcW w:w="426" w:type="dxa"/>
            <w:tcBorders>
              <w:top w:val="nil"/>
              <w:left w:val="nil"/>
              <w:bottom w:val="nil"/>
              <w:right w:val="nil"/>
            </w:tcBorders>
          </w:tcPr>
          <w:p w:rsidR="001851C2" w:rsidRPr="00850D3C" w:rsidRDefault="001851C2" w:rsidP="00E5534F">
            <w:pPr>
              <w:pStyle w:val="ConsPlusNormal"/>
              <w:spacing w:before="240"/>
              <w:ind w:right="-216"/>
              <w:outlineLvl w:val="1"/>
              <w:rPr>
                <w:rFonts w:ascii="Times New Roman" w:hAnsi="Times New Roman" w:cs="Times New Roman"/>
                <w:b/>
                <w:sz w:val="28"/>
                <w:szCs w:val="28"/>
              </w:rPr>
            </w:pPr>
            <w:bookmarkStart w:id="4" w:name="P176"/>
            <w:bookmarkEnd w:id="4"/>
            <w:r w:rsidRPr="00850D3C">
              <w:rPr>
                <w:rFonts w:ascii="Times New Roman" w:hAnsi="Times New Roman" w:cs="Times New Roman"/>
                <w:b/>
                <w:sz w:val="28"/>
                <w:szCs w:val="28"/>
              </w:rPr>
              <w:t>4.</w:t>
            </w:r>
          </w:p>
        </w:tc>
        <w:tc>
          <w:tcPr>
            <w:tcW w:w="8456" w:type="dxa"/>
            <w:tcBorders>
              <w:top w:val="nil"/>
              <w:left w:val="nil"/>
              <w:bottom w:val="nil"/>
              <w:right w:val="nil"/>
            </w:tcBorders>
          </w:tcPr>
          <w:p w:rsidR="001851C2" w:rsidRPr="00850D3C" w:rsidRDefault="00D7621D" w:rsidP="001851C2">
            <w:pPr>
              <w:pStyle w:val="ConsPlusNormal"/>
              <w:spacing w:before="240"/>
              <w:jc w:val="both"/>
              <w:outlineLvl w:val="1"/>
              <w:rPr>
                <w:rFonts w:ascii="Times New Roman" w:hAnsi="Times New Roman" w:cs="Times New Roman"/>
                <w:b/>
                <w:sz w:val="28"/>
                <w:szCs w:val="28"/>
              </w:rPr>
            </w:pPr>
            <w:r w:rsidRPr="00850D3C">
              <w:rPr>
                <w:rFonts w:ascii="Times New Roman" w:hAnsi="Times New Roman" w:cs="Times New Roman"/>
                <w:b/>
                <w:sz w:val="28"/>
                <w:szCs w:val="28"/>
              </w:rPr>
              <w:t>Перечень заболеваний</w:t>
            </w:r>
            <w:r w:rsidR="001851C2" w:rsidRPr="00850D3C">
              <w:rPr>
                <w:rFonts w:ascii="Times New Roman" w:hAnsi="Times New Roman" w:cs="Times New Roman"/>
                <w:b/>
                <w:sz w:val="28"/>
                <w:szCs w:val="28"/>
              </w:rPr>
              <w:t xml:space="preserve"> и состояний, оказание медицинской </w:t>
            </w:r>
            <w:r w:rsidR="001851C2" w:rsidRPr="00850D3C">
              <w:rPr>
                <w:rFonts w:ascii="Times New Roman" w:hAnsi="Times New Roman" w:cs="Times New Roman"/>
                <w:b/>
                <w:sz w:val="28"/>
                <w:szCs w:val="28"/>
              </w:rPr>
              <w:br/>
              <w:t xml:space="preserve">помощи при которых осуществляется бесплатно, и категории граждан, оказание медицинской помощи которым </w:t>
            </w:r>
            <w:r w:rsidR="001851C2" w:rsidRPr="00850D3C">
              <w:rPr>
                <w:rFonts w:ascii="Times New Roman" w:hAnsi="Times New Roman" w:cs="Times New Roman"/>
                <w:b/>
                <w:sz w:val="28"/>
                <w:szCs w:val="28"/>
              </w:rPr>
              <w:br/>
              <w:t>осуществляется бесплатно</w:t>
            </w:r>
          </w:p>
        </w:tc>
      </w:tr>
    </w:tbl>
    <w:p w:rsidR="00F91701" w:rsidRPr="00850D3C" w:rsidRDefault="00F91701" w:rsidP="009F1C42">
      <w:pPr>
        <w:pStyle w:val="ConsPlusNormal"/>
        <w:ind w:left="567"/>
        <w:outlineLvl w:val="1"/>
        <w:rPr>
          <w:rFonts w:ascii="Times New Roman" w:hAnsi="Times New Roman" w:cs="Times New Roman"/>
          <w:b/>
          <w:sz w:val="28"/>
          <w:szCs w:val="28"/>
        </w:rPr>
      </w:pPr>
    </w:p>
    <w:p w:rsidR="003B70E6" w:rsidRPr="00850D3C" w:rsidRDefault="003B70E6" w:rsidP="00F7295D">
      <w:pPr>
        <w:widowControl w:val="0"/>
        <w:autoSpaceDE w:val="0"/>
        <w:autoSpaceDN w:val="0"/>
        <w:spacing w:line="360" w:lineRule="auto"/>
        <w:ind w:firstLine="709"/>
        <w:jc w:val="both"/>
      </w:pPr>
      <w:r w:rsidRPr="00850D3C">
        <w:t xml:space="preserve">4.1. Гражданин имеет право на бесплатное получение медицинской помощи по видам, формам и условиям ее оказания в порядке, установленном в соответствии с </w:t>
      </w:r>
      <w:hyperlink w:anchor="P74" w:history="1">
        <w:r w:rsidRPr="00850D3C">
          <w:t>разделами 2</w:t>
        </w:r>
      </w:hyperlink>
      <w:r w:rsidRPr="00850D3C">
        <w:t xml:space="preserve"> и </w:t>
      </w:r>
      <w:hyperlink w:anchor="P121" w:history="1">
        <w:r w:rsidRPr="00850D3C">
          <w:t>3</w:t>
        </w:r>
      </w:hyperlink>
      <w:r w:rsidR="00C65828" w:rsidRPr="00850D3C">
        <w:t xml:space="preserve"> настоящей</w:t>
      </w:r>
      <w:r w:rsidRPr="00850D3C">
        <w:t xml:space="preserve"> Территориальной программы, при следующих заболеваниях и состояниях:</w:t>
      </w:r>
    </w:p>
    <w:p w:rsidR="003B70E6" w:rsidRPr="00850D3C" w:rsidRDefault="003B70E6" w:rsidP="00F7295D">
      <w:pPr>
        <w:widowControl w:val="0"/>
        <w:autoSpaceDE w:val="0"/>
        <w:autoSpaceDN w:val="0"/>
        <w:spacing w:line="360" w:lineRule="auto"/>
        <w:ind w:firstLine="709"/>
        <w:jc w:val="both"/>
      </w:pPr>
      <w:r w:rsidRPr="00850D3C">
        <w:t>4.1.1. Инфекционных и паразитарных болезнях.</w:t>
      </w:r>
    </w:p>
    <w:p w:rsidR="003B70E6" w:rsidRPr="00850D3C" w:rsidRDefault="003B70E6" w:rsidP="00F7295D">
      <w:pPr>
        <w:widowControl w:val="0"/>
        <w:autoSpaceDE w:val="0"/>
        <w:autoSpaceDN w:val="0"/>
        <w:spacing w:line="360" w:lineRule="auto"/>
        <w:ind w:firstLine="709"/>
        <w:jc w:val="both"/>
      </w:pPr>
      <w:r w:rsidRPr="00850D3C">
        <w:t>4.1.2. Новообразованиях.</w:t>
      </w:r>
    </w:p>
    <w:p w:rsidR="003B70E6" w:rsidRPr="00850D3C" w:rsidRDefault="003B70E6" w:rsidP="00F7295D">
      <w:pPr>
        <w:widowControl w:val="0"/>
        <w:autoSpaceDE w:val="0"/>
        <w:autoSpaceDN w:val="0"/>
        <w:spacing w:line="360" w:lineRule="auto"/>
        <w:ind w:firstLine="709"/>
        <w:jc w:val="both"/>
      </w:pPr>
      <w:r w:rsidRPr="00850D3C">
        <w:t>4.1.3. Болезнях эндокринной системы.</w:t>
      </w:r>
    </w:p>
    <w:p w:rsidR="003B70E6" w:rsidRPr="00850D3C" w:rsidRDefault="003B70E6" w:rsidP="00F7295D">
      <w:pPr>
        <w:widowControl w:val="0"/>
        <w:autoSpaceDE w:val="0"/>
        <w:autoSpaceDN w:val="0"/>
        <w:spacing w:line="360" w:lineRule="auto"/>
        <w:ind w:firstLine="709"/>
        <w:jc w:val="both"/>
      </w:pPr>
      <w:r w:rsidRPr="00850D3C">
        <w:t>4.1.4. Расстройстве питания и нарушениях обмена веществ.</w:t>
      </w:r>
    </w:p>
    <w:p w:rsidR="003B70E6" w:rsidRPr="00850D3C" w:rsidRDefault="003B70E6" w:rsidP="00F7295D">
      <w:pPr>
        <w:widowControl w:val="0"/>
        <w:autoSpaceDE w:val="0"/>
        <w:autoSpaceDN w:val="0"/>
        <w:spacing w:line="360" w:lineRule="auto"/>
        <w:ind w:firstLine="709"/>
        <w:jc w:val="both"/>
      </w:pPr>
      <w:r w:rsidRPr="00850D3C">
        <w:t>4.1.5. Болезнях нервной системы.</w:t>
      </w:r>
    </w:p>
    <w:p w:rsidR="003B70E6" w:rsidRPr="00850D3C" w:rsidRDefault="003B70E6" w:rsidP="00F7295D">
      <w:pPr>
        <w:widowControl w:val="0"/>
        <w:autoSpaceDE w:val="0"/>
        <w:autoSpaceDN w:val="0"/>
        <w:spacing w:line="360" w:lineRule="auto"/>
        <w:ind w:firstLine="709"/>
        <w:jc w:val="both"/>
      </w:pPr>
      <w:r w:rsidRPr="00850D3C">
        <w:t>4.1.6. Болезнях крови, кроветворных органов.</w:t>
      </w:r>
    </w:p>
    <w:p w:rsidR="003B70E6" w:rsidRPr="00850D3C" w:rsidRDefault="003B70E6" w:rsidP="00F7295D">
      <w:pPr>
        <w:widowControl w:val="0"/>
        <w:autoSpaceDE w:val="0"/>
        <w:autoSpaceDN w:val="0"/>
        <w:spacing w:line="360" w:lineRule="auto"/>
        <w:ind w:firstLine="709"/>
        <w:jc w:val="both"/>
      </w:pPr>
      <w:r w:rsidRPr="00850D3C">
        <w:t>4.1.7. Отдельных нарушениях, вовлекающих иммунный механизм.</w:t>
      </w:r>
    </w:p>
    <w:p w:rsidR="003B70E6" w:rsidRPr="00850D3C" w:rsidRDefault="003B70E6" w:rsidP="00F7295D">
      <w:pPr>
        <w:widowControl w:val="0"/>
        <w:autoSpaceDE w:val="0"/>
        <w:autoSpaceDN w:val="0"/>
        <w:spacing w:line="360" w:lineRule="auto"/>
        <w:ind w:firstLine="709"/>
        <w:jc w:val="both"/>
      </w:pPr>
      <w:r w:rsidRPr="00850D3C">
        <w:t>4.1.8. Болезнях глаза и его придаточного аппарата.</w:t>
      </w:r>
    </w:p>
    <w:p w:rsidR="003B70E6" w:rsidRPr="00850D3C" w:rsidRDefault="003B70E6" w:rsidP="00F7295D">
      <w:pPr>
        <w:widowControl w:val="0"/>
        <w:autoSpaceDE w:val="0"/>
        <w:autoSpaceDN w:val="0"/>
        <w:spacing w:line="360" w:lineRule="auto"/>
        <w:ind w:firstLine="709"/>
        <w:jc w:val="both"/>
      </w:pPr>
      <w:r w:rsidRPr="00850D3C">
        <w:t>4.1.9. Болезнях уха и сосцевидного отростка.</w:t>
      </w:r>
    </w:p>
    <w:p w:rsidR="003B70E6" w:rsidRPr="00850D3C" w:rsidRDefault="003B70E6" w:rsidP="00F7295D">
      <w:pPr>
        <w:widowControl w:val="0"/>
        <w:autoSpaceDE w:val="0"/>
        <w:autoSpaceDN w:val="0"/>
        <w:spacing w:line="360" w:lineRule="auto"/>
        <w:ind w:firstLine="709"/>
        <w:jc w:val="both"/>
      </w:pPr>
      <w:r w:rsidRPr="00850D3C">
        <w:t>4.1.10. Болезнях системы кровообращения.</w:t>
      </w:r>
    </w:p>
    <w:p w:rsidR="003B70E6" w:rsidRPr="00850D3C" w:rsidRDefault="003B70E6" w:rsidP="00F7295D">
      <w:pPr>
        <w:widowControl w:val="0"/>
        <w:autoSpaceDE w:val="0"/>
        <w:autoSpaceDN w:val="0"/>
        <w:spacing w:line="360" w:lineRule="auto"/>
        <w:ind w:firstLine="709"/>
        <w:jc w:val="both"/>
      </w:pPr>
      <w:r w:rsidRPr="00850D3C">
        <w:t>4.1.11. Болезнях органов дыхания.</w:t>
      </w:r>
    </w:p>
    <w:p w:rsidR="003B70E6" w:rsidRPr="00850D3C" w:rsidRDefault="003B70E6" w:rsidP="00F7295D">
      <w:pPr>
        <w:widowControl w:val="0"/>
        <w:autoSpaceDE w:val="0"/>
        <w:autoSpaceDN w:val="0"/>
        <w:spacing w:line="360" w:lineRule="auto"/>
        <w:ind w:firstLine="709"/>
        <w:jc w:val="both"/>
      </w:pPr>
      <w:r w:rsidRPr="00850D3C">
        <w:t>4.1.12. Болезнях органов пищеварения, в том числе болезнях полости рта, слюнных желез и челюстей (за исключением зубного протезирования).</w:t>
      </w:r>
    </w:p>
    <w:p w:rsidR="003B70E6" w:rsidRPr="00850D3C" w:rsidRDefault="003B70E6" w:rsidP="00F7295D">
      <w:pPr>
        <w:widowControl w:val="0"/>
        <w:autoSpaceDE w:val="0"/>
        <w:autoSpaceDN w:val="0"/>
        <w:spacing w:line="360" w:lineRule="auto"/>
        <w:ind w:firstLine="709"/>
        <w:jc w:val="both"/>
      </w:pPr>
      <w:r w:rsidRPr="00850D3C">
        <w:t>4.1.13. Болезнях мочеполовой системы.</w:t>
      </w:r>
    </w:p>
    <w:p w:rsidR="003B70E6" w:rsidRPr="00850D3C" w:rsidRDefault="003B70E6" w:rsidP="00F7295D">
      <w:pPr>
        <w:widowControl w:val="0"/>
        <w:autoSpaceDE w:val="0"/>
        <w:autoSpaceDN w:val="0"/>
        <w:spacing w:line="360" w:lineRule="auto"/>
        <w:ind w:firstLine="709"/>
        <w:jc w:val="both"/>
      </w:pPr>
      <w:r w:rsidRPr="00850D3C">
        <w:t>4.1.14. Болезнях кожи и подкожной клетчатки.</w:t>
      </w:r>
    </w:p>
    <w:p w:rsidR="003B70E6" w:rsidRPr="00850D3C" w:rsidRDefault="003B70E6" w:rsidP="00F7295D">
      <w:pPr>
        <w:widowControl w:val="0"/>
        <w:autoSpaceDE w:val="0"/>
        <w:autoSpaceDN w:val="0"/>
        <w:spacing w:line="360" w:lineRule="auto"/>
        <w:ind w:firstLine="709"/>
        <w:jc w:val="both"/>
      </w:pPr>
      <w:r w:rsidRPr="00850D3C">
        <w:t>4.1.15. Болезнях костно-мышечной системы и соединительной ткани.</w:t>
      </w:r>
    </w:p>
    <w:p w:rsidR="003B70E6" w:rsidRPr="00850D3C" w:rsidRDefault="003B70E6" w:rsidP="00F7295D">
      <w:pPr>
        <w:widowControl w:val="0"/>
        <w:autoSpaceDE w:val="0"/>
        <w:autoSpaceDN w:val="0"/>
        <w:spacing w:line="360" w:lineRule="auto"/>
        <w:ind w:firstLine="709"/>
        <w:jc w:val="both"/>
      </w:pPr>
      <w:r w:rsidRPr="00850D3C">
        <w:t>4.1.16. Травмах, отравлениях и некоторых других последствиях воздействия внешних причин.</w:t>
      </w:r>
    </w:p>
    <w:p w:rsidR="003B70E6" w:rsidRPr="00850D3C" w:rsidRDefault="003B70E6" w:rsidP="00F7295D">
      <w:pPr>
        <w:widowControl w:val="0"/>
        <w:autoSpaceDE w:val="0"/>
        <w:autoSpaceDN w:val="0"/>
        <w:spacing w:line="360" w:lineRule="auto"/>
        <w:ind w:firstLine="709"/>
        <w:jc w:val="both"/>
      </w:pPr>
      <w:r w:rsidRPr="00850D3C">
        <w:t>4.1.17. Врожденных аномалиях (пороках развития).</w:t>
      </w:r>
    </w:p>
    <w:p w:rsidR="003B70E6" w:rsidRPr="00850D3C" w:rsidRDefault="003B70E6" w:rsidP="00F7295D">
      <w:pPr>
        <w:widowControl w:val="0"/>
        <w:autoSpaceDE w:val="0"/>
        <w:autoSpaceDN w:val="0"/>
        <w:spacing w:line="360" w:lineRule="auto"/>
        <w:ind w:firstLine="709"/>
        <w:jc w:val="both"/>
      </w:pPr>
      <w:r w:rsidRPr="00850D3C">
        <w:t>4.1.18. Деформациях и хромосомных нарушениях.</w:t>
      </w:r>
    </w:p>
    <w:p w:rsidR="003B70E6" w:rsidRPr="00850D3C" w:rsidRDefault="003B70E6" w:rsidP="00F7295D">
      <w:pPr>
        <w:widowControl w:val="0"/>
        <w:autoSpaceDE w:val="0"/>
        <w:autoSpaceDN w:val="0"/>
        <w:spacing w:line="360" w:lineRule="auto"/>
        <w:ind w:firstLine="709"/>
        <w:jc w:val="both"/>
      </w:pPr>
      <w:r w:rsidRPr="00850D3C">
        <w:lastRenderedPageBreak/>
        <w:t>4.1.19. Беременности, родах, послеродовом периоде и абортах.</w:t>
      </w:r>
    </w:p>
    <w:p w:rsidR="003B70E6" w:rsidRPr="00850D3C" w:rsidRDefault="003B70E6" w:rsidP="00F7295D">
      <w:pPr>
        <w:widowControl w:val="0"/>
        <w:autoSpaceDE w:val="0"/>
        <w:autoSpaceDN w:val="0"/>
        <w:spacing w:line="360" w:lineRule="auto"/>
        <w:ind w:firstLine="709"/>
        <w:jc w:val="both"/>
      </w:pPr>
      <w:r w:rsidRPr="00850D3C">
        <w:t>4.1.20. Отдельных состояниях, возникающих у детей в перинатальный период.</w:t>
      </w:r>
    </w:p>
    <w:p w:rsidR="003B70E6" w:rsidRPr="00850D3C" w:rsidRDefault="003B70E6" w:rsidP="00F7295D">
      <w:pPr>
        <w:widowControl w:val="0"/>
        <w:autoSpaceDE w:val="0"/>
        <w:autoSpaceDN w:val="0"/>
        <w:spacing w:line="360" w:lineRule="auto"/>
        <w:ind w:firstLine="709"/>
        <w:jc w:val="both"/>
      </w:pPr>
      <w:r w:rsidRPr="00850D3C">
        <w:t>4.1.21. Психических расстройствах и расстройствах поведения.</w:t>
      </w:r>
    </w:p>
    <w:p w:rsidR="003B70E6" w:rsidRPr="00850D3C" w:rsidRDefault="003B70E6" w:rsidP="00F7295D">
      <w:pPr>
        <w:widowControl w:val="0"/>
        <w:autoSpaceDE w:val="0"/>
        <w:autoSpaceDN w:val="0"/>
        <w:spacing w:line="360" w:lineRule="auto"/>
        <w:ind w:firstLine="709"/>
        <w:jc w:val="both"/>
      </w:pPr>
      <w:r w:rsidRPr="00850D3C">
        <w:t>4.1.22. Симптомах, признаках и отклонениях от нормы, не отнесенных к заболеваниям и состояниям.</w:t>
      </w:r>
    </w:p>
    <w:p w:rsidR="003B70E6" w:rsidRPr="00850D3C" w:rsidRDefault="003B70E6" w:rsidP="00F7295D">
      <w:pPr>
        <w:widowControl w:val="0"/>
        <w:autoSpaceDE w:val="0"/>
        <w:autoSpaceDN w:val="0"/>
        <w:spacing w:line="360" w:lineRule="auto"/>
        <w:ind w:firstLine="709"/>
        <w:jc w:val="both"/>
      </w:pPr>
      <w:r w:rsidRPr="00850D3C">
        <w:t xml:space="preserve">4.2. Гражданин имеет право не реже </w:t>
      </w:r>
      <w:r w:rsidR="00A758BC" w:rsidRPr="00850D3C">
        <w:t>1</w:t>
      </w:r>
      <w:r w:rsidRPr="00850D3C">
        <w:t xml:space="preserve"> раза в год на бесплатный профилактический медицинский осмотр, в том числе в рамках диспансеризации.</w:t>
      </w:r>
    </w:p>
    <w:p w:rsidR="003B70E6" w:rsidRPr="00850D3C" w:rsidRDefault="003B70E6" w:rsidP="00F7295D">
      <w:pPr>
        <w:widowControl w:val="0"/>
        <w:autoSpaceDE w:val="0"/>
        <w:autoSpaceDN w:val="0"/>
        <w:spacing w:line="360" w:lineRule="auto"/>
        <w:ind w:firstLine="709"/>
        <w:jc w:val="both"/>
      </w:pPr>
      <w:r w:rsidRPr="00850D3C">
        <w:t>4.3. В соответствии с законодательством Российской Федерации отдельные категории граждан имеют право на:</w:t>
      </w:r>
    </w:p>
    <w:p w:rsidR="003B70E6" w:rsidRPr="00850D3C" w:rsidRDefault="003B70E6" w:rsidP="00F7295D">
      <w:pPr>
        <w:widowControl w:val="0"/>
        <w:autoSpaceDE w:val="0"/>
        <w:autoSpaceDN w:val="0"/>
        <w:spacing w:line="360" w:lineRule="auto"/>
        <w:ind w:firstLine="709"/>
        <w:jc w:val="both"/>
      </w:pPr>
      <w:r w:rsidRPr="00850D3C">
        <w:t>4.3.1. Обеспечение лек</w:t>
      </w:r>
      <w:r w:rsidR="004C60EB" w:rsidRPr="00850D3C">
        <w:t xml:space="preserve">арственными препаратами </w:t>
      </w:r>
      <w:r w:rsidRPr="00850D3C">
        <w:t>в соответствии с</w:t>
      </w:r>
      <w:r w:rsidR="004C60EB" w:rsidRPr="00850D3C">
        <w:t xml:space="preserve"> Порядком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w:t>
      </w:r>
      <w:r w:rsidR="00564498" w:rsidRPr="00850D3C">
        <w:t xml:space="preserve">согласно </w:t>
      </w:r>
      <w:r w:rsidR="004C60EB" w:rsidRPr="00850D3C">
        <w:t>п</w:t>
      </w:r>
      <w:r w:rsidR="00564498" w:rsidRPr="00850D3C">
        <w:t>риложению</w:t>
      </w:r>
      <w:r w:rsidR="004C60EB" w:rsidRPr="00850D3C">
        <w:t xml:space="preserve"> № 9</w:t>
      </w:r>
      <w:r w:rsidR="00564498" w:rsidRPr="00850D3C">
        <w:t>.</w:t>
      </w:r>
    </w:p>
    <w:p w:rsidR="00B939A0" w:rsidRPr="00850D3C" w:rsidRDefault="00B939A0" w:rsidP="00B939A0">
      <w:pPr>
        <w:widowControl w:val="0"/>
        <w:autoSpaceDE w:val="0"/>
        <w:autoSpaceDN w:val="0"/>
        <w:spacing w:line="360" w:lineRule="auto"/>
        <w:ind w:firstLine="709"/>
        <w:jc w:val="both"/>
      </w:pPr>
      <w:r w:rsidRPr="00850D3C">
        <w:t xml:space="preserve">4.3.2. Профилактические медицинские осмотры и диспансеризацию, включая углубленную диспансеризацию и диспансеризацию </w:t>
      </w:r>
      <w:r w:rsidR="00D6246F" w:rsidRPr="00D6246F">
        <w:t>взрослого населения</w:t>
      </w:r>
      <w:r w:rsidRPr="00850D3C">
        <w:t xml:space="preserve">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3B70E6" w:rsidRPr="00850D3C" w:rsidRDefault="003B70E6" w:rsidP="00F7295D">
      <w:pPr>
        <w:widowControl w:val="0"/>
        <w:autoSpaceDE w:val="0"/>
        <w:autoSpaceDN w:val="0"/>
        <w:spacing w:line="360" w:lineRule="auto"/>
        <w:ind w:firstLine="709"/>
        <w:jc w:val="both"/>
      </w:pPr>
      <w:r w:rsidRPr="00850D3C">
        <w:t>4.3.3. Медицинские осмотры, в том числе профилактические медицинские осмотры, в связи с занятиями физической культурой и спортом – несовершеннолетние</w:t>
      </w:r>
      <w:r w:rsidR="006B10CD">
        <w:t xml:space="preserve"> граждане</w:t>
      </w:r>
      <w:r w:rsidRPr="00850D3C">
        <w:t>.</w:t>
      </w:r>
    </w:p>
    <w:p w:rsidR="003B70E6" w:rsidRPr="00850D3C" w:rsidRDefault="003B70E6" w:rsidP="00F7295D">
      <w:pPr>
        <w:widowControl w:val="0"/>
        <w:autoSpaceDE w:val="0"/>
        <w:autoSpaceDN w:val="0"/>
        <w:spacing w:line="360" w:lineRule="auto"/>
        <w:ind w:firstLine="709"/>
        <w:jc w:val="both"/>
      </w:pPr>
      <w:r w:rsidRPr="00850D3C">
        <w:t>4.3.4.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w:t>
      </w:r>
      <w:r w:rsidRPr="00850D3C">
        <w:lastRenderedPageBreak/>
        <w:t>ленные (удочеренные), принятые под опеку (попечительство), в приемную или патронатную семью.</w:t>
      </w:r>
    </w:p>
    <w:p w:rsidR="003B70E6" w:rsidRPr="00850D3C" w:rsidRDefault="003B70E6" w:rsidP="00F7295D">
      <w:pPr>
        <w:widowControl w:val="0"/>
        <w:autoSpaceDE w:val="0"/>
        <w:autoSpaceDN w:val="0"/>
        <w:spacing w:line="360" w:lineRule="auto"/>
        <w:ind w:firstLine="709"/>
        <w:jc w:val="both"/>
      </w:pPr>
      <w:r w:rsidRPr="00850D3C">
        <w:t xml:space="preserve">4.3.5. Диспансерное наблюдение </w:t>
      </w:r>
      <w:r w:rsidR="00676702" w:rsidRPr="00850D3C">
        <w:t>–</w:t>
      </w:r>
      <w:r w:rsidRPr="00850D3C">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w:t>
      </w:r>
      <w:r w:rsidR="00986B52" w:rsidRPr="00850D3C">
        <w:t>,</w:t>
      </w:r>
      <w:r w:rsidR="00B7530C" w:rsidRPr="00850D3C">
        <w:t xml:space="preserve"> </w:t>
      </w:r>
      <w:r w:rsidRPr="00850D3C">
        <w:t>функциональными расстройствами, иными состояниями.</w:t>
      </w:r>
    </w:p>
    <w:p w:rsidR="001A38AE" w:rsidRPr="00850D3C" w:rsidRDefault="001A38AE" w:rsidP="00F7295D">
      <w:pPr>
        <w:widowControl w:val="0"/>
        <w:autoSpaceDE w:val="0"/>
        <w:autoSpaceDN w:val="0"/>
        <w:spacing w:line="360" w:lineRule="auto"/>
        <w:ind w:firstLine="709"/>
        <w:jc w:val="both"/>
      </w:pPr>
      <w:r w:rsidRPr="00850D3C">
        <w:t xml:space="preserve">4.3.6. Медицинское обследование, лечение и медицинскую реабилитацию в </w:t>
      </w:r>
      <w:r w:rsidR="00FA4383" w:rsidRPr="00850D3C">
        <w:t xml:space="preserve">рамках </w:t>
      </w:r>
      <w:r w:rsidRPr="00850D3C">
        <w:t>Территориальной программы – донор, давший письменное информированное добровольное согласие на изъятие своих органов и (или) тканей для трансплантации.</w:t>
      </w:r>
    </w:p>
    <w:p w:rsidR="003B70E6" w:rsidRPr="00850D3C" w:rsidRDefault="003B70E6" w:rsidP="00F7295D">
      <w:pPr>
        <w:widowControl w:val="0"/>
        <w:autoSpaceDE w:val="0"/>
        <w:autoSpaceDN w:val="0"/>
        <w:spacing w:line="360" w:lineRule="auto"/>
        <w:ind w:firstLine="709"/>
        <w:jc w:val="both"/>
      </w:pPr>
      <w:r w:rsidRPr="00850D3C">
        <w:t>4.3.</w:t>
      </w:r>
      <w:r w:rsidR="001A38AE" w:rsidRPr="00850D3C">
        <w:t>7</w:t>
      </w:r>
      <w:r w:rsidRPr="00850D3C">
        <w:t>. Пренатальную (дородовую) диагностику нарушений развития ребенка</w:t>
      </w:r>
      <w:r w:rsidR="00D6246F">
        <w:t>,</w:t>
      </w:r>
      <w:r w:rsidRPr="00850D3C">
        <w:t xml:space="preserve"> </w:t>
      </w:r>
      <w:r w:rsidR="00D6246F" w:rsidRPr="00D6246F">
        <w:t xml:space="preserve">включая неинвазивное пренатальное тестирование (определение внеклеточной ДНК плода по крови матери) </w:t>
      </w:r>
      <w:r w:rsidR="00B7530C" w:rsidRPr="00850D3C">
        <w:t>–</w:t>
      </w:r>
      <w:r w:rsidRPr="00850D3C">
        <w:t xml:space="preserve"> беременные женщины.</w:t>
      </w:r>
    </w:p>
    <w:p w:rsidR="003B70E6" w:rsidRPr="00850D3C" w:rsidRDefault="003B70E6" w:rsidP="00F7295D">
      <w:pPr>
        <w:widowControl w:val="0"/>
        <w:autoSpaceDE w:val="0"/>
        <w:autoSpaceDN w:val="0"/>
        <w:spacing w:line="360" w:lineRule="auto"/>
        <w:ind w:firstLine="709"/>
        <w:jc w:val="both"/>
      </w:pPr>
      <w:r w:rsidRPr="00850D3C">
        <w:t xml:space="preserve">4.3.8. </w:t>
      </w:r>
      <w:proofErr w:type="spellStart"/>
      <w:r w:rsidRPr="00850D3C">
        <w:t>Аудиологический</w:t>
      </w:r>
      <w:proofErr w:type="spellEnd"/>
      <w:r w:rsidRPr="00850D3C">
        <w:t xml:space="preserve"> скрининг </w:t>
      </w:r>
      <w:r w:rsidR="00676702" w:rsidRPr="00850D3C">
        <w:t>–</w:t>
      </w:r>
      <w:r w:rsidRPr="00850D3C">
        <w:t xml:space="preserve"> новорожденные дети и дети первого года жизни.</w:t>
      </w:r>
    </w:p>
    <w:p w:rsidR="001A38AE" w:rsidRPr="00850D3C" w:rsidRDefault="001A38AE" w:rsidP="00F7295D">
      <w:pPr>
        <w:widowControl w:val="0"/>
        <w:autoSpaceDE w:val="0"/>
        <w:autoSpaceDN w:val="0"/>
        <w:spacing w:line="360" w:lineRule="auto"/>
        <w:ind w:firstLine="709"/>
        <w:jc w:val="both"/>
      </w:pPr>
      <w:r w:rsidRPr="00850D3C">
        <w:t>4.3.9. Неонатальный скрининг (классическая фенилкетонурия; фенилкетонурия B</w:t>
      </w:r>
      <w:r w:rsidR="0085718C" w:rsidRPr="00850D3C">
        <w:t>)</w:t>
      </w:r>
      <w:r w:rsidRPr="00850D3C">
        <w:t>;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rsidRPr="00850D3C">
        <w:t>галактоземия</w:t>
      </w:r>
      <w:proofErr w:type="spellEnd"/>
      <w:r w:rsidRPr="00850D3C">
        <w:t xml:space="preserve">);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w:t>
      </w:r>
      <w:proofErr w:type="spellStart"/>
      <w:r w:rsidRPr="00850D3C">
        <w:t>биотинидазы</w:t>
      </w:r>
      <w:proofErr w:type="spellEnd"/>
      <w:r w:rsidRPr="00850D3C">
        <w:t xml:space="preserve"> (дефицит биотин-зависимой карбоксилазы; недостаточность синтетазы </w:t>
      </w:r>
      <w:proofErr w:type="spellStart"/>
      <w:r w:rsidRPr="00850D3C">
        <w:t>голокарбоксилаз</w:t>
      </w:r>
      <w:proofErr w:type="spellEnd"/>
      <w:r w:rsidRPr="00850D3C">
        <w:t xml:space="preserve"> (недостаточность биотина); другие виды </w:t>
      </w:r>
      <w:proofErr w:type="spellStart"/>
      <w:r w:rsidRPr="00850D3C">
        <w:t>гиперфенилаланинемии</w:t>
      </w:r>
      <w:proofErr w:type="spellEnd"/>
      <w:r w:rsidRPr="00850D3C">
        <w:t xml:space="preserve"> (дефицит синтеза </w:t>
      </w:r>
      <w:proofErr w:type="spellStart"/>
      <w:r w:rsidRPr="00850D3C">
        <w:t>биоптерина</w:t>
      </w:r>
      <w:proofErr w:type="spellEnd"/>
      <w:r w:rsidRPr="00850D3C">
        <w:t xml:space="preserve"> (</w:t>
      </w:r>
      <w:proofErr w:type="spellStart"/>
      <w:r w:rsidRPr="00850D3C">
        <w:t>тетрагидробиоптерина</w:t>
      </w:r>
      <w:proofErr w:type="spellEnd"/>
      <w:r w:rsidRPr="00850D3C">
        <w:t xml:space="preserve">), дефицит реактивации </w:t>
      </w:r>
      <w:proofErr w:type="spellStart"/>
      <w:r w:rsidRPr="00850D3C">
        <w:t>биоптерина</w:t>
      </w:r>
      <w:proofErr w:type="spellEnd"/>
      <w:r w:rsidRPr="00850D3C">
        <w:t xml:space="preserve"> (</w:t>
      </w:r>
      <w:proofErr w:type="spellStart"/>
      <w:r w:rsidRPr="00850D3C">
        <w:t>тетрагидробиоптерина</w:t>
      </w:r>
      <w:proofErr w:type="spellEnd"/>
      <w:r w:rsidRPr="00850D3C">
        <w:t>); нарушения обмена тирозина (</w:t>
      </w:r>
      <w:proofErr w:type="spellStart"/>
      <w:r w:rsidRPr="00850D3C">
        <w:t>тирозинемия</w:t>
      </w:r>
      <w:proofErr w:type="spellEnd"/>
      <w:r w:rsidRPr="00850D3C">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850D3C">
        <w:t>пропионовая</w:t>
      </w:r>
      <w:proofErr w:type="spellEnd"/>
      <w:r w:rsidRPr="00850D3C">
        <w:t xml:space="preserve"> </w:t>
      </w:r>
      <w:proofErr w:type="spellStart"/>
      <w:r w:rsidRPr="00850D3C">
        <w:t>ацидемия</w:t>
      </w:r>
      <w:proofErr w:type="spellEnd"/>
      <w:r w:rsidRPr="00850D3C">
        <w:t xml:space="preserve">); </w:t>
      </w:r>
      <w:proofErr w:type="spellStart"/>
      <w:r w:rsidRPr="00850D3C">
        <w:t>метилмалоновая</w:t>
      </w:r>
      <w:proofErr w:type="spellEnd"/>
      <w:r w:rsidRPr="00850D3C">
        <w:t xml:space="preserve"> </w:t>
      </w:r>
      <w:proofErr w:type="spellStart"/>
      <w:r w:rsidRPr="00850D3C">
        <w:t>метилмалонил</w:t>
      </w:r>
      <w:proofErr w:type="spellEnd"/>
      <w:r w:rsidRPr="00850D3C">
        <w:t xml:space="preserve"> </w:t>
      </w:r>
      <w:proofErr w:type="spellStart"/>
      <w:r w:rsidRPr="00850D3C">
        <w:t>KoA-мутазы</w:t>
      </w:r>
      <w:proofErr w:type="spellEnd"/>
      <w:r w:rsidRPr="00850D3C">
        <w:t xml:space="preserve"> </w:t>
      </w:r>
      <w:r w:rsidRPr="00850D3C">
        <w:lastRenderedPageBreak/>
        <w:t>(</w:t>
      </w:r>
      <w:proofErr w:type="spellStart"/>
      <w:r w:rsidRPr="00850D3C">
        <w:t>ацидемия</w:t>
      </w:r>
      <w:proofErr w:type="spellEnd"/>
      <w:r w:rsidRPr="00850D3C">
        <w:t xml:space="preserve"> </w:t>
      </w:r>
      <w:proofErr w:type="spellStart"/>
      <w:r w:rsidRPr="00850D3C">
        <w:t>метилмалоновая</w:t>
      </w:r>
      <w:proofErr w:type="spellEnd"/>
      <w:r w:rsidRPr="00850D3C">
        <w:t xml:space="preserve">); </w:t>
      </w:r>
      <w:proofErr w:type="spellStart"/>
      <w:r w:rsidRPr="00850D3C">
        <w:t>метилмалоновая</w:t>
      </w:r>
      <w:proofErr w:type="spellEnd"/>
      <w:r w:rsidRPr="00850D3C">
        <w:t xml:space="preserve"> </w:t>
      </w:r>
      <w:proofErr w:type="spellStart"/>
      <w:r w:rsidRPr="00850D3C">
        <w:t>ацидемия</w:t>
      </w:r>
      <w:proofErr w:type="spellEnd"/>
      <w:r w:rsidRPr="00850D3C">
        <w:t xml:space="preserve"> (недостаточность кобаламина A); </w:t>
      </w:r>
      <w:proofErr w:type="spellStart"/>
      <w:r w:rsidRPr="00850D3C">
        <w:t>метилмалоновая</w:t>
      </w:r>
      <w:proofErr w:type="spellEnd"/>
      <w:r w:rsidRPr="00850D3C">
        <w:t xml:space="preserve"> </w:t>
      </w:r>
      <w:proofErr w:type="spellStart"/>
      <w:r w:rsidRPr="00850D3C">
        <w:t>ацидемия</w:t>
      </w:r>
      <w:proofErr w:type="spellEnd"/>
      <w:r w:rsidRPr="00850D3C">
        <w:t xml:space="preserve"> (недостаточность кобаламина B); </w:t>
      </w:r>
      <w:proofErr w:type="spellStart"/>
      <w:r w:rsidRPr="00850D3C">
        <w:t>метилмалоновая</w:t>
      </w:r>
      <w:proofErr w:type="spellEnd"/>
      <w:r w:rsidRPr="00850D3C">
        <w:t xml:space="preserve"> </w:t>
      </w:r>
      <w:proofErr w:type="spellStart"/>
      <w:r w:rsidRPr="00850D3C">
        <w:t>ацидемия</w:t>
      </w:r>
      <w:proofErr w:type="spellEnd"/>
      <w:r w:rsidRPr="00850D3C">
        <w:t xml:space="preserve"> (дефицит </w:t>
      </w:r>
      <w:proofErr w:type="spellStart"/>
      <w:r w:rsidRPr="00850D3C">
        <w:t>метилмалонил</w:t>
      </w:r>
      <w:proofErr w:type="spellEnd"/>
      <w:r w:rsidRPr="00850D3C">
        <w:t xml:space="preserve"> </w:t>
      </w:r>
      <w:proofErr w:type="spellStart"/>
      <w:r w:rsidRPr="00850D3C">
        <w:t>KoA-эпимеразы</w:t>
      </w:r>
      <w:proofErr w:type="spellEnd"/>
      <w:r w:rsidRPr="00850D3C">
        <w:t xml:space="preserve">); </w:t>
      </w:r>
      <w:proofErr w:type="spellStart"/>
      <w:r w:rsidRPr="00850D3C">
        <w:t>метилмалоновая</w:t>
      </w:r>
      <w:proofErr w:type="spellEnd"/>
      <w:r w:rsidRPr="00850D3C">
        <w:t xml:space="preserve"> </w:t>
      </w:r>
      <w:proofErr w:type="spellStart"/>
      <w:r w:rsidRPr="00850D3C">
        <w:t>ацидемия</w:t>
      </w:r>
      <w:proofErr w:type="spellEnd"/>
      <w:r w:rsidRPr="00850D3C">
        <w:t xml:space="preserve"> (недостаточность кобаламина D); </w:t>
      </w:r>
      <w:proofErr w:type="spellStart"/>
      <w:r w:rsidRPr="00850D3C">
        <w:t>метилмалоновая</w:t>
      </w:r>
      <w:proofErr w:type="spellEnd"/>
      <w:r w:rsidRPr="00850D3C">
        <w:t xml:space="preserve"> </w:t>
      </w:r>
      <w:proofErr w:type="spellStart"/>
      <w:r w:rsidRPr="00850D3C">
        <w:t>ацидемия</w:t>
      </w:r>
      <w:proofErr w:type="spellEnd"/>
      <w:r w:rsidRPr="00850D3C">
        <w:t xml:space="preserve"> (недостаточность кобаламина C); изовалериановая </w:t>
      </w:r>
      <w:proofErr w:type="spellStart"/>
      <w:r w:rsidRPr="00850D3C">
        <w:t>ацидемия</w:t>
      </w:r>
      <w:proofErr w:type="spellEnd"/>
      <w:r w:rsidRPr="00850D3C">
        <w:t xml:space="preserve"> (</w:t>
      </w:r>
      <w:proofErr w:type="spellStart"/>
      <w:r w:rsidRPr="00850D3C">
        <w:t>ацидемия</w:t>
      </w:r>
      <w:proofErr w:type="spellEnd"/>
      <w:r w:rsidRPr="00850D3C">
        <w:t xml:space="preserve"> изовалериановая); 3-</w:t>
      </w:r>
      <w:proofErr w:type="spellStart"/>
      <w:r w:rsidRPr="00850D3C">
        <w:t>гидрокси</w:t>
      </w:r>
      <w:proofErr w:type="spellEnd"/>
      <w:r w:rsidRPr="00850D3C">
        <w:t>-3-</w:t>
      </w:r>
      <w:proofErr w:type="spellStart"/>
      <w:r w:rsidRPr="00850D3C">
        <w:t>метилглутаровая</w:t>
      </w:r>
      <w:proofErr w:type="spellEnd"/>
      <w:r w:rsidRPr="00850D3C">
        <w:t xml:space="preserve"> недостаточность; бета-</w:t>
      </w:r>
      <w:proofErr w:type="spellStart"/>
      <w:r w:rsidRPr="00850D3C">
        <w:t>кетотиолазная</w:t>
      </w:r>
      <w:proofErr w:type="spellEnd"/>
      <w:r w:rsidRPr="00850D3C">
        <w:t xml:space="preserve"> недостаточность; нарушения обмена жирных кислот (первичная </w:t>
      </w:r>
      <w:proofErr w:type="spellStart"/>
      <w:r w:rsidRPr="00850D3C">
        <w:t>карнитиновая</w:t>
      </w:r>
      <w:proofErr w:type="spellEnd"/>
      <w:r w:rsidRPr="00850D3C">
        <w:t xml:space="preserve"> недостаточность; </w:t>
      </w:r>
      <w:proofErr w:type="spellStart"/>
      <w:r w:rsidRPr="00850D3C">
        <w:t>среднецепочечная</w:t>
      </w:r>
      <w:proofErr w:type="spellEnd"/>
      <w:r w:rsidRPr="00850D3C">
        <w:t xml:space="preserve"> </w:t>
      </w:r>
      <w:proofErr w:type="spellStart"/>
      <w:r w:rsidRPr="00850D3C">
        <w:t>ацил-KoA</w:t>
      </w:r>
      <w:proofErr w:type="spellEnd"/>
      <w:r w:rsidRPr="00850D3C">
        <w:t xml:space="preserve"> </w:t>
      </w:r>
      <w:proofErr w:type="spellStart"/>
      <w:r w:rsidRPr="00850D3C">
        <w:t>дегидрогеназная</w:t>
      </w:r>
      <w:proofErr w:type="spellEnd"/>
      <w:r w:rsidRPr="00850D3C">
        <w:t xml:space="preserve"> недостаточность; длинноцепочечная ацетил-</w:t>
      </w:r>
      <w:proofErr w:type="spellStart"/>
      <w:r w:rsidRPr="00850D3C">
        <w:t>KoA</w:t>
      </w:r>
      <w:proofErr w:type="spellEnd"/>
      <w:r w:rsidRPr="00850D3C">
        <w:t xml:space="preserve"> </w:t>
      </w:r>
      <w:proofErr w:type="spellStart"/>
      <w:r w:rsidRPr="00850D3C">
        <w:t>дегидрогеназная</w:t>
      </w:r>
      <w:proofErr w:type="spellEnd"/>
      <w:r w:rsidRPr="00850D3C">
        <w:t xml:space="preserve"> недостаточность (дефицит очень длинной цепи </w:t>
      </w:r>
      <w:proofErr w:type="spellStart"/>
      <w:r w:rsidRPr="00850D3C">
        <w:t>ацил</w:t>
      </w:r>
      <w:proofErr w:type="spellEnd"/>
      <w:r w:rsidRPr="00850D3C">
        <w:t>-</w:t>
      </w:r>
      <w:proofErr w:type="spellStart"/>
      <w:r w:rsidRPr="00850D3C">
        <w:t>KoA</w:t>
      </w:r>
      <w:proofErr w:type="spellEnd"/>
      <w:r w:rsidRPr="00850D3C">
        <w:t>-дегидрогеназы (VLCAD); очень длинноцепочечная ацетил-</w:t>
      </w:r>
      <w:proofErr w:type="spellStart"/>
      <w:r w:rsidRPr="00850D3C">
        <w:t>KoA</w:t>
      </w:r>
      <w:proofErr w:type="spellEnd"/>
      <w:r w:rsidRPr="00850D3C">
        <w:t xml:space="preserve"> </w:t>
      </w:r>
      <w:proofErr w:type="spellStart"/>
      <w:r w:rsidRPr="00850D3C">
        <w:t>дегидрогеназная</w:t>
      </w:r>
      <w:proofErr w:type="spellEnd"/>
      <w:r w:rsidRPr="00850D3C">
        <w:t xml:space="preserve"> недостаточность (дефицит очень длинной цепи </w:t>
      </w:r>
      <w:proofErr w:type="spellStart"/>
      <w:r w:rsidRPr="00850D3C">
        <w:t>ацил</w:t>
      </w:r>
      <w:proofErr w:type="spellEnd"/>
      <w:r w:rsidRPr="00850D3C">
        <w:t>-</w:t>
      </w:r>
      <w:proofErr w:type="spellStart"/>
      <w:r w:rsidRPr="00850D3C">
        <w:t>KoA</w:t>
      </w:r>
      <w:proofErr w:type="spellEnd"/>
      <w:r w:rsidRPr="00850D3C">
        <w:t xml:space="preserve">-дегидрогеназы (VLCAD); недостаточность митохондриального трифункционального белка; недостаточность </w:t>
      </w:r>
      <w:proofErr w:type="spellStart"/>
      <w:r w:rsidRPr="00850D3C">
        <w:t>карнитинпальмитоилтрансферазы</w:t>
      </w:r>
      <w:proofErr w:type="spellEnd"/>
      <w:r w:rsidRPr="00850D3C">
        <w:t xml:space="preserve">, тип I; недостаточность карнитин </w:t>
      </w:r>
      <w:proofErr w:type="spellStart"/>
      <w:r w:rsidRPr="00850D3C">
        <w:t>пальмитоилтрансферазы</w:t>
      </w:r>
      <w:proofErr w:type="spellEnd"/>
      <w:r w:rsidRPr="00850D3C">
        <w:t>, т</w:t>
      </w:r>
      <w:r w:rsidR="000C0B91" w:rsidRPr="00850D3C">
        <w:t>ип II; недостаточность карнитин-</w:t>
      </w:r>
      <w:proofErr w:type="spellStart"/>
      <w:r w:rsidRPr="00850D3C">
        <w:t>ацилкарнитинтранслоказы</w:t>
      </w:r>
      <w:proofErr w:type="spellEnd"/>
      <w:r w:rsidRPr="00850D3C">
        <w:t>; нарушения обмена серосодержащих аминокислот (</w:t>
      </w:r>
      <w:proofErr w:type="spellStart"/>
      <w:r w:rsidRPr="00850D3C">
        <w:t>гомоцистинурия</w:t>
      </w:r>
      <w:proofErr w:type="spellEnd"/>
      <w:r w:rsidRPr="00850D3C">
        <w:t>); нарушения обмена цикла мочевины  (</w:t>
      </w:r>
      <w:proofErr w:type="spellStart"/>
      <w:r w:rsidRPr="00850D3C">
        <w:t>цитруллинемия</w:t>
      </w:r>
      <w:proofErr w:type="spellEnd"/>
      <w:r w:rsidRPr="00850D3C">
        <w:t xml:space="preserve">, </w:t>
      </w:r>
      <w:r w:rsidR="005854BF" w:rsidRPr="00850D3C">
        <w:br/>
      </w:r>
      <w:r w:rsidRPr="00850D3C">
        <w:t xml:space="preserve">тип I; </w:t>
      </w:r>
      <w:proofErr w:type="spellStart"/>
      <w:r w:rsidRPr="00850D3C">
        <w:t>аргиназная</w:t>
      </w:r>
      <w:proofErr w:type="spellEnd"/>
      <w:r w:rsidRPr="00850D3C">
        <w:t xml:space="preserve"> недостаточность); нарушения обмена лизина и </w:t>
      </w:r>
      <w:proofErr w:type="spellStart"/>
      <w:r w:rsidRPr="00850D3C">
        <w:t>гидроксилизина</w:t>
      </w:r>
      <w:proofErr w:type="spellEnd"/>
      <w:r w:rsidRPr="00850D3C">
        <w:t xml:space="preserve"> (</w:t>
      </w:r>
      <w:proofErr w:type="spellStart"/>
      <w:r w:rsidRPr="00850D3C">
        <w:t>глутаровая</w:t>
      </w:r>
      <w:proofErr w:type="spellEnd"/>
      <w:r w:rsidRPr="00850D3C">
        <w:t xml:space="preserve"> </w:t>
      </w:r>
      <w:proofErr w:type="spellStart"/>
      <w:r w:rsidRPr="00850D3C">
        <w:t>ацидемея</w:t>
      </w:r>
      <w:proofErr w:type="spellEnd"/>
      <w:r w:rsidRPr="00850D3C">
        <w:t xml:space="preserve">, тип I; </w:t>
      </w:r>
      <w:proofErr w:type="spellStart"/>
      <w:r w:rsidRPr="00850D3C">
        <w:t>глутаровая</w:t>
      </w:r>
      <w:proofErr w:type="spellEnd"/>
      <w:r w:rsidRPr="00850D3C">
        <w:t xml:space="preserve"> </w:t>
      </w:r>
      <w:proofErr w:type="spellStart"/>
      <w:r w:rsidRPr="00850D3C">
        <w:t>ацидемия</w:t>
      </w:r>
      <w:proofErr w:type="spellEnd"/>
      <w:r w:rsidRPr="00850D3C">
        <w:t>, тип II (рибофлавин – чувствительная форма); детская спинальная мышечная атрофия, I тип (</w:t>
      </w:r>
      <w:proofErr w:type="spellStart"/>
      <w:r w:rsidRPr="00850D3C">
        <w:t>Вердинга-Гоффмана</w:t>
      </w:r>
      <w:proofErr w:type="spellEnd"/>
      <w:r w:rsidRPr="00850D3C">
        <w:t>); другие наследственные спинальные мышечные атрофии; первичные иммунодефициты)</w:t>
      </w:r>
      <w:r w:rsidR="00D6246F">
        <w:t>,</w:t>
      </w:r>
      <w:r w:rsidRPr="00850D3C">
        <w:t xml:space="preserve"> </w:t>
      </w:r>
      <w:r w:rsidR="00D6246F" w:rsidRPr="00D6246F">
        <w:t xml:space="preserve">Х-сцепленная </w:t>
      </w:r>
      <w:proofErr w:type="spellStart"/>
      <w:r w:rsidR="00D6246F" w:rsidRPr="00D6246F">
        <w:t>адренолейкодистрофия</w:t>
      </w:r>
      <w:proofErr w:type="spellEnd"/>
      <w:r w:rsidR="00D6246F" w:rsidRPr="00D6246F">
        <w:t>; дефицит декарбоксилазы ароматических L-аминокислот (AADCD)</w:t>
      </w:r>
      <w:r w:rsidR="00EF24EC">
        <w:t xml:space="preserve"> </w:t>
      </w:r>
      <w:r w:rsidRPr="00850D3C">
        <w:t>– новорожденные, родившиеся живыми.</w:t>
      </w:r>
    </w:p>
    <w:p w:rsidR="00E80741" w:rsidRPr="00850D3C" w:rsidRDefault="003B70E6" w:rsidP="000C0B91">
      <w:pPr>
        <w:widowControl w:val="0"/>
        <w:autoSpaceDE w:val="0"/>
        <w:autoSpaceDN w:val="0"/>
        <w:spacing w:line="360" w:lineRule="auto"/>
        <w:ind w:firstLine="709"/>
        <w:jc w:val="both"/>
      </w:pPr>
      <w:r w:rsidRPr="00850D3C">
        <w:t>4.4. 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в том числе для профи</w:t>
      </w:r>
      <w:r w:rsidR="000C0B91" w:rsidRPr="00850D3C">
        <w:t>лактики прерывания беременности, м</w:t>
      </w:r>
      <w:r w:rsidR="00E80741" w:rsidRPr="00850D3C">
        <w:t>инистерство здравоохранения Кировской области в порядке, утвержда</w:t>
      </w:r>
      <w:r w:rsidR="00E80741" w:rsidRPr="00850D3C">
        <w:lastRenderedPageBreak/>
        <w:t>емом Министерством здравоохранения Российской Федерации</w:t>
      </w:r>
      <w:r w:rsidR="000C0B91" w:rsidRPr="00850D3C">
        <w:t>,</w:t>
      </w:r>
      <w:r w:rsidR="00E80741" w:rsidRPr="00850D3C">
        <w:t xml:space="preserve">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w:t>
      </w:r>
      <w:r w:rsidR="005854BF" w:rsidRPr="00850D3C">
        <w:t>е</w:t>
      </w:r>
      <w:r w:rsidR="00E80741" w:rsidRPr="00850D3C">
        <w:t>т эффективность такой помощи.</w:t>
      </w:r>
    </w:p>
    <w:p w:rsidR="00952BF8" w:rsidRPr="00850D3C" w:rsidRDefault="00952BF8" w:rsidP="00F7295D">
      <w:pPr>
        <w:widowControl w:val="0"/>
        <w:autoSpaceDE w:val="0"/>
        <w:autoSpaceDN w:val="0"/>
        <w:spacing w:line="360" w:lineRule="auto"/>
        <w:ind w:firstLine="709"/>
        <w:jc w:val="both"/>
      </w:pPr>
      <w:r w:rsidRPr="00850D3C">
        <w:t>4.5.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w:t>
      </w:r>
      <w:r w:rsidR="003C376A" w:rsidRPr="00850D3C">
        <w:t>, осуществляю</w:t>
      </w:r>
      <w:r w:rsidRPr="00850D3C">
        <w:t>тся в соответствии с порядком оказания медицинской помощи по профилю «онкология», утвержденным Министерством здравоохранения Российской Федерации.</w:t>
      </w:r>
    </w:p>
    <w:p w:rsidR="009D704D" w:rsidRPr="00850D3C" w:rsidRDefault="007B6E94" w:rsidP="00F7295D">
      <w:pPr>
        <w:widowControl w:val="0"/>
        <w:autoSpaceDE w:val="0"/>
        <w:autoSpaceDN w:val="0"/>
        <w:spacing w:line="360" w:lineRule="auto"/>
        <w:ind w:firstLine="709"/>
        <w:jc w:val="both"/>
      </w:pPr>
      <w:r w:rsidRPr="00850D3C">
        <w:t>4.</w:t>
      </w:r>
      <w:r w:rsidR="00952BF8" w:rsidRPr="00850D3C">
        <w:t>6</w:t>
      </w:r>
      <w:r w:rsidRPr="00850D3C">
        <w:t xml:space="preserve">. Пациентам в возрасте до 21 года при отдельных онкологических заболеваниях с целью продолжения лечения, которое начато в возрасте </w:t>
      </w:r>
      <w:r w:rsidR="00952BF8" w:rsidRPr="00850D3C">
        <w:br/>
      </w:r>
      <w:r w:rsidRPr="00850D3C">
        <w:t>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F27D1F" w:rsidRPr="0057755C" w:rsidRDefault="00F27D1F" w:rsidP="00BF13E2">
      <w:pPr>
        <w:pStyle w:val="ConsPlusNormal"/>
        <w:spacing w:before="240"/>
        <w:ind w:left="851" w:hanging="142"/>
        <w:jc w:val="both"/>
        <w:rPr>
          <w:rFonts w:ascii="Times New Roman" w:hAnsi="Times New Roman" w:cs="Times New Roman"/>
          <w:sz w:val="28"/>
          <w:szCs w:val="28"/>
        </w:rPr>
      </w:pPr>
      <w:r w:rsidRPr="0057755C">
        <w:rPr>
          <w:rFonts w:ascii="Times New Roman" w:hAnsi="Times New Roman" w:cs="Times New Roman"/>
          <w:b/>
          <w:sz w:val="28"/>
          <w:szCs w:val="28"/>
        </w:rPr>
        <w:t>5. Территориальная программа</w:t>
      </w:r>
      <w:r w:rsidR="002243B4" w:rsidRPr="0057755C">
        <w:rPr>
          <w:rFonts w:ascii="Times New Roman" w:hAnsi="Times New Roman" w:cs="Times New Roman"/>
          <w:b/>
          <w:sz w:val="28"/>
          <w:szCs w:val="28"/>
        </w:rPr>
        <w:t xml:space="preserve"> </w:t>
      </w:r>
      <w:r w:rsidR="000A3096" w:rsidRPr="0057755C">
        <w:rPr>
          <w:rFonts w:ascii="Times New Roman" w:hAnsi="Times New Roman" w:cs="Times New Roman"/>
          <w:b/>
          <w:sz w:val="28"/>
          <w:szCs w:val="28"/>
        </w:rPr>
        <w:t>ОМС</w:t>
      </w:r>
    </w:p>
    <w:p w:rsidR="00244066" w:rsidRPr="001869E2" w:rsidRDefault="00244066" w:rsidP="0047626C">
      <w:pPr>
        <w:pStyle w:val="ConsPlusNormal"/>
        <w:ind w:left="567"/>
        <w:outlineLvl w:val="1"/>
        <w:rPr>
          <w:rFonts w:ascii="Times New Roman" w:hAnsi="Times New Roman" w:cs="Times New Roman"/>
          <w:b/>
          <w:sz w:val="28"/>
          <w:szCs w:val="28"/>
        </w:rPr>
      </w:pPr>
    </w:p>
    <w:p w:rsidR="0057755C" w:rsidRPr="0057755C" w:rsidRDefault="0057755C" w:rsidP="0057755C">
      <w:pPr>
        <w:widowControl w:val="0"/>
        <w:autoSpaceDE w:val="0"/>
        <w:autoSpaceDN w:val="0"/>
        <w:spacing w:line="360" w:lineRule="auto"/>
        <w:ind w:firstLine="709"/>
        <w:jc w:val="both"/>
      </w:pPr>
      <w:bookmarkStart w:id="5" w:name="P236"/>
      <w:bookmarkEnd w:id="5"/>
      <w:r w:rsidRPr="0057755C">
        <w:t>Территориальная программа ОМС является составной частью Территориальной программы.</w:t>
      </w:r>
    </w:p>
    <w:p w:rsidR="0057755C" w:rsidRDefault="0057755C" w:rsidP="0057755C">
      <w:pPr>
        <w:widowControl w:val="0"/>
        <w:autoSpaceDE w:val="0"/>
        <w:autoSpaceDN w:val="0"/>
        <w:spacing w:line="360" w:lineRule="auto"/>
        <w:ind w:firstLine="709"/>
        <w:jc w:val="both"/>
      </w:pPr>
      <w:r w:rsidRPr="0057755C">
        <w:t>5.1. В рамках Территориальной программы ОМС:</w:t>
      </w:r>
    </w:p>
    <w:p w:rsidR="00635254" w:rsidRPr="00635254" w:rsidRDefault="00635254" w:rsidP="00635254">
      <w:pPr>
        <w:widowControl w:val="0"/>
        <w:autoSpaceDE w:val="0"/>
        <w:autoSpaceDN w:val="0"/>
        <w:spacing w:line="360" w:lineRule="auto"/>
        <w:ind w:firstLine="708"/>
        <w:jc w:val="both"/>
        <w:rPr>
          <w:iCs/>
        </w:rPr>
      </w:pPr>
      <w:r>
        <w:rPr>
          <w:iCs/>
        </w:rPr>
        <w:t>5.1.1. Гражданам (</w:t>
      </w:r>
      <w:r w:rsidRPr="00635254">
        <w:rPr>
          <w:iCs/>
        </w:rPr>
        <w:t>застрахованным лицам</w:t>
      </w:r>
      <w:r>
        <w:rPr>
          <w:iCs/>
        </w:rPr>
        <w:t>)</w:t>
      </w:r>
      <w:r w:rsidRPr="00635254">
        <w:rPr>
          <w:iCs/>
        </w:rPr>
        <w:t xml:space="preserve"> при заболеваниях и состояниях, указанных в разделе </w:t>
      </w:r>
      <w:r>
        <w:rPr>
          <w:iCs/>
        </w:rPr>
        <w:t>4 Территориальной п</w:t>
      </w:r>
      <w:r w:rsidRPr="00635254">
        <w:rPr>
          <w:iCs/>
        </w:rPr>
        <w:t xml:space="preserve">рограммы, за исключением </w:t>
      </w:r>
      <w:r w:rsidRPr="00635254">
        <w:rPr>
          <w:iCs/>
        </w:rPr>
        <w:lastRenderedPageBreak/>
        <w:t>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35254" w:rsidRPr="00635254" w:rsidRDefault="00635254" w:rsidP="00635254">
      <w:pPr>
        <w:widowControl w:val="0"/>
        <w:autoSpaceDE w:val="0"/>
        <w:autoSpaceDN w:val="0"/>
        <w:spacing w:line="360" w:lineRule="auto"/>
        <w:ind w:firstLine="709"/>
        <w:jc w:val="both"/>
        <w:rPr>
          <w:iCs/>
        </w:rPr>
      </w:pPr>
      <w:r>
        <w:rPr>
          <w:iCs/>
        </w:rPr>
        <w:t>5.1.1.1. П</w:t>
      </w:r>
      <w:r w:rsidRPr="00635254">
        <w:rPr>
          <w:iCs/>
        </w:rPr>
        <w:t xml:space="preserve">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 (а), а также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w:t>
      </w:r>
      <w:proofErr w:type="spellStart"/>
      <w:r w:rsidRPr="00635254">
        <w:rPr>
          <w:iCs/>
        </w:rPr>
        <w:t>аудиологического</w:t>
      </w:r>
      <w:proofErr w:type="spellEnd"/>
      <w:r w:rsidRPr="00635254">
        <w:rPr>
          <w:iCs/>
        </w:rPr>
        <w:t xml:space="preserve"> скрининга по направлению лечащего врача по вопросам, связанным с имеющимся заболеванием и (или) состоянием, включенным в базовую программу </w:t>
      </w:r>
      <w:r w:rsidR="00007974">
        <w:rPr>
          <w:iCs/>
        </w:rPr>
        <w:t>ОМС</w:t>
      </w:r>
      <w:r>
        <w:rPr>
          <w:iCs/>
        </w:rPr>
        <w:t>.</w:t>
      </w:r>
    </w:p>
    <w:p w:rsidR="00635254" w:rsidRPr="00635254" w:rsidRDefault="00635254" w:rsidP="00635254">
      <w:pPr>
        <w:widowControl w:val="0"/>
        <w:autoSpaceDE w:val="0"/>
        <w:autoSpaceDN w:val="0"/>
        <w:spacing w:line="360" w:lineRule="auto"/>
        <w:ind w:firstLine="709"/>
        <w:jc w:val="both"/>
        <w:rPr>
          <w:iCs/>
        </w:rPr>
      </w:pPr>
      <w:r>
        <w:rPr>
          <w:iCs/>
        </w:rPr>
        <w:t>5.1.1.2. С</w:t>
      </w:r>
      <w:r w:rsidRPr="00635254">
        <w:rPr>
          <w:iCs/>
        </w:rPr>
        <w:t>корая медицинская помощь (за исключением с</w:t>
      </w:r>
      <w:r>
        <w:rPr>
          <w:iCs/>
        </w:rPr>
        <w:t>анитарно-авиационной эвакуации).</w:t>
      </w:r>
    </w:p>
    <w:p w:rsidR="00635254" w:rsidRPr="00635254" w:rsidRDefault="00635254" w:rsidP="00635254">
      <w:pPr>
        <w:widowControl w:val="0"/>
        <w:autoSpaceDE w:val="0"/>
        <w:autoSpaceDN w:val="0"/>
        <w:spacing w:line="360" w:lineRule="auto"/>
        <w:ind w:firstLine="709"/>
        <w:jc w:val="both"/>
        <w:rPr>
          <w:iCs/>
        </w:rPr>
      </w:pPr>
      <w:r>
        <w:rPr>
          <w:iCs/>
        </w:rPr>
        <w:t>5.1.1.3. С</w:t>
      </w:r>
      <w:r w:rsidRPr="00635254">
        <w:rPr>
          <w:iCs/>
        </w:rPr>
        <w:t>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w:t>
      </w:r>
      <w:r>
        <w:rPr>
          <w:iCs/>
        </w:rPr>
        <w:t>ательством Российской Федерации.</w:t>
      </w:r>
    </w:p>
    <w:p w:rsidR="00635254" w:rsidRPr="00635254" w:rsidRDefault="00635254" w:rsidP="00635254">
      <w:pPr>
        <w:widowControl w:val="0"/>
        <w:autoSpaceDE w:val="0"/>
        <w:autoSpaceDN w:val="0"/>
        <w:spacing w:line="360" w:lineRule="auto"/>
        <w:ind w:firstLine="709"/>
        <w:jc w:val="both"/>
        <w:rPr>
          <w:iCs/>
        </w:rPr>
      </w:pPr>
      <w:r>
        <w:rPr>
          <w:iCs/>
        </w:rPr>
        <w:t>5.1.1.4. П</w:t>
      </w:r>
      <w:r w:rsidRPr="00635254">
        <w:rPr>
          <w:iCs/>
        </w:rPr>
        <w:t xml:space="preserve">рименение вспомогательных репродуктивных технологий </w:t>
      </w:r>
      <w:r w:rsidRPr="00635254">
        <w:rPr>
          <w:iCs/>
        </w:rPr>
        <w:lastRenderedPageBreak/>
        <w:t>(экстракорпорального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w:t>
      </w:r>
      <w:r>
        <w:rPr>
          <w:iCs/>
        </w:rPr>
        <w:t>ательством Российской Федерации.</w:t>
      </w:r>
    </w:p>
    <w:p w:rsidR="00635254" w:rsidRPr="00635254" w:rsidRDefault="00635254" w:rsidP="00635254">
      <w:pPr>
        <w:widowControl w:val="0"/>
        <w:autoSpaceDE w:val="0"/>
        <w:autoSpaceDN w:val="0"/>
        <w:spacing w:line="360" w:lineRule="auto"/>
        <w:ind w:firstLine="709"/>
        <w:jc w:val="both"/>
        <w:rPr>
          <w:iCs/>
        </w:rPr>
      </w:pPr>
      <w:r>
        <w:rPr>
          <w:iCs/>
        </w:rPr>
        <w:t>5.1.1.5. М</w:t>
      </w:r>
      <w:r w:rsidRPr="00635254">
        <w:rPr>
          <w:iCs/>
        </w:rPr>
        <w:t>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57755C" w:rsidRPr="0057755C" w:rsidRDefault="0057755C" w:rsidP="0057755C">
      <w:pPr>
        <w:widowControl w:val="0"/>
        <w:autoSpaceDE w:val="0"/>
        <w:autoSpaceDN w:val="0"/>
        <w:spacing w:line="360" w:lineRule="auto"/>
        <w:ind w:firstLine="709"/>
        <w:jc w:val="both"/>
      </w:pPr>
      <w:r w:rsidRPr="0057755C">
        <w:t xml:space="preserve">5.2.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w:t>
      </w:r>
      <w:r w:rsidR="00007974">
        <w:t>ОМС</w:t>
      </w:r>
      <w:r w:rsidRPr="0057755C">
        <w:t>.</w:t>
      </w:r>
    </w:p>
    <w:p w:rsidR="005448D5" w:rsidRDefault="0057755C" w:rsidP="005D1880">
      <w:pPr>
        <w:widowControl w:val="0"/>
        <w:autoSpaceDE w:val="0"/>
        <w:autoSpaceDN w:val="0"/>
        <w:spacing w:line="360" w:lineRule="auto"/>
        <w:ind w:firstLine="709"/>
        <w:jc w:val="both"/>
      </w:pPr>
      <w:r w:rsidRPr="0057755C">
        <w:t xml:space="preserve">5.3.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30">
        <w:r w:rsidRPr="0057755C">
          <w:t>законом</w:t>
        </w:r>
      </w:hyperlink>
      <w:r w:rsidRPr="0057755C">
        <w:t xml:space="preserve"> от 29.11.2010 </w:t>
      </w:r>
      <w:r>
        <w:t>№</w:t>
      </w:r>
      <w:r w:rsidRPr="0057755C">
        <w:t xml:space="preserve"> 326-ФЗ.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w:t>
      </w:r>
      <w:r w:rsidR="005448D5" w:rsidRPr="005448D5">
        <w:t>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w:t>
      </w:r>
      <w:r w:rsidR="005448D5">
        <w:t xml:space="preserve"> в том числе за пользование иму</w:t>
      </w:r>
      <w:r w:rsidR="005448D5" w:rsidRPr="005448D5">
        <w:t>ществом, финансо</w:t>
      </w:r>
      <w:r w:rsidR="005448D5" w:rsidRPr="005448D5">
        <w:lastRenderedPageBreak/>
        <w:t>вую аренду объектов (лизинг), а также выкуп предмета лизинга, расходы на техническое обслуживание и ремонт основных средств, оплату программного обеспечения и прочих услуг, социальное обеспечение работников медицинских ор</w:t>
      </w:r>
      <w:r w:rsidR="005448D5">
        <w:t>ганизаций, установленное законо</w:t>
      </w:r>
      <w:r w:rsidR="005448D5" w:rsidRPr="005448D5">
        <w:t>дательством Российской Федерации, п</w:t>
      </w:r>
      <w:r w:rsidR="005448D5">
        <w:t>рочие расходы, расходы на приоб</w:t>
      </w:r>
      <w:r w:rsidR="005448D5" w:rsidRPr="005448D5">
        <w:t>ретение основных средств (оборудование, прои</w:t>
      </w:r>
      <w:r w:rsidR="005448D5">
        <w:t>зводственный и хозяй</w:t>
      </w:r>
      <w:r w:rsidR="005448D5" w:rsidRPr="005448D5">
        <w:t>ственный инвентарь) стоимостью до 400 тыс. рублей за единицу, а также на приобретение основных средств (медицинских изделий, используемых для проведения медицинских вмешате</w:t>
      </w:r>
      <w:r w:rsidR="005448D5">
        <w:t>льств, лабораторных и инструмен</w:t>
      </w:r>
      <w:r w:rsidR="005448D5" w:rsidRPr="005448D5">
        <w:t xml:space="preserve">тальных исследований) стоимостью до 1 </w:t>
      </w:r>
      <w:r w:rsidR="005448D5">
        <w:t>млн. рублей при отсутствии у ме</w:t>
      </w:r>
      <w:r w:rsidR="005448D5" w:rsidRPr="005448D5">
        <w:t>дицинской организации не погашенной в течение 3 месяцев кредиторской задолженности за счет средств обязательного медицинского страхования.</w:t>
      </w:r>
    </w:p>
    <w:p w:rsidR="005D1880" w:rsidRDefault="005D1880" w:rsidP="005D1880">
      <w:pPr>
        <w:widowControl w:val="0"/>
        <w:autoSpaceDE w:val="0"/>
        <w:autoSpaceDN w:val="0"/>
        <w:spacing w:line="360" w:lineRule="auto"/>
        <w:ind w:firstLine="709"/>
        <w:jc w:val="both"/>
      </w:pPr>
      <w:r>
        <w:t xml:space="preserve">Разработка, внедрение, развитие, модернизация и техническое обслуживание государственных информационных систем в сфере здравоохранения субъектов Российской Федерации и их подсистем осуществляется за счет средств бюджета субъекта Российской Федерации.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w:t>
      </w:r>
    </w:p>
    <w:p w:rsidR="005D1880" w:rsidRPr="0057755C" w:rsidRDefault="005D1880" w:rsidP="005D1880">
      <w:pPr>
        <w:widowControl w:val="0"/>
        <w:autoSpaceDE w:val="0"/>
        <w:autoSpaceDN w:val="0"/>
        <w:spacing w:line="360" w:lineRule="auto"/>
        <w:ind w:firstLine="709"/>
        <w:jc w:val="both"/>
      </w:pPr>
      <w:r>
        <w:t>Предельный размер расходов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57755C" w:rsidRPr="0057755C" w:rsidRDefault="0057755C" w:rsidP="0057755C">
      <w:pPr>
        <w:widowControl w:val="0"/>
        <w:autoSpaceDE w:val="0"/>
        <w:autoSpaceDN w:val="0"/>
        <w:spacing w:line="360" w:lineRule="auto"/>
        <w:ind w:firstLine="709"/>
        <w:jc w:val="both"/>
      </w:pPr>
      <w:r w:rsidRPr="00F2437E">
        <w:t>Тарифы на оплату медицинской помощи по обязательному медицин</w:t>
      </w:r>
      <w:r w:rsidRPr="00F2437E">
        <w:lastRenderedPageBreak/>
        <w:t xml:space="preserve">скому страхованию, за исключением </w:t>
      </w:r>
      <w:r w:rsidRPr="0057755C">
        <w:t xml:space="preserve">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w:t>
      </w:r>
      <w:r>
        <w:t>–</w:t>
      </w:r>
      <w:r w:rsidRPr="0057755C">
        <w:t xml:space="preserve"> федеральные медицинские организации), устанавливаются в соответствии со </w:t>
      </w:r>
      <w:hyperlink r:id="rId31">
        <w:r w:rsidRPr="0057755C">
          <w:t>статьей 30</w:t>
        </w:r>
      </w:hyperlink>
      <w:r w:rsidRPr="0057755C">
        <w:t xml:space="preserve"> Федерального закона от 29.11.2010 </w:t>
      </w:r>
      <w:r>
        <w:t>№</w:t>
      </w:r>
      <w:r w:rsidRPr="0057755C">
        <w:t xml:space="preserve"> 326-ФЗ тарифным соглашением.</w:t>
      </w:r>
    </w:p>
    <w:p w:rsidR="0057755C" w:rsidRPr="0057755C" w:rsidRDefault="00A460AF" w:rsidP="0057755C">
      <w:pPr>
        <w:widowControl w:val="0"/>
        <w:autoSpaceDE w:val="0"/>
        <w:autoSpaceDN w:val="0"/>
        <w:spacing w:line="360" w:lineRule="auto"/>
        <w:ind w:firstLine="709"/>
        <w:jc w:val="both"/>
      </w:pPr>
      <w:r w:rsidRPr="00A460AF">
        <w:t xml:space="preserve">После завершения участия медицинской организации в реализации программы обязательного медицинского страхования на соответствующий год при условии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ОМС и отсутствии у меди-цинской организации просроченной кредиторской задолженности, </w:t>
      </w:r>
      <w:proofErr w:type="spellStart"/>
      <w:r w:rsidRPr="00A460AF">
        <w:t>креди-торской</w:t>
      </w:r>
      <w:proofErr w:type="spellEnd"/>
      <w:r w:rsidRPr="00A460AF">
        <w:t xml:space="preserve">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в размере и порядке, которые определяются учре</w:t>
      </w:r>
      <w:r>
        <w:t>дителем медицинской организации</w:t>
      </w:r>
      <w:r w:rsidR="0057755C" w:rsidRPr="0057755C">
        <w:t xml:space="preserve">, с последующим уведомлением </w:t>
      </w:r>
      <w:r w:rsidR="005829D7">
        <w:t>учредителя</w:t>
      </w:r>
      <w:r w:rsidR="0057755C" w:rsidRPr="0057755C">
        <w:t>.</w:t>
      </w:r>
    </w:p>
    <w:p w:rsidR="0057755C" w:rsidRPr="0057755C" w:rsidRDefault="0057755C" w:rsidP="0057755C">
      <w:pPr>
        <w:widowControl w:val="0"/>
        <w:autoSpaceDE w:val="0"/>
        <w:autoSpaceDN w:val="0"/>
        <w:spacing w:line="360" w:lineRule="auto"/>
        <w:ind w:firstLine="709"/>
        <w:jc w:val="both"/>
      </w:pPr>
      <w:r w:rsidRPr="0057755C">
        <w:t xml:space="preserve">Указанные средства направляются на иные расходы, в том числе на приобретение оборудования.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на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w:t>
      </w:r>
      <w:r w:rsidRPr="0057755C">
        <w:lastRenderedPageBreak/>
        <w:t>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57755C" w:rsidRPr="0057755C" w:rsidRDefault="0057755C" w:rsidP="0057755C">
      <w:pPr>
        <w:widowControl w:val="0"/>
        <w:autoSpaceDE w:val="0"/>
        <w:autoSpaceDN w:val="0"/>
        <w:spacing w:line="360" w:lineRule="auto"/>
        <w:ind w:firstLine="709"/>
        <w:jc w:val="both"/>
      </w:pPr>
      <w:r w:rsidRPr="0057755C">
        <w:t xml:space="preserve">Формирование тарифов на оплату специализированной медицинской помощи, оказываемой федеральными медицинскими организациями в рамках Территориальной программы ОМС, осуществляется в соответствии с </w:t>
      </w:r>
      <w:hyperlink r:id="rId32">
        <w:r w:rsidRPr="0057755C">
          <w:t>Положением</w:t>
        </w:r>
      </w:hyperlink>
      <w:r w:rsidRPr="0057755C">
        <w:t xml:space="preserve">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ОМС, являющимися приложением </w:t>
      </w:r>
      <w:r>
        <w:t>№</w:t>
      </w:r>
      <w:r w:rsidRPr="0057755C">
        <w:t xml:space="preserve"> 3 к Программе государственных гарантий.</w:t>
      </w:r>
    </w:p>
    <w:p w:rsidR="0057755C" w:rsidRPr="0057755C" w:rsidRDefault="0057755C" w:rsidP="0057755C">
      <w:pPr>
        <w:widowControl w:val="0"/>
        <w:autoSpaceDE w:val="0"/>
        <w:autoSpaceDN w:val="0"/>
        <w:spacing w:line="360" w:lineRule="auto"/>
        <w:ind w:firstLine="709"/>
        <w:jc w:val="both"/>
      </w:pPr>
      <w:r w:rsidRPr="0057755C">
        <w:t xml:space="preserve">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а также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33">
        <w:r w:rsidRPr="0057755C">
          <w:t>частью 10 статьи 36</w:t>
        </w:r>
      </w:hyperlink>
      <w:r w:rsidRPr="0057755C">
        <w:t xml:space="preserve"> Федерального закона от 29.11.2010 </w:t>
      </w:r>
      <w:r>
        <w:t>№</w:t>
      </w:r>
      <w:r w:rsidRPr="0057755C">
        <w:t xml:space="preserve"> 326-ФЗ.</w:t>
      </w:r>
    </w:p>
    <w:p w:rsidR="006B10CD" w:rsidRDefault="006B10CD" w:rsidP="0057755C">
      <w:pPr>
        <w:widowControl w:val="0"/>
        <w:autoSpaceDE w:val="0"/>
        <w:autoSpaceDN w:val="0"/>
        <w:spacing w:line="360" w:lineRule="auto"/>
        <w:ind w:firstLine="709"/>
        <w:jc w:val="both"/>
      </w:pPr>
      <w:r w:rsidRPr="006B10CD">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w:t>
      </w:r>
      <w:proofErr w:type="spellStart"/>
      <w:r w:rsidRPr="006B10CD">
        <w:lastRenderedPageBreak/>
        <w:t>ганизации</w:t>
      </w:r>
      <w:proofErr w:type="spellEnd"/>
      <w:r w:rsidRPr="006B10CD">
        <w:t>, осуществляется безотлагательно и оплачивается федеральной медицинской организации Федеральн</w:t>
      </w:r>
      <w:r>
        <w:t>ым фондом обязательного медицин</w:t>
      </w:r>
      <w:r w:rsidRPr="006B10CD">
        <w:t xml:space="preserve">ского страхования  по тарифам, устанавливаемым </w:t>
      </w:r>
      <w:r>
        <w:t>в соответствии с Поло</w:t>
      </w:r>
      <w:r w:rsidRPr="006B10CD">
        <w:t>жением об установлении тарифов на оплату специализированной, в том числе высокотехнологичной, медицинс</w:t>
      </w:r>
      <w:r>
        <w:t>кой помощи, оказываемой медицин</w:t>
      </w:r>
      <w:r w:rsidRPr="006B10CD">
        <w:t>скими организациями, функции и полномочия учредителей в отношении которых осуществляют Правительство</w:t>
      </w:r>
      <w:r>
        <w:t xml:space="preserve"> Российской Федерации или феде</w:t>
      </w:r>
      <w:r w:rsidRPr="006B10CD">
        <w:t>ральные органы исполнительной власти,</w:t>
      </w:r>
      <w:r>
        <w:t xml:space="preserve"> в соответствии с едиными требо</w:t>
      </w:r>
      <w:r w:rsidRPr="006B10CD">
        <w:t>ваниями базовой программы ОМС, являющимися приложением № 3 к Программе государственных гарантий, в соответствии с перечнем групп заболеваний, состояний для оплаты сп</w:t>
      </w:r>
      <w:r>
        <w:t>ециализированной медицинской по</w:t>
      </w:r>
      <w:r w:rsidRPr="006B10CD">
        <w:t>мощи (за исключением высокотехнолог</w:t>
      </w:r>
      <w:r>
        <w:t>ичной медицинской помощи) в ста</w:t>
      </w:r>
      <w:r w:rsidRPr="006B10CD">
        <w:t>ционарных условиях и в условиях дневного стационара, предусмотренным приложением № 4 к Программе государственных гарантий.</w:t>
      </w:r>
    </w:p>
    <w:p w:rsidR="00FF56A5" w:rsidRDefault="00FF56A5" w:rsidP="0057755C">
      <w:pPr>
        <w:widowControl w:val="0"/>
        <w:autoSpaceDE w:val="0"/>
        <w:autoSpaceDN w:val="0"/>
        <w:spacing w:line="360" w:lineRule="auto"/>
        <w:ind w:firstLine="709"/>
        <w:jc w:val="both"/>
      </w:pPr>
      <w:r w:rsidRPr="00FF56A5">
        <w:t xml:space="preserve">В случае выявления у пациента, которому оказывается </w:t>
      </w:r>
      <w:proofErr w:type="spellStart"/>
      <w:r w:rsidRPr="00FF56A5">
        <w:t>специализи-рованная</w:t>
      </w:r>
      <w:proofErr w:type="spellEnd"/>
      <w:r w:rsidRPr="00FF56A5">
        <w:t xml:space="preserve"> медицинская помощь в федеральной медицинской организации, иного заболевания в стадии декомпенсации и (или), заболевания, требую-</w:t>
      </w:r>
      <w:proofErr w:type="spellStart"/>
      <w:r w:rsidRPr="00FF56A5">
        <w:t>щего</w:t>
      </w:r>
      <w:proofErr w:type="spellEnd"/>
      <w:r w:rsidRPr="00FF56A5">
        <w:t xml:space="preserve"> медицинского наблюдения в ста</w:t>
      </w:r>
      <w:r>
        <w:t>ционарных условиях, не позволяю</w:t>
      </w:r>
      <w:r w:rsidRPr="00FF56A5">
        <w:t>щих оказать ему медицинскую помо</w:t>
      </w:r>
      <w:r>
        <w:t>щь в плановой форме в этой феде</w:t>
      </w:r>
      <w:r w:rsidRPr="00FF56A5">
        <w:t>ральной медицинской организации, а т</w:t>
      </w:r>
      <w:r>
        <w:t>акже в случае отсутствия у феде</w:t>
      </w:r>
      <w:r w:rsidRPr="00FF56A5">
        <w:t>ральной медицинской организации возм</w:t>
      </w:r>
      <w:r>
        <w:t>ожности оказать пациенту необхо</w:t>
      </w:r>
      <w:r w:rsidRPr="00FF56A5">
        <w:t>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57755C" w:rsidRPr="0057755C" w:rsidRDefault="0057755C" w:rsidP="0057755C">
      <w:pPr>
        <w:widowControl w:val="0"/>
        <w:autoSpaceDE w:val="0"/>
        <w:autoSpaceDN w:val="0"/>
        <w:spacing w:line="360" w:lineRule="auto"/>
        <w:ind w:firstLine="709"/>
        <w:jc w:val="both"/>
      </w:pPr>
      <w:r w:rsidRPr="0057755C">
        <w:t>Специализированная, в том числе высокотехнологичная, медицинская помощь в условиях круглосуточного и дневного стационаров оказывается федеральными медицинскими организациями в соответствии с нормативами объема и средними нормативами финансовых затрат на единицу объема, установленными базовой программой ОМС.</w:t>
      </w:r>
    </w:p>
    <w:p w:rsidR="0057755C" w:rsidRPr="0057755C" w:rsidRDefault="001869E2" w:rsidP="0057755C">
      <w:pPr>
        <w:widowControl w:val="0"/>
        <w:autoSpaceDE w:val="0"/>
        <w:autoSpaceDN w:val="0"/>
        <w:spacing w:line="360" w:lineRule="auto"/>
        <w:ind w:firstLine="709"/>
        <w:jc w:val="both"/>
      </w:pPr>
      <w:hyperlink r:id="rId34">
        <w:r w:rsidR="0057755C" w:rsidRPr="0057755C">
          <w:t>Перечень</w:t>
        </w:r>
      </w:hyperlink>
      <w:r w:rsidR="0057755C" w:rsidRPr="0057755C">
        <w:t xml:space="preserve">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представлен в приложении </w:t>
      </w:r>
      <w:r w:rsidR="0057755C">
        <w:t>№</w:t>
      </w:r>
      <w:r w:rsidR="0057755C" w:rsidRPr="0057755C">
        <w:t xml:space="preserve"> 4 к Программе государственных гарантий.</w:t>
      </w:r>
    </w:p>
    <w:p w:rsidR="0057755C" w:rsidRDefault="0057755C" w:rsidP="0057755C">
      <w:pPr>
        <w:widowControl w:val="0"/>
        <w:autoSpaceDE w:val="0"/>
        <w:autoSpaceDN w:val="0"/>
        <w:spacing w:line="360" w:lineRule="auto"/>
        <w:ind w:firstLine="709"/>
        <w:jc w:val="both"/>
      </w:pPr>
      <w:r w:rsidRPr="0057755C">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CE2717" w:rsidRPr="0057755C" w:rsidRDefault="00BB2E0C" w:rsidP="0057755C">
      <w:pPr>
        <w:widowControl w:val="0"/>
        <w:autoSpaceDE w:val="0"/>
        <w:autoSpaceDN w:val="0"/>
        <w:spacing w:line="360" w:lineRule="auto"/>
        <w:ind w:firstLine="709"/>
        <w:jc w:val="both"/>
      </w:pPr>
      <w:r w:rsidRPr="00BB2E0C">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w:t>
      </w:r>
      <w:r>
        <w:t>рограммой обязательного медицин</w:t>
      </w:r>
      <w:r w:rsidRPr="00BB2E0C">
        <w:t>ского страхования, экстренная медиц</w:t>
      </w:r>
      <w:r>
        <w:t>инская помощь застрахованным ли</w:t>
      </w:r>
      <w:r w:rsidRPr="00BB2E0C">
        <w:t>цам оплачивается в рамках Территор</w:t>
      </w:r>
      <w:r>
        <w:t>иальной программы ОМС, за исклю</w:t>
      </w:r>
      <w:r w:rsidRPr="00BB2E0C">
        <w:t>чением категории тяжелых пациентов, в том числе пострадавших в ре</w:t>
      </w:r>
      <w:r>
        <w:t>зультате чрезвычайной ситуации</w:t>
      </w:r>
      <w:r w:rsidR="00CE2717" w:rsidRPr="00CE2717">
        <w:t xml:space="preserve">.    </w:t>
      </w:r>
    </w:p>
    <w:p w:rsidR="0057755C" w:rsidRPr="0057755C" w:rsidRDefault="0057755C" w:rsidP="0057755C">
      <w:pPr>
        <w:widowControl w:val="0"/>
        <w:autoSpaceDE w:val="0"/>
        <w:autoSpaceDN w:val="0"/>
        <w:spacing w:line="360" w:lineRule="auto"/>
        <w:ind w:firstLine="709"/>
        <w:jc w:val="both"/>
      </w:pPr>
      <w:r w:rsidRPr="0057755C">
        <w:t>Направление на оказание специализированной медицинской помощи в плановой форме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ОМС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B766B1" w:rsidRDefault="0057755C" w:rsidP="00B766B1">
      <w:pPr>
        <w:widowControl w:val="0"/>
        <w:autoSpaceDE w:val="0"/>
        <w:autoSpaceDN w:val="0"/>
        <w:spacing w:line="360" w:lineRule="auto"/>
        <w:ind w:firstLine="709"/>
        <w:jc w:val="both"/>
      </w:pPr>
      <w:r w:rsidRPr="0057755C">
        <w:t xml:space="preserve">5.4. </w:t>
      </w:r>
      <w:r w:rsidR="00B766B1">
        <w:t xml:space="preserve">ТФОМС Кировской области осуществляет ежеквартальный мониторинг и анализ уровня оплаты труда медицинских работников медицинских </w:t>
      </w:r>
      <w:r w:rsidR="00B766B1">
        <w:lastRenderedPageBreak/>
        <w:t>организаций государственной системы здравоохранения Кировской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Кировской области для принятия необходимых мер по обеспечению должного уровня оплаты труда медицинских работников.</w:t>
      </w:r>
    </w:p>
    <w:p w:rsidR="00B766B1" w:rsidRDefault="00B766B1" w:rsidP="00B766B1">
      <w:pPr>
        <w:widowControl w:val="0"/>
        <w:autoSpaceDE w:val="0"/>
        <w:autoSpaceDN w:val="0"/>
        <w:spacing w:line="360" w:lineRule="auto"/>
        <w:ind w:firstLine="709"/>
        <w:jc w:val="both"/>
      </w:pPr>
      <w:r>
        <w:t>Дополнительные специальные выплаты отдельным категориям медицинских работников могут быть введены по решению Правительства Российской Федерации.</w:t>
      </w:r>
    </w:p>
    <w:p w:rsidR="0057755C" w:rsidRPr="0057755C" w:rsidRDefault="0057755C" w:rsidP="0057755C">
      <w:pPr>
        <w:widowControl w:val="0"/>
        <w:autoSpaceDE w:val="0"/>
        <w:autoSpaceDN w:val="0"/>
        <w:spacing w:line="360" w:lineRule="auto"/>
        <w:ind w:firstLine="709"/>
        <w:jc w:val="both"/>
      </w:pPr>
      <w:r w:rsidRPr="0057755C">
        <w:t>Тарифы на оплату медицинской помощи по обязательному медицинскому страхованию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57755C" w:rsidRPr="0057755C" w:rsidRDefault="0057755C" w:rsidP="0057755C">
      <w:pPr>
        <w:widowControl w:val="0"/>
        <w:autoSpaceDE w:val="0"/>
        <w:autoSpaceDN w:val="0"/>
        <w:spacing w:line="360" w:lineRule="auto"/>
        <w:ind w:firstLine="709"/>
        <w:jc w:val="both"/>
      </w:pPr>
      <w:r w:rsidRPr="0057755C">
        <w:t>5.4.1.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медицинским сестрам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57755C" w:rsidRPr="0057755C" w:rsidRDefault="0057755C" w:rsidP="0057755C">
      <w:pPr>
        <w:widowControl w:val="0"/>
        <w:autoSpaceDE w:val="0"/>
        <w:autoSpaceDN w:val="0"/>
        <w:spacing w:line="360" w:lineRule="auto"/>
        <w:ind w:firstLine="709"/>
        <w:jc w:val="both"/>
      </w:pPr>
      <w:r w:rsidRPr="0057755C">
        <w:t xml:space="preserve">5.4.2. </w:t>
      </w:r>
      <w:r w:rsidR="00777B0C">
        <w:t>М</w:t>
      </w:r>
      <w:r w:rsidR="00777B0C" w:rsidRPr="00777B0C">
        <w:t>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r w:rsidRPr="0057755C">
        <w:t>.</w:t>
      </w:r>
    </w:p>
    <w:p w:rsidR="0057755C" w:rsidRPr="0057755C" w:rsidRDefault="0057755C" w:rsidP="0057755C">
      <w:pPr>
        <w:widowControl w:val="0"/>
        <w:autoSpaceDE w:val="0"/>
        <w:autoSpaceDN w:val="0"/>
        <w:spacing w:line="360" w:lineRule="auto"/>
        <w:ind w:firstLine="709"/>
        <w:jc w:val="both"/>
      </w:pPr>
      <w:r w:rsidRPr="0057755C">
        <w:t>5.4.3.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57755C" w:rsidRPr="0057755C" w:rsidRDefault="0057755C" w:rsidP="0057755C">
      <w:pPr>
        <w:widowControl w:val="0"/>
        <w:autoSpaceDE w:val="0"/>
        <w:autoSpaceDN w:val="0"/>
        <w:spacing w:line="360" w:lineRule="auto"/>
        <w:ind w:firstLine="709"/>
        <w:jc w:val="both"/>
      </w:pPr>
      <w:r w:rsidRPr="0057755C">
        <w:t>5.4.4. Врачам-специалистам за оказанную медицинскую помощь в ам</w:t>
      </w:r>
      <w:r w:rsidRPr="0057755C">
        <w:lastRenderedPageBreak/>
        <w:t>булаторных условиях.</w:t>
      </w:r>
    </w:p>
    <w:p w:rsidR="0057755C" w:rsidRPr="0057755C" w:rsidRDefault="0057755C" w:rsidP="0057755C">
      <w:pPr>
        <w:widowControl w:val="0"/>
        <w:autoSpaceDE w:val="0"/>
        <w:autoSpaceDN w:val="0"/>
        <w:spacing w:line="360" w:lineRule="auto"/>
        <w:ind w:firstLine="709"/>
        <w:jc w:val="both"/>
      </w:pPr>
      <w:r w:rsidRPr="0057755C">
        <w:t>5.5. При реализации Территориальной программы ОМС применяются следующие способы оплаты медицинской помощи:</w:t>
      </w:r>
    </w:p>
    <w:p w:rsidR="0057755C" w:rsidRPr="0057755C" w:rsidRDefault="0057755C" w:rsidP="0057755C">
      <w:pPr>
        <w:widowControl w:val="0"/>
        <w:autoSpaceDE w:val="0"/>
        <w:autoSpaceDN w:val="0"/>
        <w:spacing w:line="360" w:lineRule="auto"/>
        <w:ind w:firstLine="709"/>
        <w:jc w:val="both"/>
      </w:pPr>
      <w:r w:rsidRPr="0057755C">
        <w:t>5.5.1. При оплате медицинской помощи, оказанной в амбулаторных условиях:</w:t>
      </w:r>
    </w:p>
    <w:p w:rsidR="0057755C" w:rsidRPr="0057755C" w:rsidRDefault="0057755C" w:rsidP="0057755C">
      <w:pPr>
        <w:widowControl w:val="0"/>
        <w:autoSpaceDE w:val="0"/>
        <w:autoSpaceDN w:val="0"/>
        <w:spacing w:line="360" w:lineRule="auto"/>
        <w:ind w:firstLine="709"/>
        <w:jc w:val="both"/>
      </w:pPr>
      <w:r w:rsidRPr="0057755C">
        <w:t xml:space="preserve">5.5.1.1. Оплата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7755C">
        <w:t>биопсийного</w:t>
      </w:r>
      <w:proofErr w:type="spellEnd"/>
      <w:r w:rsidRPr="0057755C">
        <w:t xml:space="preserve"> (операционного) материала с целью диагностики онкологических заболеваний и подбора противоопухолевой лекарственной терапии (далее </w:t>
      </w:r>
      <w:r w:rsidR="00473470">
        <w:t>–</w:t>
      </w:r>
      <w:r w:rsidRPr="0057755C">
        <w:t xml:space="preserve"> молекулярно-генетические исследования и патолого-анатомические исследования </w:t>
      </w:r>
      <w:proofErr w:type="spellStart"/>
      <w:r w:rsidRPr="0057755C">
        <w:t>биопсийного</w:t>
      </w:r>
      <w:proofErr w:type="spellEnd"/>
      <w:r w:rsidRPr="0057755C">
        <w:t xml:space="preserve"> (операционного) материала), позитронной эмиссионной томографии/позитронной эмиссионной томографии, совмещенной с компьютерной томографией, и </w:t>
      </w:r>
      <w:r w:rsidR="00725543" w:rsidRPr="00725543">
        <w:t xml:space="preserve">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rsidR="00725543" w:rsidRPr="00725543">
        <w:t>сцинтиг</w:t>
      </w:r>
      <w:r w:rsidR="00725543">
        <w:t>рафических</w:t>
      </w:r>
      <w:proofErr w:type="spellEnd"/>
      <w:r w:rsidR="00725543">
        <w:t xml:space="preserve"> исследований (далее –</w:t>
      </w:r>
      <w:r w:rsidR="00725543" w:rsidRPr="00725543">
        <w:t xml:space="preserve"> ПЭТ/КТ и ОФЭКТ/ОФЭКТ-КТ), неинвазивного пренатального тестирования (определения внеклеточной ДНК плода по крови матери),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w:t>
      </w:r>
      <w:r w:rsidR="00725543" w:rsidRPr="00725543">
        <w:lastRenderedPageBreak/>
        <w:t>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w:t>
      </w:r>
      <w:r w:rsidR="00725543">
        <w:t xml:space="preserve"> </w:t>
      </w:r>
      <w:r w:rsidRPr="0057755C">
        <w:t>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57755C" w:rsidRPr="0057755C" w:rsidRDefault="0057755C" w:rsidP="00473470">
      <w:pPr>
        <w:widowControl w:val="0"/>
        <w:autoSpaceDE w:val="0"/>
        <w:autoSpaceDN w:val="0"/>
        <w:spacing w:line="360" w:lineRule="auto"/>
        <w:ind w:firstLine="709"/>
        <w:jc w:val="both"/>
      </w:pPr>
      <w:r w:rsidRPr="0057755C">
        <w:t xml:space="preserve">5.5.1.2. Оплата за единицу объема медицинской помощи </w:t>
      </w:r>
      <w:r w:rsidR="00473470">
        <w:t>–</w:t>
      </w:r>
      <w:r w:rsidRPr="0057755C">
        <w:t xml:space="preserve"> за медицинскую услугу, посещение, обращение (законченный случай) при оплате:</w:t>
      </w:r>
    </w:p>
    <w:p w:rsidR="0057755C" w:rsidRPr="0057755C" w:rsidRDefault="0057755C" w:rsidP="00473470">
      <w:pPr>
        <w:widowControl w:val="0"/>
        <w:autoSpaceDE w:val="0"/>
        <w:autoSpaceDN w:val="0"/>
        <w:spacing w:line="360" w:lineRule="auto"/>
        <w:ind w:firstLine="709"/>
        <w:jc w:val="both"/>
      </w:pPr>
      <w:r w:rsidRPr="0057755C">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57755C" w:rsidRPr="0057755C" w:rsidRDefault="0057755C" w:rsidP="00473470">
      <w:pPr>
        <w:widowControl w:val="0"/>
        <w:autoSpaceDE w:val="0"/>
        <w:autoSpaceDN w:val="0"/>
        <w:spacing w:line="360" w:lineRule="auto"/>
        <w:ind w:firstLine="709"/>
        <w:jc w:val="both"/>
      </w:pPr>
      <w:r w:rsidRPr="0057755C">
        <w:t>медицинской помощи, оказанной в медицинских организациях, не имеющих прикрепившихся лиц;</w:t>
      </w:r>
    </w:p>
    <w:p w:rsidR="0057755C" w:rsidRPr="0057755C" w:rsidRDefault="0057755C" w:rsidP="00473470">
      <w:pPr>
        <w:widowControl w:val="0"/>
        <w:autoSpaceDE w:val="0"/>
        <w:autoSpaceDN w:val="0"/>
        <w:spacing w:line="360" w:lineRule="auto"/>
        <w:ind w:firstLine="709"/>
        <w:jc w:val="both"/>
      </w:pPr>
      <w:r w:rsidRPr="0057755C">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725543" w:rsidRDefault="0057755C" w:rsidP="00725543">
      <w:pPr>
        <w:widowControl w:val="0"/>
        <w:autoSpaceDE w:val="0"/>
        <w:autoSpaceDN w:val="0"/>
        <w:spacing w:line="360" w:lineRule="auto"/>
        <w:ind w:firstLine="709"/>
        <w:jc w:val="both"/>
      </w:pPr>
      <w:r w:rsidRPr="0057755C">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w:t>
      </w:r>
      <w:r w:rsidRPr="0057755C">
        <w:lastRenderedPageBreak/>
        <w:t xml:space="preserve">анатомических исследований </w:t>
      </w:r>
      <w:proofErr w:type="spellStart"/>
      <w:r w:rsidRPr="0057755C">
        <w:t>биопсийного</w:t>
      </w:r>
      <w:proofErr w:type="spellEnd"/>
      <w:r w:rsidRPr="0057755C">
        <w:t xml:space="preserve"> (операционного) материала, ПЭТ/КТ и ОФЭКТ/ОФЭКТ-КТ</w:t>
      </w:r>
      <w:r w:rsidR="00725543">
        <w:t>, неинвазивного пренатального тестирования (определение внеклеточной ДНК плода по крови матери);</w:t>
      </w:r>
    </w:p>
    <w:p w:rsidR="0057755C" w:rsidRPr="0057755C" w:rsidRDefault="0057755C" w:rsidP="00473470">
      <w:pPr>
        <w:widowControl w:val="0"/>
        <w:autoSpaceDE w:val="0"/>
        <w:autoSpaceDN w:val="0"/>
        <w:spacing w:line="360" w:lineRule="auto"/>
        <w:ind w:firstLine="709"/>
        <w:jc w:val="both"/>
      </w:pPr>
      <w:r w:rsidRPr="0057755C">
        <w:t xml:space="preserve">профилактических медицинских осмотров и диспансеризации, в том числе углубленной диспансеризации и диспансеризации </w:t>
      </w:r>
      <w:r w:rsidR="00725543" w:rsidRPr="00725543">
        <w:t>взрослого населения репродуктивного возраста по оценке репродуктивного здоровья</w:t>
      </w:r>
      <w:r w:rsidRPr="0057755C">
        <w:t>;</w:t>
      </w:r>
      <w:r w:rsidR="00725543">
        <w:t xml:space="preserve"> </w:t>
      </w:r>
    </w:p>
    <w:p w:rsidR="0057755C" w:rsidRDefault="0057755C" w:rsidP="00473470">
      <w:pPr>
        <w:widowControl w:val="0"/>
        <w:autoSpaceDE w:val="0"/>
        <w:autoSpaceDN w:val="0"/>
        <w:spacing w:line="360" w:lineRule="auto"/>
        <w:ind w:firstLine="709"/>
        <w:jc w:val="both"/>
      </w:pPr>
      <w:r w:rsidRPr="0057755C">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725543" w:rsidRDefault="00725543" w:rsidP="00725543">
      <w:pPr>
        <w:widowControl w:val="0"/>
        <w:autoSpaceDE w:val="0"/>
        <w:autoSpaceDN w:val="0"/>
        <w:spacing w:line="360" w:lineRule="auto"/>
        <w:ind w:firstLine="709"/>
        <w:jc w:val="both"/>
      </w:pPr>
      <w:r>
        <w:t>посещений с профилактическими целями центров здоровья, включая диспансерное наблюдение;</w:t>
      </w:r>
    </w:p>
    <w:p w:rsidR="00725543" w:rsidRDefault="00725543" w:rsidP="00725543">
      <w:pPr>
        <w:widowControl w:val="0"/>
        <w:autoSpaceDE w:val="0"/>
        <w:autoSpaceDN w:val="0"/>
        <w:spacing w:line="360" w:lineRule="auto"/>
        <w:ind w:firstLine="709"/>
        <w:jc w:val="both"/>
      </w:pPr>
      <w:r>
        <w:t>дистанционного наблюдения за состоянием здоровья пациентов с артериальной гипертензией и сахарным диабетом;</w:t>
      </w:r>
    </w:p>
    <w:p w:rsidR="00725543" w:rsidRPr="0057755C" w:rsidRDefault="00725543" w:rsidP="00725543">
      <w:pPr>
        <w:widowControl w:val="0"/>
        <w:autoSpaceDE w:val="0"/>
        <w:autoSpaceDN w:val="0"/>
        <w:spacing w:line="360" w:lineRule="auto"/>
        <w:ind w:firstLine="709"/>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57755C" w:rsidRPr="0057755C" w:rsidRDefault="0057755C" w:rsidP="00473470">
      <w:pPr>
        <w:widowControl w:val="0"/>
        <w:autoSpaceDE w:val="0"/>
        <w:autoSpaceDN w:val="0"/>
        <w:spacing w:line="360" w:lineRule="auto"/>
        <w:ind w:firstLine="709"/>
        <w:jc w:val="both"/>
      </w:pPr>
      <w:r w:rsidRPr="0057755C">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w:t>
      </w:r>
      <w:r w:rsidR="00725543">
        <w:t>а</w:t>
      </w:r>
      <w:r w:rsidR="00725543" w:rsidRPr="00725543">
        <w:t>, и школ для беременных и по вопросам грудного вскармливания;</w:t>
      </w:r>
    </w:p>
    <w:p w:rsidR="0057755C" w:rsidRPr="0057755C" w:rsidRDefault="0057755C" w:rsidP="00473470">
      <w:pPr>
        <w:widowControl w:val="0"/>
        <w:autoSpaceDE w:val="0"/>
        <w:autoSpaceDN w:val="0"/>
        <w:spacing w:line="360" w:lineRule="auto"/>
        <w:ind w:firstLine="709"/>
        <w:jc w:val="both"/>
      </w:pPr>
      <w:r w:rsidRPr="0057755C">
        <w:t>медицинской помощи по медицинской реабилитации (комплексного посещения).</w:t>
      </w:r>
    </w:p>
    <w:p w:rsidR="0057755C" w:rsidRPr="0057755C" w:rsidRDefault="0057755C" w:rsidP="00473470">
      <w:pPr>
        <w:widowControl w:val="0"/>
        <w:autoSpaceDE w:val="0"/>
        <w:autoSpaceDN w:val="0"/>
        <w:spacing w:line="360" w:lineRule="auto"/>
        <w:ind w:firstLine="709"/>
        <w:jc w:val="both"/>
      </w:pPr>
      <w:r w:rsidRPr="0057755C">
        <w:t>При этом в одной медицинской организации возможно сочетание нескольких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rsidR="0057755C" w:rsidRPr="0057755C" w:rsidRDefault="0057755C" w:rsidP="00473470">
      <w:pPr>
        <w:widowControl w:val="0"/>
        <w:autoSpaceDE w:val="0"/>
        <w:autoSpaceDN w:val="0"/>
        <w:spacing w:line="360" w:lineRule="auto"/>
        <w:ind w:firstLine="709"/>
        <w:jc w:val="both"/>
      </w:pPr>
      <w:r w:rsidRPr="0057755C">
        <w:t xml:space="preserve">5.5.2. При оплате медицинской помощи, оказанной в стационарных </w:t>
      </w:r>
      <w:r w:rsidRPr="0057755C">
        <w:lastRenderedPageBreak/>
        <w:t>условиях, в том числе для медицинской реабилитации в специализированных медицинских организациях (структурных подразделениях):</w:t>
      </w:r>
    </w:p>
    <w:p w:rsidR="0057755C" w:rsidRPr="0057755C" w:rsidRDefault="0057755C" w:rsidP="00473470">
      <w:pPr>
        <w:widowControl w:val="0"/>
        <w:autoSpaceDE w:val="0"/>
        <w:autoSpaceDN w:val="0"/>
        <w:spacing w:line="360" w:lineRule="auto"/>
        <w:ind w:firstLine="709"/>
        <w:jc w:val="both"/>
      </w:pPr>
      <w:r w:rsidRPr="0057755C">
        <w:t>5.5.2.1.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57755C" w:rsidRPr="0057755C" w:rsidRDefault="0057755C" w:rsidP="00473470">
      <w:pPr>
        <w:widowControl w:val="0"/>
        <w:autoSpaceDE w:val="0"/>
        <w:autoSpaceDN w:val="0"/>
        <w:spacing w:line="360" w:lineRule="auto"/>
        <w:ind w:firstLine="709"/>
        <w:jc w:val="both"/>
      </w:pPr>
      <w:r w:rsidRPr="0057755C">
        <w:t xml:space="preserve">5.5.2.2.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w:t>
      </w:r>
      <w:r w:rsidRPr="00473470">
        <w:t xml:space="preserve">предусмотренных примерным </w:t>
      </w:r>
      <w:hyperlink w:anchor="P17027">
        <w:r w:rsidRPr="00473470">
          <w:t>перечнем</w:t>
        </w:r>
      </w:hyperlink>
      <w:r w:rsidRPr="00473470">
        <w:t xml:space="preserve"> заболеваний, состояний (групп заболеваний, состояний) с оптимальной </w:t>
      </w:r>
      <w:r w:rsidRPr="0057755C">
        <w:t xml:space="preserve">длительностью лечения до 3 дней включительно (далее </w:t>
      </w:r>
      <w:r w:rsidR="00473470">
        <w:t>–</w:t>
      </w:r>
      <w:r w:rsidRPr="0057755C">
        <w:t xml:space="preserve"> примерный перечень за</w:t>
      </w:r>
      <w:r w:rsidR="00473470">
        <w:t>болеваний) согласно приложению №</w:t>
      </w:r>
      <w:r w:rsidRPr="0057755C">
        <w:t xml:space="preserve"> 1</w:t>
      </w:r>
      <w:r w:rsidR="00B0061B">
        <w:t>4</w:t>
      </w:r>
      <w:r w:rsidRPr="0057755C">
        <w:t>, в том числе в сочетании с оплатой за услугу диализа.</w:t>
      </w:r>
    </w:p>
    <w:p w:rsidR="0057755C" w:rsidRPr="0057755C" w:rsidRDefault="0057755C" w:rsidP="00473470">
      <w:pPr>
        <w:widowControl w:val="0"/>
        <w:autoSpaceDE w:val="0"/>
        <w:autoSpaceDN w:val="0"/>
        <w:spacing w:line="360" w:lineRule="auto"/>
        <w:ind w:firstLine="709"/>
        <w:jc w:val="both"/>
      </w:pPr>
      <w:r w:rsidRPr="0057755C">
        <w:t>5.5.3. При оплате медицинской помощи, оказанной в условиях дневного стационара:</w:t>
      </w:r>
    </w:p>
    <w:p w:rsidR="0057755C" w:rsidRPr="0057755C" w:rsidRDefault="0057755C" w:rsidP="00473470">
      <w:pPr>
        <w:widowControl w:val="0"/>
        <w:autoSpaceDE w:val="0"/>
        <w:autoSpaceDN w:val="0"/>
        <w:spacing w:line="360" w:lineRule="auto"/>
        <w:ind w:firstLine="709"/>
        <w:jc w:val="both"/>
      </w:pPr>
      <w:r w:rsidRPr="0057755C">
        <w:lastRenderedPageBreak/>
        <w:t>5.5.3.1.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7755C" w:rsidRPr="0057755C" w:rsidRDefault="0057755C" w:rsidP="00473470">
      <w:pPr>
        <w:widowControl w:val="0"/>
        <w:autoSpaceDE w:val="0"/>
        <w:autoSpaceDN w:val="0"/>
        <w:spacing w:line="360" w:lineRule="auto"/>
        <w:ind w:firstLine="709"/>
        <w:jc w:val="both"/>
      </w:pPr>
      <w:r w:rsidRPr="0057755C">
        <w:t xml:space="preserve">5.5.3.2.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r w:rsidRPr="00B0061B">
        <w:t xml:space="preserve">примерным </w:t>
      </w:r>
      <w:hyperlink w:anchor="P17027">
        <w:r w:rsidRPr="00B0061B">
          <w:t>перечнем</w:t>
        </w:r>
      </w:hyperlink>
      <w:r w:rsidRPr="0057755C">
        <w:t xml:space="preserve"> заболеваний, представленным в приложении </w:t>
      </w:r>
      <w:r w:rsidR="00B0061B">
        <w:t>№ 14</w:t>
      </w:r>
      <w:r w:rsidRPr="0057755C">
        <w:t>,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7755C" w:rsidRPr="0057755C" w:rsidRDefault="0057755C" w:rsidP="00B0061B">
      <w:pPr>
        <w:widowControl w:val="0"/>
        <w:autoSpaceDE w:val="0"/>
        <w:autoSpaceDN w:val="0"/>
        <w:spacing w:line="360" w:lineRule="auto"/>
        <w:ind w:firstLine="709"/>
        <w:jc w:val="both"/>
      </w:pPr>
      <w:r w:rsidRPr="0057755C">
        <w:t>5.5.4.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w:t>
      </w:r>
      <w:r w:rsidRPr="0057755C">
        <w:lastRenderedPageBreak/>
        <w:t>стве при медицинской эвакуации):</w:t>
      </w:r>
    </w:p>
    <w:p w:rsidR="0057755C" w:rsidRPr="0057755C" w:rsidRDefault="0057755C" w:rsidP="00B0061B">
      <w:pPr>
        <w:widowControl w:val="0"/>
        <w:autoSpaceDE w:val="0"/>
        <w:autoSpaceDN w:val="0"/>
        <w:spacing w:line="360" w:lineRule="auto"/>
        <w:ind w:firstLine="709"/>
        <w:jc w:val="both"/>
      </w:pPr>
      <w:r w:rsidRPr="0057755C">
        <w:t>5.5.4.1. По подушевому нормативу финансирования.</w:t>
      </w:r>
    </w:p>
    <w:p w:rsidR="0057755C" w:rsidRPr="0057755C" w:rsidRDefault="0057755C" w:rsidP="00B0061B">
      <w:pPr>
        <w:widowControl w:val="0"/>
        <w:autoSpaceDE w:val="0"/>
        <w:autoSpaceDN w:val="0"/>
        <w:spacing w:line="360" w:lineRule="auto"/>
        <w:ind w:firstLine="709"/>
        <w:jc w:val="both"/>
      </w:pPr>
      <w:r w:rsidRPr="0057755C">
        <w:t xml:space="preserve">5.5.4.2. За единицу объема медицинской помощи </w:t>
      </w:r>
      <w:r w:rsidR="00B0061B">
        <w:t>–</w:t>
      </w:r>
      <w:r w:rsidRPr="0057755C">
        <w:t xml:space="preserve">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57755C" w:rsidRPr="0057755C" w:rsidRDefault="0057755C" w:rsidP="00B0061B">
      <w:pPr>
        <w:widowControl w:val="0"/>
        <w:autoSpaceDE w:val="0"/>
        <w:autoSpaceDN w:val="0"/>
        <w:spacing w:line="360" w:lineRule="auto"/>
        <w:ind w:firstLine="709"/>
        <w:jc w:val="both"/>
      </w:pPr>
      <w:r w:rsidRPr="0057755C">
        <w:t>5.5.5. При оплате по подушевому нормативу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w:t>
      </w:r>
      <w:r w:rsidR="00B0061B">
        <w:t xml:space="preserve"> прикрепившихся лиц по профилю «акушерство и гинекология» и (или) «стоматология»</w:t>
      </w:r>
      <w:r w:rsidRPr="0057755C">
        <w:t xml:space="preserve">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w:t>
      </w:r>
      <w:proofErr w:type="spellStart"/>
      <w:r w:rsidRPr="0057755C">
        <w:t>биопсийного</w:t>
      </w:r>
      <w:proofErr w:type="spellEnd"/>
      <w:r w:rsidRPr="0057755C">
        <w:t xml:space="preserve"> (операционного) материала, ПЭТ/КТ и ОФЭКТ/ОФЭКТ-КТ, </w:t>
      </w:r>
      <w:r w:rsidR="005D0B27" w:rsidRPr="005D0B27">
        <w:t xml:space="preserve">неинвазивного пренатального тестирования (определение внеклеточной ДНК плода по крови матери), </w:t>
      </w:r>
      <w:r w:rsidRPr="0057755C">
        <w:t xml:space="preserve">ведения школ для больных сахарным диабетом, </w:t>
      </w:r>
      <w:r w:rsidR="005D0B27" w:rsidRPr="005D0B27">
        <w:t>и школ для беременных и по вопросам грудного вскармливания</w:t>
      </w:r>
      <w:r w:rsidR="005D0B27">
        <w:t>,</w:t>
      </w:r>
      <w:r w:rsidR="005D0B27" w:rsidRPr="005D0B27">
        <w:t xml:space="preserve"> </w:t>
      </w:r>
      <w:r w:rsidRPr="0057755C">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w:t>
      </w:r>
      <w:r w:rsidR="005D0B27">
        <w:t>взрослого населения</w:t>
      </w:r>
      <w:r w:rsidRPr="0057755C">
        <w:t xml:space="preserve">, средств на оплату диспансерного наблюдения, включая диспансерное наблюдение работающих граждан и (или) обучающихся в образовательных организациях, </w:t>
      </w:r>
      <w:r w:rsidR="005D0B27" w:rsidRPr="005D0B27">
        <w:t xml:space="preserve">посещений с профилактическими целями центров </w:t>
      </w:r>
      <w:r w:rsidR="005D0B27" w:rsidRPr="005D0B27">
        <w:lastRenderedPageBreak/>
        <w:t>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5D0B27">
        <w:t xml:space="preserve"> и</w:t>
      </w:r>
      <w:r w:rsidR="005D0B27" w:rsidRPr="005D0B27">
        <w:t xml:space="preserve"> </w:t>
      </w:r>
      <w:r w:rsidRPr="0057755C">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w:t>
      </w:r>
      <w:r w:rsidR="00B0061B">
        <w:t>булаторных условиях по профилю «акушерство и гинекология» и (или) «стоматология»</w:t>
      </w:r>
      <w:r w:rsidRPr="0057755C">
        <w:t xml:space="preserve"> в отдельные подушевые нормативы финансирования на прикрепившихся лиц. В подушевые нормативы финансирования на </w:t>
      </w:r>
      <w:r w:rsidR="00B0061B">
        <w:t>прикрепившихся лиц по профилям «акушерство и гинекология» и (или) «стоматология»</w:t>
      </w:r>
      <w:r w:rsidRPr="0057755C">
        <w:t xml:space="preserve">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57755C" w:rsidRPr="0057755C" w:rsidRDefault="0057755C" w:rsidP="00B0061B">
      <w:pPr>
        <w:widowControl w:val="0"/>
        <w:autoSpaceDE w:val="0"/>
        <w:autoSpaceDN w:val="0"/>
        <w:spacing w:line="360" w:lineRule="auto"/>
        <w:ind w:firstLine="709"/>
        <w:jc w:val="both"/>
      </w:pPr>
      <w:r w:rsidRPr="0057755C">
        <w:t xml:space="preserve">5.6. Финансовое обеспечение профилактических медицинских осмотров, диспансеризации и диспансерного наблюдения, проводимых согласно порядкам, утверждаемым Министерством здравоохранения Российской Федерации в соответствии с </w:t>
      </w:r>
      <w:r w:rsidRPr="00B0061B">
        <w:t xml:space="preserve">Федеральным </w:t>
      </w:r>
      <w:hyperlink r:id="rId35">
        <w:r w:rsidRPr="00B0061B">
          <w:t>законом</w:t>
        </w:r>
      </w:hyperlink>
      <w:r w:rsidRPr="0057755C">
        <w:t xml:space="preserve"> от 21.11.2011 </w:t>
      </w:r>
      <w:r w:rsidR="00B0061B">
        <w:t>№</w:t>
      </w:r>
      <w:r w:rsidRPr="0057755C">
        <w:t xml:space="preserve"> 323-ФЗ, осуществляется за единицу объема медицинской помощи (комплексное посещение).</w:t>
      </w:r>
    </w:p>
    <w:p w:rsidR="0057755C" w:rsidRPr="0057755C" w:rsidRDefault="0057755C" w:rsidP="00B0061B">
      <w:pPr>
        <w:widowControl w:val="0"/>
        <w:autoSpaceDE w:val="0"/>
        <w:autoSpaceDN w:val="0"/>
        <w:spacing w:line="360" w:lineRule="auto"/>
        <w:ind w:firstLine="709"/>
        <w:jc w:val="both"/>
      </w:pPr>
      <w:r w:rsidRPr="0057755C">
        <w:t xml:space="preserve">При этом перераспределение средств обязательного медицинского страхования, предусмотренных на профилактические мероприятия, в счет увеличения размера базового подушевого норматива финансирования на </w:t>
      </w:r>
      <w:r w:rsidRPr="0057755C">
        <w:lastRenderedPageBreak/>
        <w:t>прикрепившихся лиц не допускается.</w:t>
      </w:r>
    </w:p>
    <w:p w:rsidR="0057755C" w:rsidRPr="0057755C" w:rsidRDefault="0057755C" w:rsidP="00B0061B">
      <w:pPr>
        <w:widowControl w:val="0"/>
        <w:autoSpaceDE w:val="0"/>
        <w:autoSpaceDN w:val="0"/>
        <w:spacing w:line="360" w:lineRule="auto"/>
        <w:ind w:firstLine="709"/>
        <w:jc w:val="both"/>
      </w:pPr>
      <w:r w:rsidRPr="0057755C">
        <w:t xml:space="preserve">5.7.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7755C">
        <w:t>биопсийного</w:t>
      </w:r>
      <w:proofErr w:type="spellEnd"/>
      <w:r w:rsidRPr="0057755C">
        <w:t xml:space="preserve"> (операционного) материала, ПЭТ/КТ и ОФЭКТ/ОФЭКТ-КТ, </w:t>
      </w:r>
      <w:r w:rsidR="005D0B27" w:rsidRPr="005D0B27">
        <w:t>неинвазивное пренатальное тестирование (определение внеклеточной ДНК плода по крови матери),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w:t>
      </w:r>
      <w:r w:rsidRPr="0057755C">
        <w:t xml:space="preserve">,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w:t>
      </w:r>
      <w:r w:rsidR="005D0B27">
        <w:t>взрослого населения</w:t>
      </w:r>
      <w:r w:rsidRPr="0057755C">
        <w:t xml:space="preserve">, а также средства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w:t>
      </w:r>
      <w:r w:rsidR="005D0B27" w:rsidRPr="005D0B27">
        <w:t>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w:t>
      </w:r>
      <w:r w:rsidR="005D0B27">
        <w:t>тов, фельдшерских здравпунктов)</w:t>
      </w:r>
      <w:r w:rsidRPr="0057755C">
        <w:t>.</w:t>
      </w:r>
    </w:p>
    <w:p w:rsidR="0057755C" w:rsidRPr="00B0061B" w:rsidRDefault="0057755C" w:rsidP="00B0061B">
      <w:pPr>
        <w:widowControl w:val="0"/>
        <w:autoSpaceDE w:val="0"/>
        <w:autoSpaceDN w:val="0"/>
        <w:spacing w:line="360" w:lineRule="auto"/>
        <w:ind w:firstLine="709"/>
        <w:jc w:val="both"/>
      </w:pPr>
      <w:r w:rsidRPr="0057755C">
        <w:lastRenderedPageBreak/>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80">
        <w:r w:rsidRPr="00B0061B">
          <w:t>разделом 7</w:t>
        </w:r>
      </w:hyperlink>
      <w:r w:rsidRPr="00B0061B">
        <w:t xml:space="preserve"> настоящей Территориальной программы.</w:t>
      </w:r>
    </w:p>
    <w:p w:rsidR="00E42BFE" w:rsidRDefault="00E42BFE" w:rsidP="00B0061B">
      <w:pPr>
        <w:widowControl w:val="0"/>
        <w:autoSpaceDE w:val="0"/>
        <w:autoSpaceDN w:val="0"/>
        <w:spacing w:line="360" w:lineRule="auto"/>
        <w:ind w:firstLine="709"/>
        <w:jc w:val="both"/>
      </w:pPr>
      <w:r w:rsidRPr="00E42BFE">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w:t>
      </w:r>
      <w:r w:rsidR="00007974">
        <w:t>ОМС</w:t>
      </w:r>
      <w:r w:rsidRPr="00E42BFE">
        <w:t>.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57755C" w:rsidRDefault="00E42BFE" w:rsidP="00B0061B">
      <w:pPr>
        <w:widowControl w:val="0"/>
        <w:autoSpaceDE w:val="0"/>
        <w:autoSpaceDN w:val="0"/>
        <w:spacing w:line="360" w:lineRule="auto"/>
        <w:ind w:firstLine="709"/>
        <w:jc w:val="both"/>
      </w:pPr>
      <w:r w:rsidRPr="0057755C">
        <w:t xml:space="preserve"> </w:t>
      </w:r>
      <w:r w:rsidRPr="00E42BFE">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w:t>
      </w:r>
      <w:r>
        <w:t xml:space="preserve"> по их применению</w:t>
      </w:r>
      <w:r w:rsidR="0057755C" w:rsidRPr="0057755C">
        <w:t>. Выполнение ука</w:t>
      </w:r>
      <w:r w:rsidR="0057755C" w:rsidRPr="0057755C">
        <w:lastRenderedPageBreak/>
        <w:t>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устанавливаемом Министерством здравоохранения Российской Федерации.</w:t>
      </w:r>
    </w:p>
    <w:p w:rsidR="006E6C0F" w:rsidRPr="0057755C" w:rsidRDefault="006E6C0F" w:rsidP="00B0061B">
      <w:pPr>
        <w:widowControl w:val="0"/>
        <w:autoSpaceDE w:val="0"/>
        <w:autoSpaceDN w:val="0"/>
        <w:spacing w:line="360" w:lineRule="auto"/>
        <w:ind w:firstLine="709"/>
        <w:jc w:val="both"/>
      </w:pPr>
      <w:r w:rsidRPr="006E6C0F">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w:t>
      </w:r>
      <w:r w:rsidR="00A460AF">
        <w:br/>
      </w:r>
      <w:r w:rsidRPr="006E6C0F">
        <w:t>2 дней, включая день госпитализации и день выписки.</w:t>
      </w:r>
      <w:r>
        <w:t xml:space="preserve"> </w:t>
      </w:r>
    </w:p>
    <w:p w:rsidR="006E6C0F" w:rsidRDefault="0057755C" w:rsidP="00830381">
      <w:pPr>
        <w:widowControl w:val="0"/>
        <w:autoSpaceDE w:val="0"/>
        <w:autoSpaceDN w:val="0"/>
        <w:spacing w:line="360" w:lineRule="auto"/>
        <w:ind w:firstLine="709"/>
        <w:jc w:val="both"/>
      </w:pPr>
      <w:r w:rsidRPr="0057755C">
        <w:t xml:space="preserve">5.8.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57755C">
        <w:t>биопсийного</w:t>
      </w:r>
      <w:proofErr w:type="spellEnd"/>
      <w:r w:rsidRPr="0057755C">
        <w:t xml:space="preserve"> (операционного) материала, ПЭТ/КТ и ОФЭКТ/ОФЭКТ-КТ)</w:t>
      </w:r>
      <w:r w:rsidR="006E6C0F" w:rsidRPr="006E6C0F">
        <w:t xml:space="preserve"> неинвазивное пренатальное тестирование (определение внеклеточ</w:t>
      </w:r>
      <w:r w:rsidR="006E6C0F">
        <w:t>ной ДНК плода по крови матери)</w:t>
      </w:r>
      <w:r w:rsidRPr="0057755C">
        <w:t xml:space="preserve"> между медицинскими организациями, оказывающими медицинскую помощь в амбулаторных условиях, осуществляется при наличии имеющейся у медицинской организации лицензии на медицинскую деятельность и указания на с</w:t>
      </w:r>
      <w:r w:rsidR="002E693F">
        <w:t>оответствующие работы (услуги).</w:t>
      </w:r>
    </w:p>
    <w:p w:rsidR="0057755C" w:rsidRDefault="0057755C" w:rsidP="00B0061B">
      <w:pPr>
        <w:widowControl w:val="0"/>
        <w:autoSpaceDE w:val="0"/>
        <w:autoSpaceDN w:val="0"/>
        <w:spacing w:line="360" w:lineRule="auto"/>
        <w:ind w:firstLine="709"/>
        <w:jc w:val="both"/>
      </w:pPr>
      <w:r w:rsidRPr="0057755C">
        <w:t>5.9.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E6C0F" w:rsidRPr="0057755C" w:rsidRDefault="006E6C0F" w:rsidP="00B0061B">
      <w:pPr>
        <w:widowControl w:val="0"/>
        <w:autoSpaceDE w:val="0"/>
        <w:autoSpaceDN w:val="0"/>
        <w:spacing w:line="360" w:lineRule="auto"/>
        <w:ind w:firstLine="709"/>
        <w:jc w:val="both"/>
      </w:pPr>
      <w:r w:rsidRPr="006E6C0F">
        <w:lastRenderedPageBreak/>
        <w:t xml:space="preserve">Медицинскими организациями субъектов Российской Федерации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w:t>
      </w:r>
      <w:proofErr w:type="spellStart"/>
      <w:r w:rsidRPr="006E6C0F">
        <w:t>предимплантационного</w:t>
      </w:r>
      <w:proofErr w:type="spellEnd"/>
      <w:r w:rsidRPr="006E6C0F">
        <w:t xml:space="preserve">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w:t>
      </w:r>
      <w:r>
        <w:t>истерством здравоохранения Российской Федерации</w:t>
      </w:r>
      <w:r w:rsidRPr="006E6C0F">
        <w:t>.</w:t>
      </w:r>
    </w:p>
    <w:p w:rsidR="0057755C" w:rsidRPr="0057755C" w:rsidRDefault="0057755C" w:rsidP="00B0061B">
      <w:pPr>
        <w:widowControl w:val="0"/>
        <w:autoSpaceDE w:val="0"/>
        <w:autoSpaceDN w:val="0"/>
        <w:spacing w:line="360" w:lineRule="auto"/>
        <w:ind w:firstLine="709"/>
        <w:jc w:val="both"/>
      </w:pPr>
      <w:r w:rsidRPr="0057755C">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Кировской области и рассматриваются на заседаниях комиссии по разработке Территориальной программы </w:t>
      </w:r>
      <w:r w:rsidR="00007974">
        <w:t>ОМС</w:t>
      </w:r>
      <w:r w:rsidRPr="0057755C">
        <w:t xml:space="preserve"> Кировской области при решении вопросов о распределении медицинским организациям объемов медицинской помощи по экстракорпоральному оплодотворению.</w:t>
      </w:r>
    </w:p>
    <w:p w:rsidR="0057755C" w:rsidRDefault="0057755C" w:rsidP="00B0061B">
      <w:pPr>
        <w:widowControl w:val="0"/>
        <w:autoSpaceDE w:val="0"/>
        <w:autoSpaceDN w:val="0"/>
        <w:spacing w:line="360" w:lineRule="auto"/>
        <w:ind w:firstLine="709"/>
        <w:jc w:val="both"/>
      </w:pPr>
      <w:r w:rsidRPr="0057755C">
        <w:t xml:space="preserve">5.10. 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sidRPr="0057755C">
        <w:t>иммуногистохимических</w:t>
      </w:r>
      <w:proofErr w:type="spellEnd"/>
      <w:r w:rsidRPr="0057755C">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40000D" w:rsidRDefault="0040000D" w:rsidP="0040000D">
      <w:pPr>
        <w:widowControl w:val="0"/>
        <w:autoSpaceDE w:val="0"/>
        <w:autoSpaceDN w:val="0"/>
        <w:spacing w:line="360" w:lineRule="auto"/>
        <w:ind w:firstLine="709"/>
        <w:jc w:val="both"/>
      </w:pPr>
      <w:r>
        <w:t>Оказание медицинской помощи в рамках указанных тарифов осуществляется при наличии медицинских показаний, решения соответствую</w:t>
      </w:r>
      <w:r>
        <w:lastRenderedPageBreak/>
        <w:t>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40000D" w:rsidRDefault="0040000D" w:rsidP="0040000D">
      <w:pPr>
        <w:widowControl w:val="0"/>
        <w:autoSpaceDE w:val="0"/>
        <w:autoSpaceDN w:val="0"/>
        <w:spacing w:line="360" w:lineRule="auto"/>
        <w:ind w:firstLine="709"/>
        <w:jc w:val="both"/>
      </w:pPr>
      <w:r>
        <w:t xml:space="preserve">С целью организации проведения противоопухолевой лекарственной терапии в рамках базовой программы ОМС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законом </w:t>
      </w:r>
      <w:r w:rsidRPr="0040000D">
        <w:t xml:space="preserve">от 05.04.2013 </w:t>
      </w:r>
      <w:r>
        <w:t>№ 44-ФЗ «</w:t>
      </w:r>
      <w:r w:rsidRPr="0040000D">
        <w:t>О контрактной системе в сфере закупок товаров, работ, услуг для обеспечения госуд</w:t>
      </w:r>
      <w:r>
        <w:t>арственных и муниципальных нужд» соглашений о проведении совместного конкурса или аукциона.</w:t>
      </w:r>
    </w:p>
    <w:p w:rsidR="002D4DF3" w:rsidRDefault="002D4DF3" w:rsidP="0040000D">
      <w:pPr>
        <w:widowControl w:val="0"/>
        <w:autoSpaceDE w:val="0"/>
        <w:autoSpaceDN w:val="0"/>
        <w:spacing w:line="360" w:lineRule="auto"/>
        <w:ind w:firstLine="709"/>
        <w:jc w:val="both"/>
      </w:pPr>
    </w:p>
    <w:p w:rsidR="002D4DF3" w:rsidRPr="0057755C" w:rsidRDefault="002D4DF3" w:rsidP="0040000D">
      <w:pPr>
        <w:widowControl w:val="0"/>
        <w:autoSpaceDE w:val="0"/>
        <w:autoSpaceDN w:val="0"/>
        <w:spacing w:line="360" w:lineRule="auto"/>
        <w:ind w:firstLine="709"/>
        <w:jc w:val="both"/>
      </w:pPr>
    </w:p>
    <w:p w:rsidR="00F27D1F" w:rsidRPr="008F30A7" w:rsidRDefault="00F27D1F" w:rsidP="006167F0">
      <w:pPr>
        <w:pStyle w:val="ConsPlusNormal"/>
        <w:spacing w:before="240"/>
        <w:ind w:left="709"/>
        <w:outlineLvl w:val="1"/>
        <w:rPr>
          <w:rFonts w:ascii="Times New Roman" w:hAnsi="Times New Roman" w:cs="Times New Roman"/>
          <w:b/>
          <w:sz w:val="28"/>
          <w:szCs w:val="28"/>
        </w:rPr>
      </w:pPr>
      <w:r w:rsidRPr="008F30A7">
        <w:rPr>
          <w:rFonts w:ascii="Times New Roman" w:hAnsi="Times New Roman" w:cs="Times New Roman"/>
          <w:b/>
          <w:sz w:val="28"/>
          <w:szCs w:val="28"/>
        </w:rPr>
        <w:t>6. Финансовое обеспечение Территориальной программы</w:t>
      </w:r>
    </w:p>
    <w:p w:rsidR="00F27D1F" w:rsidRPr="008D5BFC" w:rsidRDefault="00F27D1F" w:rsidP="00A6155A">
      <w:pPr>
        <w:pStyle w:val="ConsPlusNormal"/>
        <w:jc w:val="both"/>
        <w:rPr>
          <w:rFonts w:ascii="Times New Roman" w:hAnsi="Times New Roman" w:cs="Times New Roman"/>
          <w:sz w:val="28"/>
          <w:szCs w:val="28"/>
        </w:rPr>
      </w:pPr>
    </w:p>
    <w:p w:rsidR="00A7054D" w:rsidRPr="00A7054D" w:rsidRDefault="00A7054D" w:rsidP="008F30A7">
      <w:pPr>
        <w:widowControl w:val="0"/>
        <w:autoSpaceDE w:val="0"/>
        <w:autoSpaceDN w:val="0"/>
        <w:spacing w:line="360" w:lineRule="auto"/>
        <w:ind w:firstLine="709"/>
        <w:jc w:val="both"/>
      </w:pPr>
      <w:r w:rsidRPr="00A7054D">
        <w:t>6.1. Источниками финансового обеспечения настоящей Территориальной программы на территории Кировской области являются средства федерального бюджета, бюджета Федерального фонда обязательного медицинского страхования, областного бюджета, бюджета ТФОМС Кировской области.</w:t>
      </w:r>
    </w:p>
    <w:p w:rsidR="00A7054D" w:rsidRPr="00A7054D" w:rsidRDefault="00A7054D" w:rsidP="008F30A7">
      <w:pPr>
        <w:widowControl w:val="0"/>
        <w:autoSpaceDE w:val="0"/>
        <w:autoSpaceDN w:val="0"/>
        <w:spacing w:line="360" w:lineRule="auto"/>
        <w:ind w:firstLine="709"/>
        <w:jc w:val="both"/>
      </w:pPr>
      <w:r w:rsidRPr="00A7054D">
        <w:t>6.2. Индексация заработной платы медицинских работников, оказывающих первичную медико-санитарную помощь и скорую медицинскую помощь, обеспечивается в приоритетном порядке.</w:t>
      </w:r>
    </w:p>
    <w:p w:rsidR="00A7054D" w:rsidRPr="00A7054D" w:rsidRDefault="00A7054D" w:rsidP="008F30A7">
      <w:pPr>
        <w:widowControl w:val="0"/>
        <w:autoSpaceDE w:val="0"/>
        <w:autoSpaceDN w:val="0"/>
        <w:spacing w:line="360" w:lineRule="auto"/>
        <w:ind w:firstLine="709"/>
        <w:jc w:val="both"/>
      </w:pPr>
      <w:r w:rsidRPr="00A7054D">
        <w:t xml:space="preserve">Индексация заработной платы осуществляется с учетом фактически сложившегося уровня отношения средней заработной платы медицинских </w:t>
      </w:r>
      <w:r w:rsidRPr="00A7054D">
        <w:lastRenderedPageBreak/>
        <w:t>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Кировской области.</w:t>
      </w:r>
    </w:p>
    <w:p w:rsidR="00A7054D" w:rsidRPr="00A7054D" w:rsidRDefault="00A7054D" w:rsidP="008F30A7">
      <w:pPr>
        <w:widowControl w:val="0"/>
        <w:autoSpaceDE w:val="0"/>
        <w:autoSpaceDN w:val="0"/>
        <w:spacing w:line="360" w:lineRule="auto"/>
        <w:ind w:firstLine="709"/>
        <w:jc w:val="both"/>
      </w:pPr>
      <w:r w:rsidRPr="00A7054D">
        <w:t xml:space="preserve">Размер субвенции обеспечивает сохранение соотношения заработной платы к среднемесячному доходу от трудовой деятельности в регионе для врачей </w:t>
      </w:r>
      <w:r w:rsidR="008F30A7">
        <w:t>–</w:t>
      </w:r>
      <w:r w:rsidRPr="00A7054D">
        <w:t xml:space="preserve"> 200%, среднего медицинского персонала </w:t>
      </w:r>
      <w:r w:rsidR="008F30A7">
        <w:t>–</w:t>
      </w:r>
      <w:r w:rsidRPr="00A7054D">
        <w:t xml:space="preserve"> 100% в соответствии с </w:t>
      </w:r>
      <w:hyperlink r:id="rId36">
        <w:r w:rsidRPr="00A7054D">
          <w:t>Указом</w:t>
        </w:r>
      </w:hyperlink>
      <w:r w:rsidRPr="00A7054D">
        <w:t xml:space="preserve"> Президента Российской Федерации от 07.05.2012 </w:t>
      </w:r>
      <w:r w:rsidR="008F30A7" w:rsidRPr="008F30A7">
        <w:t>№ 597 «</w:t>
      </w:r>
      <w:r w:rsidRPr="00A7054D">
        <w:t>О мероприятиях по реализации госу</w:t>
      </w:r>
      <w:r w:rsidR="008F30A7">
        <w:t>дарственной социальной политики»</w:t>
      </w:r>
      <w:r w:rsidRPr="00A7054D">
        <w:t xml:space="preserve"> с учетом доли средств обязательного медицинского страхования в фонде оплаты врачей и среднего медицинского персонала </w:t>
      </w:r>
      <w:r w:rsidR="008F30A7">
        <w:t>–</w:t>
      </w:r>
      <w:r w:rsidRPr="00A7054D">
        <w:t xml:space="preserve"> 83,0%.</w:t>
      </w:r>
    </w:p>
    <w:p w:rsidR="00A7054D" w:rsidRPr="00A7054D" w:rsidRDefault="00A7054D" w:rsidP="00667FC4">
      <w:pPr>
        <w:widowControl w:val="0"/>
        <w:autoSpaceDE w:val="0"/>
        <w:autoSpaceDN w:val="0"/>
        <w:spacing w:line="360" w:lineRule="auto"/>
        <w:ind w:firstLine="709"/>
        <w:jc w:val="both"/>
      </w:pPr>
      <w:r w:rsidRPr="00A7054D">
        <w:t xml:space="preserve">6.3. За счет средств бюджета ТФОМС Кировской области в рамках базовой программы ОМС застрахованным лицам при заболеваниях и состояниях, указанных в </w:t>
      </w:r>
      <w:hyperlink w:anchor="P386">
        <w:r w:rsidRPr="00A7054D">
          <w:t>разделе 4</w:t>
        </w:r>
      </w:hyperlink>
      <w:r w:rsidRPr="00A7054D">
        <w:t xml:space="preserve"> настоящей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7054D" w:rsidRPr="00A7054D" w:rsidRDefault="00A7054D" w:rsidP="00667FC4">
      <w:pPr>
        <w:widowControl w:val="0"/>
        <w:autoSpaceDE w:val="0"/>
        <w:autoSpaceDN w:val="0"/>
        <w:spacing w:line="360" w:lineRule="auto"/>
        <w:ind w:firstLine="709"/>
        <w:jc w:val="both"/>
      </w:pPr>
      <w:r w:rsidRPr="00A7054D">
        <w:t xml:space="preserve">6.3.1.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w:t>
      </w:r>
      <w:r w:rsidR="00CA131A">
        <w:t>взрослого населения</w:t>
      </w:r>
      <w:r w:rsidRPr="00A7054D">
        <w:t xml:space="preserve">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w:t>
      </w:r>
      <w:r w:rsidR="00007974">
        <w:t>ОМС</w:t>
      </w:r>
      <w:r w:rsidRPr="00A7054D">
        <w:t xml:space="preserve">, ветеранов боевых действий, </w:t>
      </w:r>
      <w:r w:rsidR="00CF64F4" w:rsidRPr="00CF64F4">
        <w:t xml:space="preserve">его (ее) супруг(а), а также супруг(а) участника специальной военной операции, пропавшего без вести, </w:t>
      </w:r>
      <w:r w:rsidRPr="00A7054D">
        <w:t>лиц, состоящих на диспансерном наблюдении, женщин в период беременности, родов и послеродовой период, диспансерное наблюдение,</w:t>
      </w:r>
      <w:r w:rsidR="00CF64F4" w:rsidRPr="00CF64F4">
        <w:t xml:space="preserve"> дистанционное наблюдение за состоянием здоровья пациентов с артериальной гипертензией и пациентов с сахарным диабетом, проведение </w:t>
      </w:r>
      <w:proofErr w:type="spellStart"/>
      <w:r w:rsidR="00CF64F4" w:rsidRPr="00CF64F4">
        <w:t>аудиологического</w:t>
      </w:r>
      <w:proofErr w:type="spellEnd"/>
      <w:r w:rsidR="00CF64F4" w:rsidRPr="00CF64F4">
        <w:t xml:space="preserve"> скрининга по </w:t>
      </w:r>
      <w:r w:rsidR="00CF64F4" w:rsidRPr="00CF64F4">
        <w:lastRenderedPageBreak/>
        <w:t xml:space="preserve">направлению лечащего врача по вопросам, связанным с имеющимся заболеванием и (или) состоянием, включенным в базовую программу </w:t>
      </w:r>
      <w:r w:rsidR="00CF64F4">
        <w:t>ОМС</w:t>
      </w:r>
      <w:r w:rsidRPr="00A7054D">
        <w:t>.</w:t>
      </w:r>
    </w:p>
    <w:p w:rsidR="00A7054D" w:rsidRPr="00A7054D" w:rsidRDefault="00A7054D" w:rsidP="00667FC4">
      <w:pPr>
        <w:widowControl w:val="0"/>
        <w:autoSpaceDE w:val="0"/>
        <w:autoSpaceDN w:val="0"/>
        <w:spacing w:line="360" w:lineRule="auto"/>
        <w:ind w:firstLine="709"/>
        <w:jc w:val="both"/>
      </w:pPr>
      <w:r w:rsidRPr="00A7054D">
        <w:t>6.3.2. Скорая медицинская помощь (за исключением санитарно-авиационной эвакуации).</w:t>
      </w:r>
    </w:p>
    <w:p w:rsidR="00A7054D" w:rsidRPr="00A7054D" w:rsidRDefault="00A7054D" w:rsidP="00667FC4">
      <w:pPr>
        <w:widowControl w:val="0"/>
        <w:autoSpaceDE w:val="0"/>
        <w:autoSpaceDN w:val="0"/>
        <w:spacing w:line="360" w:lineRule="auto"/>
        <w:ind w:firstLine="709"/>
        <w:jc w:val="both"/>
      </w:pPr>
      <w:r w:rsidRPr="00A7054D">
        <w:t>6.3.3. Специализированная, в том числе высокотехнологичная, медицинская помощь, включенная в раздел I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A7054D" w:rsidRPr="00A7054D" w:rsidRDefault="00A7054D" w:rsidP="00667FC4">
      <w:pPr>
        <w:widowControl w:val="0"/>
        <w:autoSpaceDE w:val="0"/>
        <w:autoSpaceDN w:val="0"/>
        <w:spacing w:line="360" w:lineRule="auto"/>
        <w:ind w:firstLine="709"/>
        <w:jc w:val="both"/>
      </w:pPr>
      <w:r w:rsidRPr="00A7054D">
        <w:t>6.3.4.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A7054D" w:rsidRPr="00A7054D" w:rsidRDefault="00A7054D" w:rsidP="00667FC4">
      <w:pPr>
        <w:widowControl w:val="0"/>
        <w:autoSpaceDE w:val="0"/>
        <w:autoSpaceDN w:val="0"/>
        <w:spacing w:line="360" w:lineRule="auto"/>
        <w:ind w:firstLine="709"/>
        <w:jc w:val="both"/>
      </w:pPr>
      <w:r w:rsidRPr="00A7054D">
        <w:t xml:space="preserve">6.3.5.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w:t>
      </w:r>
      <w:r w:rsidR="00007974">
        <w:t>ОМС</w:t>
      </w:r>
      <w:r w:rsidRPr="00A7054D">
        <w:t>, в указанных медицинских организациях.</w:t>
      </w:r>
    </w:p>
    <w:p w:rsidR="00A7054D" w:rsidRPr="00A7054D" w:rsidRDefault="00A7054D" w:rsidP="00667FC4">
      <w:pPr>
        <w:widowControl w:val="0"/>
        <w:autoSpaceDE w:val="0"/>
        <w:autoSpaceDN w:val="0"/>
        <w:spacing w:line="360" w:lineRule="auto"/>
        <w:ind w:firstLine="709"/>
        <w:jc w:val="both"/>
      </w:pPr>
      <w:r w:rsidRPr="00A7054D">
        <w:t>6.4. Перечень групп заболеваний, состояний, при которых оказание первичной медико-санитарной помощи, включая профилактическую помощь, скорой специализированной медицинской помощи, специализированной медицинской помощи лицам, застрахованным лицам на территории Кировской области, по дополнительным видам и условиям оказания медицинской по</w:t>
      </w:r>
      <w:r w:rsidRPr="00A7054D">
        <w:lastRenderedPageBreak/>
        <w:t>мощи, не установленным базовой программой ОМС, финансируется за счет средств бюджета ТФОМС Кировской области, полученных в виде межбюджетных трансфертов из областного бюджета:</w:t>
      </w:r>
    </w:p>
    <w:p w:rsidR="00A7054D" w:rsidRPr="00A7054D" w:rsidRDefault="00A7054D" w:rsidP="00667FC4">
      <w:pPr>
        <w:widowControl w:val="0"/>
        <w:autoSpaceDE w:val="0"/>
        <w:autoSpaceDN w:val="0"/>
        <w:spacing w:line="360" w:lineRule="auto"/>
        <w:ind w:firstLine="709"/>
        <w:jc w:val="both"/>
      </w:pPr>
      <w:r w:rsidRPr="00A7054D">
        <w:t>6.4.1. Инфекционные болезни, передаваемые половым путем.</w:t>
      </w:r>
    </w:p>
    <w:p w:rsidR="00A7054D" w:rsidRPr="00A7054D" w:rsidRDefault="00A7054D" w:rsidP="00667FC4">
      <w:pPr>
        <w:widowControl w:val="0"/>
        <w:autoSpaceDE w:val="0"/>
        <w:autoSpaceDN w:val="0"/>
        <w:spacing w:line="360" w:lineRule="auto"/>
        <w:ind w:firstLine="709"/>
        <w:jc w:val="both"/>
      </w:pPr>
      <w:r w:rsidRPr="00A7054D">
        <w:t>6.4.2. ВИЧ-инфекции и синдром приобретенного иммунодефицита, а также туберкулез, за исключением медицинской помощи, оказываемой в профильных специализированных медицинских организациях.</w:t>
      </w:r>
    </w:p>
    <w:p w:rsidR="00A7054D" w:rsidRPr="00A7054D" w:rsidRDefault="00A7054D" w:rsidP="00667FC4">
      <w:pPr>
        <w:widowControl w:val="0"/>
        <w:autoSpaceDE w:val="0"/>
        <w:autoSpaceDN w:val="0"/>
        <w:spacing w:line="360" w:lineRule="auto"/>
        <w:ind w:firstLine="709"/>
        <w:jc w:val="both"/>
      </w:pPr>
      <w:r w:rsidRPr="00A7054D">
        <w:t>6.4.3. Психические расстройства и расстройства поведения, в том числе связанные с употреблением психоактивных веществ, за исключением медицинской помощи, оказываемой в профильных специализированных медицинских организациях.</w:t>
      </w:r>
    </w:p>
    <w:p w:rsidR="00A7054D" w:rsidRPr="00A7054D" w:rsidRDefault="00A7054D" w:rsidP="00667FC4">
      <w:pPr>
        <w:widowControl w:val="0"/>
        <w:autoSpaceDE w:val="0"/>
        <w:autoSpaceDN w:val="0"/>
        <w:spacing w:line="360" w:lineRule="auto"/>
        <w:ind w:firstLine="709"/>
        <w:jc w:val="both"/>
      </w:pPr>
      <w:r w:rsidRPr="00A7054D">
        <w:t>6.4.4. Паллиативная медицинская помощь, оказываемая в стационарных условиях и амбулаторно, в том числе выездными патронажными службами, за исключением медицинской помощи, оказываемой в профильных специализированных медицинских организациях.</w:t>
      </w:r>
    </w:p>
    <w:p w:rsidR="00A7054D" w:rsidRPr="00A7054D" w:rsidRDefault="00A7054D" w:rsidP="00667FC4">
      <w:pPr>
        <w:widowControl w:val="0"/>
        <w:autoSpaceDE w:val="0"/>
        <w:autoSpaceDN w:val="0"/>
        <w:spacing w:line="360" w:lineRule="auto"/>
        <w:ind w:firstLine="709"/>
        <w:jc w:val="both"/>
      </w:pPr>
      <w:r w:rsidRPr="00A7054D">
        <w:t>6.5. В рамках настоящей Территориальной программы за счет бюджетных ассигнований областного бюджета и средств обязательного медицинского страхования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w:t>
      </w:r>
      <w:r w:rsidRPr="00A7054D">
        <w:lastRenderedPageBreak/>
        <w:t>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7054D" w:rsidRPr="00A7054D" w:rsidRDefault="00A7054D" w:rsidP="00667FC4">
      <w:pPr>
        <w:widowControl w:val="0"/>
        <w:autoSpaceDE w:val="0"/>
        <w:autoSpaceDN w:val="0"/>
        <w:spacing w:line="360" w:lineRule="auto"/>
        <w:ind w:firstLine="709"/>
        <w:jc w:val="both"/>
      </w:pPr>
      <w:r w:rsidRPr="00A7054D">
        <w:t>6.6. За счет бюджетных ассигнований федерального бюджета осуществляется финансовое обеспечение:</w:t>
      </w:r>
    </w:p>
    <w:p w:rsidR="00A7054D" w:rsidRPr="00A7054D" w:rsidRDefault="00A7054D" w:rsidP="00667FC4">
      <w:pPr>
        <w:widowControl w:val="0"/>
        <w:autoSpaceDE w:val="0"/>
        <w:autoSpaceDN w:val="0"/>
        <w:spacing w:line="360" w:lineRule="auto"/>
        <w:ind w:firstLine="709"/>
        <w:jc w:val="both"/>
      </w:pPr>
      <w:r w:rsidRPr="00A7054D">
        <w:t xml:space="preserve">6.6.1. Высокотехнологичной медицинской помощи, не включенной в базовую программу ОМС, в соответствии с </w:t>
      </w:r>
      <w:hyperlink r:id="rId37">
        <w:r w:rsidRPr="00A7054D">
          <w:t>разделом II</w:t>
        </w:r>
      </w:hyperlink>
      <w:r w:rsidRPr="00A7054D">
        <w:t xml:space="preserve"> перечня видов высокотехнологичной медицинской помощи в установленном Правительством Российской Федерации порядке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субъектов Российской Федерации.</w:t>
      </w:r>
    </w:p>
    <w:p w:rsidR="00A7054D" w:rsidRPr="00A7054D" w:rsidRDefault="00A7054D" w:rsidP="00667FC4">
      <w:pPr>
        <w:widowControl w:val="0"/>
        <w:autoSpaceDE w:val="0"/>
        <w:autoSpaceDN w:val="0"/>
        <w:spacing w:line="360" w:lineRule="auto"/>
        <w:ind w:firstLine="709"/>
        <w:jc w:val="both"/>
      </w:pPr>
      <w:r w:rsidRPr="00A7054D">
        <w:t xml:space="preserve">6.6.2.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w:t>
      </w:r>
      <w:r w:rsidRPr="00A7054D">
        <w:lastRenderedPageBreak/>
        <w:t>расстройствах и расстройствах поведения, а также расходов, не включенных в структуру тарифов на оплату медицинской помощи, предусмотренной базовой программой ОМС).</w:t>
      </w:r>
    </w:p>
    <w:p w:rsidR="00A7054D" w:rsidRPr="00A7054D" w:rsidRDefault="00A7054D" w:rsidP="00667FC4">
      <w:pPr>
        <w:widowControl w:val="0"/>
        <w:autoSpaceDE w:val="0"/>
        <w:autoSpaceDN w:val="0"/>
        <w:spacing w:line="360" w:lineRule="auto"/>
        <w:ind w:firstLine="709"/>
        <w:jc w:val="both"/>
      </w:pPr>
      <w:r w:rsidRPr="00A7054D">
        <w:t>6.6.3.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A7054D" w:rsidRPr="00A7054D" w:rsidRDefault="00A7054D" w:rsidP="00667FC4">
      <w:pPr>
        <w:widowControl w:val="0"/>
        <w:autoSpaceDE w:val="0"/>
        <w:autoSpaceDN w:val="0"/>
        <w:spacing w:line="360" w:lineRule="auto"/>
        <w:ind w:firstLine="709"/>
        <w:jc w:val="both"/>
      </w:pPr>
      <w:r w:rsidRPr="00A7054D">
        <w:t>6.6.4.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 не включенных в структуру тарифов на оплату медицинской помощи, предусмотренной базовой программой ОМС).</w:t>
      </w:r>
    </w:p>
    <w:p w:rsidR="00A7054D" w:rsidRPr="00A7054D" w:rsidRDefault="00A7054D" w:rsidP="00667FC4">
      <w:pPr>
        <w:widowControl w:val="0"/>
        <w:autoSpaceDE w:val="0"/>
        <w:autoSpaceDN w:val="0"/>
        <w:spacing w:line="360" w:lineRule="auto"/>
        <w:ind w:firstLine="709"/>
        <w:jc w:val="both"/>
      </w:pPr>
      <w:r w:rsidRPr="00A7054D">
        <w:t>6.6.5. Расширенного неонатального скрининга.</w:t>
      </w:r>
    </w:p>
    <w:p w:rsidR="00A7054D" w:rsidRPr="00A7054D" w:rsidRDefault="00A7054D" w:rsidP="00667FC4">
      <w:pPr>
        <w:widowControl w:val="0"/>
        <w:autoSpaceDE w:val="0"/>
        <w:autoSpaceDN w:val="0"/>
        <w:spacing w:line="360" w:lineRule="auto"/>
        <w:ind w:firstLine="709"/>
        <w:jc w:val="both"/>
      </w:pPr>
      <w:r w:rsidRPr="00A7054D">
        <w:t>6.6.6.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A7054D" w:rsidRPr="00A7054D" w:rsidRDefault="00A7054D" w:rsidP="00667FC4">
      <w:pPr>
        <w:widowControl w:val="0"/>
        <w:autoSpaceDE w:val="0"/>
        <w:autoSpaceDN w:val="0"/>
        <w:spacing w:line="360" w:lineRule="auto"/>
        <w:ind w:firstLine="709"/>
        <w:jc w:val="both"/>
      </w:pPr>
      <w:r w:rsidRPr="00A7054D">
        <w:t>6.6.7. Лечения граждан Российской Федерации в медицинских организациях, находящихся за пределами территории Российской Федерации, в которые граждане Российской Федерации направляются в порядке, установленном Министерством здравоохранения Российской Федерации.</w:t>
      </w:r>
    </w:p>
    <w:p w:rsidR="00A7054D" w:rsidRPr="00A7054D" w:rsidRDefault="00A7054D" w:rsidP="00667FC4">
      <w:pPr>
        <w:widowControl w:val="0"/>
        <w:autoSpaceDE w:val="0"/>
        <w:autoSpaceDN w:val="0"/>
        <w:spacing w:line="360" w:lineRule="auto"/>
        <w:ind w:firstLine="709"/>
        <w:jc w:val="both"/>
      </w:pPr>
      <w:r w:rsidRPr="00A7054D">
        <w:lastRenderedPageBreak/>
        <w:t>6.6.8. Санаторно-курортного лечения отдельных категорий граждан в соответствии с законодательством Российской Федерации.</w:t>
      </w:r>
    </w:p>
    <w:p w:rsidR="00A7054D" w:rsidRPr="00A7054D" w:rsidRDefault="00A7054D" w:rsidP="00667FC4">
      <w:pPr>
        <w:widowControl w:val="0"/>
        <w:autoSpaceDE w:val="0"/>
        <w:autoSpaceDN w:val="0"/>
        <w:spacing w:line="360" w:lineRule="auto"/>
        <w:ind w:firstLine="709"/>
        <w:jc w:val="both"/>
      </w:pPr>
      <w:r w:rsidRPr="00A7054D">
        <w:t xml:space="preserve">6.6.9.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7054D">
        <w:t>гемолитико</w:t>
      </w:r>
      <w:proofErr w:type="spellEnd"/>
      <w:r w:rsidRPr="00A7054D">
        <w:t xml:space="preserve">-уремическим синдромом, юношеским артритом с системным началом, </w:t>
      </w:r>
      <w:proofErr w:type="spellStart"/>
      <w:r w:rsidRPr="00A7054D">
        <w:t>мукополисахаридозом</w:t>
      </w:r>
      <w:proofErr w:type="spellEnd"/>
      <w:r w:rsidRPr="00A7054D">
        <w:t xml:space="preserve"> I, II и VI типов, </w:t>
      </w:r>
      <w:proofErr w:type="spellStart"/>
      <w:r w:rsidRPr="00A7054D">
        <w:t>апластической</w:t>
      </w:r>
      <w:proofErr w:type="spellEnd"/>
      <w:r w:rsidRPr="00A7054D">
        <w:t xml:space="preserve"> анемией неуточненной, наследственным дефицитом факторов II (фибриногена), VII (лабильного), X (Стюарта-</w:t>
      </w:r>
      <w:proofErr w:type="spellStart"/>
      <w:r w:rsidRPr="00A7054D">
        <w:t>Прауэра</w:t>
      </w:r>
      <w:proofErr w:type="spellEnd"/>
      <w:r w:rsidRPr="00A7054D">
        <w:t xml:space="preserve">),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 в отношении взрослых в возрасте 18 лет и старше </w:t>
      </w:r>
      <w:r w:rsidR="00667FC4">
        <w:t>–</w:t>
      </w:r>
      <w:r w:rsidRPr="00A7054D">
        <w:t xml:space="preserve"> за счет бюджетных ассигнований, предусмотренных в федеральном бюджете уполномоченному федеральному органу исполнительной власти.</w:t>
      </w:r>
    </w:p>
    <w:p w:rsidR="00A7054D" w:rsidRPr="00A7054D" w:rsidRDefault="00A7054D" w:rsidP="00667FC4">
      <w:pPr>
        <w:widowControl w:val="0"/>
        <w:autoSpaceDE w:val="0"/>
        <w:autoSpaceDN w:val="0"/>
        <w:spacing w:line="360" w:lineRule="auto"/>
        <w:ind w:firstLine="709"/>
        <w:jc w:val="both"/>
      </w:pPr>
      <w:r w:rsidRPr="00A7054D">
        <w:t xml:space="preserve">6.6.10. Дополнительных мероприятий, установленных законодательством Российской Федерации в отношении детей в возрасте от 0 до 18 лет, страдающим тяжелыми </w:t>
      </w:r>
      <w:proofErr w:type="spellStart"/>
      <w:r w:rsidRPr="00A7054D">
        <w:t>жизнеугрожающими</w:t>
      </w:r>
      <w:proofErr w:type="spellEnd"/>
      <w:r w:rsidRPr="00A7054D">
        <w:t xml:space="preserve"> и хроническими заболеваниями, в том числе прогрессирующими редкими (</w:t>
      </w:r>
      <w:proofErr w:type="spellStart"/>
      <w:r w:rsidRPr="00A7054D">
        <w:t>орфанными</w:t>
      </w:r>
      <w:proofErr w:type="spellEnd"/>
      <w:r w:rsidRPr="00A7054D">
        <w:t xml:space="preserve">)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A7054D">
        <w:t>жизнеугрожающими</w:t>
      </w:r>
      <w:proofErr w:type="spellEnd"/>
      <w:r w:rsidRPr="00A7054D">
        <w:t xml:space="preserve"> и хроническими заболеваниями, в том числе редкими (</w:t>
      </w:r>
      <w:proofErr w:type="spellStart"/>
      <w:r w:rsidRPr="00A7054D">
        <w:t>орфанными</w:t>
      </w:r>
      <w:proofErr w:type="spellEnd"/>
      <w:r w:rsidRPr="00A7054D">
        <w:t xml:space="preserve">) заболеваниями, "Круг добра", включая мероприятия, предусмотренные </w:t>
      </w:r>
      <w:hyperlink r:id="rId38">
        <w:r w:rsidRPr="00A7054D">
          <w:t>Указом</w:t>
        </w:r>
      </w:hyperlink>
      <w:r w:rsidRPr="00A7054D">
        <w:t xml:space="preserve"> Президента Российской Федерации от 05.01.2021 </w:t>
      </w:r>
      <w:r w:rsidR="00667FC4">
        <w:br/>
        <w:t>№ 16 «</w:t>
      </w:r>
      <w:r w:rsidRPr="00A7054D">
        <w:t xml:space="preserve">О создании Фонда поддержки детей с тяжелыми </w:t>
      </w:r>
      <w:proofErr w:type="spellStart"/>
      <w:r w:rsidRPr="00A7054D">
        <w:t>жизнеугрожающими</w:t>
      </w:r>
      <w:proofErr w:type="spellEnd"/>
      <w:r w:rsidRPr="00A7054D">
        <w:t xml:space="preserve"> и хроническими заболеваниями, в том числе редк</w:t>
      </w:r>
      <w:r w:rsidR="00667FC4">
        <w:t>ими (</w:t>
      </w:r>
      <w:proofErr w:type="spellStart"/>
      <w:r w:rsidR="00667FC4">
        <w:t>орфанными</w:t>
      </w:r>
      <w:proofErr w:type="spellEnd"/>
      <w:r w:rsidR="00667FC4">
        <w:t>) заболеваниями, «Круг добра»</w:t>
      </w:r>
      <w:r w:rsidRPr="00A7054D">
        <w:t>.</w:t>
      </w:r>
    </w:p>
    <w:p w:rsidR="00A7054D" w:rsidRPr="00A7054D" w:rsidRDefault="00A7054D" w:rsidP="00667FC4">
      <w:pPr>
        <w:widowControl w:val="0"/>
        <w:autoSpaceDE w:val="0"/>
        <w:autoSpaceDN w:val="0"/>
        <w:spacing w:line="360" w:lineRule="auto"/>
        <w:ind w:firstLine="709"/>
        <w:jc w:val="both"/>
      </w:pPr>
      <w:r w:rsidRPr="00A7054D">
        <w:t>6.6.11. Закупки антивирусных лекарственных препаратов для медицин</w:t>
      </w:r>
      <w:r w:rsidRPr="00A7054D">
        <w:lastRenderedPageBreak/>
        <w:t>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A7054D" w:rsidRPr="00A7054D" w:rsidRDefault="00A7054D" w:rsidP="00667FC4">
      <w:pPr>
        <w:widowControl w:val="0"/>
        <w:autoSpaceDE w:val="0"/>
        <w:autoSpaceDN w:val="0"/>
        <w:spacing w:line="360" w:lineRule="auto"/>
        <w:ind w:firstLine="709"/>
        <w:jc w:val="both"/>
      </w:pPr>
      <w:r w:rsidRPr="00A7054D">
        <w:t>6.6.12.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A7054D" w:rsidRPr="00A7054D" w:rsidRDefault="00A7054D" w:rsidP="00667FC4">
      <w:pPr>
        <w:widowControl w:val="0"/>
        <w:autoSpaceDE w:val="0"/>
        <w:autoSpaceDN w:val="0"/>
        <w:spacing w:line="360" w:lineRule="auto"/>
        <w:ind w:firstLine="709"/>
        <w:jc w:val="both"/>
      </w:pPr>
      <w:r w:rsidRPr="00A7054D">
        <w:t>6.6.13. 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w:t>
      </w:r>
    </w:p>
    <w:p w:rsidR="00A7054D" w:rsidRPr="00A7054D" w:rsidRDefault="00A7054D" w:rsidP="00667FC4">
      <w:pPr>
        <w:widowControl w:val="0"/>
        <w:autoSpaceDE w:val="0"/>
        <w:autoSpaceDN w:val="0"/>
        <w:spacing w:line="360" w:lineRule="auto"/>
        <w:ind w:firstLine="709"/>
        <w:jc w:val="both"/>
      </w:pPr>
      <w:r w:rsidRPr="00A7054D">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A7054D" w:rsidRPr="00A7054D" w:rsidRDefault="00A7054D" w:rsidP="00667FC4">
      <w:pPr>
        <w:widowControl w:val="0"/>
        <w:autoSpaceDE w:val="0"/>
        <w:autoSpaceDN w:val="0"/>
        <w:spacing w:line="360" w:lineRule="auto"/>
        <w:ind w:firstLine="709"/>
        <w:jc w:val="both"/>
      </w:pPr>
      <w:r w:rsidRPr="00A7054D">
        <w:t xml:space="preserve">6.6.14.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для обеспечения необходимыми лекарственными препаратами, медицинскими изделиями, а также специализированными продуктами лечебного питания детей-инвалидов в соответствии с </w:t>
      </w:r>
      <w:hyperlink r:id="rId39">
        <w:r w:rsidRPr="00A7054D">
          <w:t>пунктом 1 части 1 статьи 6.2</w:t>
        </w:r>
      </w:hyperlink>
      <w:r w:rsidRPr="00A7054D">
        <w:t xml:space="preserve"> Федерального закона от 17.07.1999 </w:t>
      </w:r>
      <w:r w:rsidR="00667FC4">
        <w:t>№ 178-ФЗ «</w:t>
      </w:r>
      <w:r w:rsidRPr="00A7054D">
        <w:t>О го</w:t>
      </w:r>
      <w:r w:rsidR="00667FC4">
        <w:t>сударственной социальной помощи»</w:t>
      </w:r>
      <w:r w:rsidRPr="00A7054D">
        <w:t>.</w:t>
      </w:r>
    </w:p>
    <w:p w:rsidR="00A7054D" w:rsidRPr="00A7054D" w:rsidRDefault="00A7054D" w:rsidP="00667FC4">
      <w:pPr>
        <w:widowControl w:val="0"/>
        <w:autoSpaceDE w:val="0"/>
        <w:autoSpaceDN w:val="0"/>
        <w:spacing w:line="360" w:lineRule="auto"/>
        <w:ind w:firstLine="709"/>
        <w:jc w:val="both"/>
      </w:pPr>
      <w:r w:rsidRPr="00A7054D">
        <w:t xml:space="preserve">6.6.15. Мероприятий, предусмотренных национальным календарем профилактических </w:t>
      </w:r>
      <w:r w:rsidR="00667FC4">
        <w:t>прививок в рамках подпрограммы «</w:t>
      </w:r>
      <w:r w:rsidRPr="00A7054D">
        <w:t>Совершенствование оказания медицинской помощи, включая профилактику заболеваний и форм</w:t>
      </w:r>
      <w:r w:rsidR="00667FC4">
        <w:t>ирование здорового образа жизни»</w:t>
      </w:r>
      <w:r w:rsidRPr="00A7054D">
        <w:t xml:space="preserve"> государственной </w:t>
      </w:r>
      <w:hyperlink r:id="rId40">
        <w:r w:rsidRPr="00A7054D">
          <w:t>программы</w:t>
        </w:r>
      </w:hyperlink>
      <w:r w:rsidR="00667FC4">
        <w:t xml:space="preserve"> Российской Федерации «Развитие здравоохранения»</w:t>
      </w:r>
      <w:r w:rsidRPr="00A7054D">
        <w:t xml:space="preserve">, утвержденной постановлением </w:t>
      </w:r>
      <w:r w:rsidRPr="00A7054D">
        <w:lastRenderedPageBreak/>
        <w:t xml:space="preserve">Правительства Российской Федерации от 26.12.2017 </w:t>
      </w:r>
      <w:r w:rsidR="00667FC4">
        <w:t>№ 1640 «</w:t>
      </w:r>
      <w:r w:rsidRPr="00A7054D">
        <w:t xml:space="preserve">Об утверждении государственной </w:t>
      </w:r>
      <w:r w:rsidR="00667FC4">
        <w:t>программы Российской Федерации «Развитие здравоохранения»</w:t>
      </w:r>
      <w:r w:rsidRPr="00A7054D">
        <w:t xml:space="preserve"> (далее </w:t>
      </w:r>
      <w:r w:rsidR="00667FC4">
        <w:t>–</w:t>
      </w:r>
      <w:r w:rsidRPr="00A7054D">
        <w:t xml:space="preserve"> постановление Правительства Российской Федерации от 26.12.2017 </w:t>
      </w:r>
      <w:r w:rsidR="00667FC4">
        <w:t>№</w:t>
      </w:r>
      <w:r w:rsidRPr="00A7054D">
        <w:t xml:space="preserve"> 1640).</w:t>
      </w:r>
    </w:p>
    <w:p w:rsidR="00A7054D" w:rsidRPr="00A7054D" w:rsidRDefault="00A7054D" w:rsidP="00667FC4">
      <w:pPr>
        <w:widowControl w:val="0"/>
        <w:autoSpaceDE w:val="0"/>
        <w:autoSpaceDN w:val="0"/>
        <w:spacing w:line="360" w:lineRule="auto"/>
        <w:ind w:firstLine="709"/>
        <w:jc w:val="both"/>
      </w:pPr>
      <w:r w:rsidRPr="00A7054D">
        <w:t xml:space="preserve">6.6.16.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w:t>
      </w:r>
      <w:proofErr w:type="spellStart"/>
      <w:r w:rsidRPr="00A7054D">
        <w:t>жизнеугрожающими</w:t>
      </w:r>
      <w:proofErr w:type="spellEnd"/>
      <w:r w:rsidRPr="00A7054D">
        <w:t xml:space="preserve"> и хроническими заболеваниями, в том числе прогрессирующими редкими (</w:t>
      </w:r>
      <w:proofErr w:type="spellStart"/>
      <w:r w:rsidRPr="00A7054D">
        <w:t>орфанными</w:t>
      </w:r>
      <w:proofErr w:type="spellEnd"/>
      <w:r w:rsidRPr="00A7054D">
        <w:t>) заболеваниями, обеспечение граждан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инвалидам.</w:t>
      </w:r>
    </w:p>
    <w:p w:rsidR="00A7054D" w:rsidRPr="00A7054D" w:rsidRDefault="00A7054D" w:rsidP="00667FC4">
      <w:pPr>
        <w:widowControl w:val="0"/>
        <w:autoSpaceDE w:val="0"/>
        <w:autoSpaceDN w:val="0"/>
        <w:spacing w:line="360" w:lineRule="auto"/>
        <w:ind w:firstLine="709"/>
        <w:jc w:val="both"/>
      </w:pPr>
      <w:r w:rsidRPr="00A7054D">
        <w:t>6.7. За счет бюджетных ассигнований областного бюджета осуществляется финансирование:</w:t>
      </w:r>
    </w:p>
    <w:p w:rsidR="00A7054D" w:rsidRPr="00A7054D" w:rsidRDefault="00A7054D" w:rsidP="00667FC4">
      <w:pPr>
        <w:widowControl w:val="0"/>
        <w:autoSpaceDE w:val="0"/>
        <w:autoSpaceDN w:val="0"/>
        <w:spacing w:line="360" w:lineRule="auto"/>
        <w:ind w:firstLine="709"/>
        <w:jc w:val="both"/>
      </w:pPr>
      <w:r w:rsidRPr="00A7054D">
        <w:t xml:space="preserve">6.7.1. Первичной медико-санитарной и специализированной медицинской помощи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w:t>
      </w:r>
      <w:r w:rsidR="00667FC4">
        <w:br/>
      </w:r>
      <w:r w:rsidRPr="00A7054D">
        <w:t>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медицинской помощи, оказываемой выездными психиатрическими бригадами, в части расходов, не вклю</w:t>
      </w:r>
      <w:r w:rsidRPr="00A7054D">
        <w:lastRenderedPageBreak/>
        <w:t>ченных в структуру тарифов на оплату медицинской помощи, предусмотренной Территориальной программой ОМС, а также консультаций пациентов врачами-психиатрами, врачами-наркологами при проведении профилактического медицинского осмотра.</w:t>
      </w:r>
    </w:p>
    <w:p w:rsidR="00A7054D" w:rsidRPr="00A7054D" w:rsidRDefault="00A7054D" w:rsidP="00667FC4">
      <w:pPr>
        <w:widowControl w:val="0"/>
        <w:autoSpaceDE w:val="0"/>
        <w:autoSpaceDN w:val="0"/>
        <w:spacing w:line="360" w:lineRule="auto"/>
        <w:ind w:firstLine="709"/>
        <w:jc w:val="both"/>
      </w:pPr>
      <w:r w:rsidRPr="00A7054D">
        <w:t>6.7.2.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и стационарно (с учетом коек паллиативной медицинской помощи и коек сестринского ухода).</w:t>
      </w:r>
    </w:p>
    <w:p w:rsidR="00A7054D" w:rsidRPr="00A7054D" w:rsidRDefault="00A7054D" w:rsidP="00667FC4">
      <w:pPr>
        <w:widowControl w:val="0"/>
        <w:autoSpaceDE w:val="0"/>
        <w:autoSpaceDN w:val="0"/>
        <w:spacing w:line="360" w:lineRule="auto"/>
        <w:ind w:firstLine="709"/>
        <w:jc w:val="both"/>
      </w:pPr>
      <w:r w:rsidRPr="00A7054D">
        <w:t>6.7.3.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его семьи, а также медицинской помощи, оказываемой врачами-психотерапевтами пациенту, получающему паллиативную медицинскую помощь, и членам его семьи или членам семьи пациента после его смерти в случае их обращения в медицинскую организацию.</w:t>
      </w:r>
    </w:p>
    <w:p w:rsidR="00A7054D" w:rsidRPr="00A7054D" w:rsidRDefault="00A7054D" w:rsidP="00667FC4">
      <w:pPr>
        <w:widowControl w:val="0"/>
        <w:autoSpaceDE w:val="0"/>
        <w:autoSpaceDN w:val="0"/>
        <w:spacing w:line="360" w:lineRule="auto"/>
        <w:ind w:firstLine="709"/>
        <w:jc w:val="both"/>
      </w:pPr>
      <w:r w:rsidRPr="00A7054D">
        <w:t xml:space="preserve">6.7.4. Высокотехнологичной медицинской помощи, оказываемой в медицинских организациях, расположенных на территории Кировской области и подведомственных министерству здравоохранения Кировской области, в соответствии с </w:t>
      </w:r>
      <w:hyperlink r:id="rId41">
        <w:r w:rsidRPr="00A7054D">
          <w:t>разделом II</w:t>
        </w:r>
      </w:hyperlink>
      <w:r w:rsidRPr="00A7054D">
        <w:t xml:space="preserve"> перечня видов высокотехнологичной медицинской помощи.</w:t>
      </w:r>
    </w:p>
    <w:p w:rsidR="00A7054D" w:rsidRDefault="00A7054D" w:rsidP="00667FC4">
      <w:pPr>
        <w:widowControl w:val="0"/>
        <w:autoSpaceDE w:val="0"/>
        <w:autoSpaceDN w:val="0"/>
        <w:spacing w:line="360" w:lineRule="auto"/>
        <w:ind w:firstLine="709"/>
        <w:jc w:val="both"/>
      </w:pPr>
      <w:r w:rsidRPr="00A7054D">
        <w:t>6.7.5.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A7054D" w:rsidRPr="00A7054D" w:rsidRDefault="00A7054D" w:rsidP="00667FC4">
      <w:pPr>
        <w:widowControl w:val="0"/>
        <w:autoSpaceDE w:val="0"/>
        <w:autoSpaceDN w:val="0"/>
        <w:spacing w:line="360" w:lineRule="auto"/>
        <w:ind w:firstLine="709"/>
        <w:jc w:val="both"/>
      </w:pPr>
      <w:r w:rsidRPr="00A7054D">
        <w:t>6.7.</w:t>
      </w:r>
      <w:r w:rsidR="004008E9">
        <w:t>6</w:t>
      </w:r>
      <w:r w:rsidRPr="00A7054D">
        <w:t>. Скорой, в том числе скорой специализированной, медицинской помощи, не включенной в Территориальную программу ОМС, санитарно-</w:t>
      </w:r>
      <w:r w:rsidRPr="00A7054D">
        <w:lastRenderedPageBreak/>
        <w:t>авиационной эвакуации, осуществляемой воздушными судами, в части расходов, не включенных в структуру тарифов на оплату медицинской помощи, предусмотренной Территориальной программой ОМС.</w:t>
      </w:r>
    </w:p>
    <w:p w:rsidR="00A7054D" w:rsidRPr="00A7054D" w:rsidRDefault="00A7054D" w:rsidP="00667FC4">
      <w:pPr>
        <w:widowControl w:val="0"/>
        <w:autoSpaceDE w:val="0"/>
        <w:autoSpaceDN w:val="0"/>
        <w:spacing w:line="360" w:lineRule="auto"/>
        <w:ind w:firstLine="709"/>
        <w:jc w:val="both"/>
      </w:pPr>
      <w:r w:rsidRPr="00A7054D">
        <w:t>6.7.7. Скорой, в том числе скорой специализированной, медицинской помощи лицам, не застрахованным по обязательному медицинскому страхованию.</w:t>
      </w:r>
    </w:p>
    <w:p w:rsidR="00A7054D" w:rsidRPr="00A7054D" w:rsidRDefault="00A7054D" w:rsidP="00667FC4">
      <w:pPr>
        <w:widowControl w:val="0"/>
        <w:autoSpaceDE w:val="0"/>
        <w:autoSpaceDN w:val="0"/>
        <w:spacing w:line="360" w:lineRule="auto"/>
        <w:ind w:firstLine="709"/>
        <w:jc w:val="both"/>
      </w:pPr>
      <w:r w:rsidRPr="00A7054D">
        <w:t>6.7.8. Возмещения затрат субъекту Российской Федерации, на территории которого фактически оказана медицинская помощь при заболеваниях, не включенных в базовую программу ОМС, и паллиативная медицинская помощь гражданину, зарегистрированному по месту жительства на территории Кировской области,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A7054D" w:rsidRPr="00A7054D" w:rsidRDefault="00A7054D" w:rsidP="00667FC4">
      <w:pPr>
        <w:widowControl w:val="0"/>
        <w:autoSpaceDE w:val="0"/>
        <w:autoSpaceDN w:val="0"/>
        <w:spacing w:line="360" w:lineRule="auto"/>
        <w:ind w:firstLine="709"/>
        <w:jc w:val="both"/>
      </w:pPr>
      <w:r w:rsidRPr="00A7054D">
        <w:t xml:space="preserve">6.7.9. Обеспечения в течение 2 лет в амбулаторных условиях лекарственными препаратами по перечню, утверждаемому Министерством здравоохранения Российской Федерации,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w:t>
      </w:r>
      <w:proofErr w:type="spellStart"/>
      <w:r w:rsidRPr="00A7054D">
        <w:t>стентированием</w:t>
      </w:r>
      <w:proofErr w:type="spellEnd"/>
      <w:r w:rsidRPr="00A7054D">
        <w:t xml:space="preserve"> и </w:t>
      </w:r>
      <w:proofErr w:type="spellStart"/>
      <w:r w:rsidRPr="00A7054D">
        <w:t>катетерная</w:t>
      </w:r>
      <w:proofErr w:type="spellEnd"/>
      <w:r w:rsidRPr="00A7054D">
        <w:t xml:space="preserve"> абляция по поводу сердечно-сосудистых заболеваний, в соответствии с </w:t>
      </w:r>
      <w:hyperlink r:id="rId42">
        <w:r w:rsidRPr="00A7054D">
          <w:t xml:space="preserve">приложением </w:t>
        </w:r>
        <w:r w:rsidR="00667FC4">
          <w:t>№</w:t>
        </w:r>
        <w:r w:rsidRPr="00A7054D">
          <w:t xml:space="preserve"> 8</w:t>
        </w:r>
      </w:hyperlink>
      <w:r w:rsidRPr="00A7054D">
        <w:t xml:space="preserve"> к государственной программе Российской Федерации </w:t>
      </w:r>
      <w:r w:rsidR="00667FC4">
        <w:t>«Развитие здравоохранения»</w:t>
      </w:r>
      <w:r w:rsidRPr="00A7054D">
        <w:t xml:space="preserve">, утвержденной постановлением Правительства Российской Федерации от 26.12.2017 </w:t>
      </w:r>
      <w:r w:rsidR="00667FC4">
        <w:t xml:space="preserve">№ </w:t>
      </w:r>
      <w:r w:rsidRPr="00A7054D">
        <w:t>1640.</w:t>
      </w:r>
    </w:p>
    <w:p w:rsidR="00A7054D" w:rsidRPr="00A7054D" w:rsidRDefault="00A7054D" w:rsidP="00667FC4">
      <w:pPr>
        <w:widowControl w:val="0"/>
        <w:autoSpaceDE w:val="0"/>
        <w:autoSpaceDN w:val="0"/>
        <w:spacing w:line="360" w:lineRule="auto"/>
        <w:ind w:firstLine="709"/>
        <w:jc w:val="both"/>
      </w:pPr>
      <w:r w:rsidRPr="00A7054D">
        <w:t xml:space="preserve">6.7.10. Зубного протезирования ветеранов боевых действий </w:t>
      </w:r>
      <w:r w:rsidR="00667FC4">
        <w:t>–</w:t>
      </w:r>
      <w:r w:rsidRPr="00A7054D">
        <w:t xml:space="preserve"> участников специальной военной операции.</w:t>
      </w:r>
    </w:p>
    <w:p w:rsidR="00A7054D" w:rsidRDefault="00A7054D" w:rsidP="00667FC4">
      <w:pPr>
        <w:widowControl w:val="0"/>
        <w:autoSpaceDE w:val="0"/>
        <w:autoSpaceDN w:val="0"/>
        <w:spacing w:line="360" w:lineRule="auto"/>
        <w:ind w:firstLine="709"/>
        <w:jc w:val="both"/>
      </w:pPr>
      <w:r w:rsidRPr="00A7054D">
        <w:t>6.7.11.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ТФОМС Кировской области.</w:t>
      </w:r>
    </w:p>
    <w:p w:rsidR="00BB3886" w:rsidRPr="00A7054D" w:rsidRDefault="00BB3886" w:rsidP="00667FC4">
      <w:pPr>
        <w:widowControl w:val="0"/>
        <w:autoSpaceDE w:val="0"/>
        <w:autoSpaceDN w:val="0"/>
        <w:spacing w:line="360" w:lineRule="auto"/>
        <w:ind w:firstLine="709"/>
        <w:jc w:val="both"/>
      </w:pPr>
      <w:r w:rsidRPr="00BB3886">
        <w:lastRenderedPageBreak/>
        <w:t xml:space="preserve">6.7.12. Расходов медицинских организаций, подведомственных </w:t>
      </w:r>
      <w:proofErr w:type="gramStart"/>
      <w:r w:rsidRPr="00BB3886">
        <w:t>ми-</w:t>
      </w:r>
      <w:proofErr w:type="spellStart"/>
      <w:r w:rsidRPr="00BB3886">
        <w:t>нистерству</w:t>
      </w:r>
      <w:proofErr w:type="spellEnd"/>
      <w:proofErr w:type="gramEnd"/>
      <w:r w:rsidRPr="00BB3886">
        <w:t xml:space="preserve"> здравоохранения Кировской области, не включенных в </w:t>
      </w:r>
      <w:proofErr w:type="spellStart"/>
      <w:r w:rsidRPr="00BB3886">
        <w:t>струк</w:t>
      </w:r>
      <w:proofErr w:type="spellEnd"/>
      <w:r w:rsidRPr="00BB3886">
        <w:t>-туру тарифов на оплату медицинской помощи, предусмотренную Терри-</w:t>
      </w:r>
      <w:proofErr w:type="spellStart"/>
      <w:r w:rsidRPr="00BB3886">
        <w:t>ториальной</w:t>
      </w:r>
      <w:proofErr w:type="spellEnd"/>
      <w:r w:rsidRPr="00BB3886">
        <w:t xml:space="preserve"> программой ОМС.     </w:t>
      </w:r>
    </w:p>
    <w:p w:rsidR="00A7054D" w:rsidRPr="00A7054D" w:rsidRDefault="00A7054D" w:rsidP="00667FC4">
      <w:pPr>
        <w:widowControl w:val="0"/>
        <w:autoSpaceDE w:val="0"/>
        <w:autoSpaceDN w:val="0"/>
        <w:spacing w:line="360" w:lineRule="auto"/>
        <w:ind w:firstLine="709"/>
        <w:jc w:val="both"/>
      </w:pPr>
      <w:r w:rsidRPr="00A7054D">
        <w:t>6.8. За счет бюджетных ассигнований областного бюджета осуществляются:</w:t>
      </w:r>
    </w:p>
    <w:p w:rsidR="00A7054D" w:rsidRPr="00A7054D" w:rsidRDefault="00A7054D" w:rsidP="00667FC4">
      <w:pPr>
        <w:widowControl w:val="0"/>
        <w:autoSpaceDE w:val="0"/>
        <w:autoSpaceDN w:val="0"/>
        <w:spacing w:line="360" w:lineRule="auto"/>
        <w:ind w:firstLine="709"/>
        <w:jc w:val="both"/>
      </w:pPr>
      <w:r w:rsidRPr="00A7054D">
        <w:t xml:space="preserve">6.8.1.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A7054D">
        <w:t>жизнеугрожающих</w:t>
      </w:r>
      <w:proofErr w:type="spellEnd"/>
      <w:r w:rsidRPr="00A7054D">
        <w:t xml:space="preserve"> и хронических прогрессирующих редких (</w:t>
      </w:r>
      <w:proofErr w:type="spellStart"/>
      <w:r w:rsidRPr="00A7054D">
        <w:t>орфанных</w:t>
      </w:r>
      <w:proofErr w:type="spellEnd"/>
      <w:r w:rsidRPr="00A7054D">
        <w:t xml:space="preserve">) заболеваний, приводящих к сокращению продолжительности жизни граждан или их инвалидности, в соответствии со </w:t>
      </w:r>
      <w:hyperlink r:id="rId43">
        <w:r w:rsidRPr="00A7054D">
          <w:t>статьей 9</w:t>
        </w:r>
      </w:hyperlink>
      <w:r w:rsidRPr="00A7054D">
        <w:t xml:space="preserve"> Закона Кировской области от 05.12.2012 </w:t>
      </w:r>
      <w:r w:rsidR="00667FC4">
        <w:t>№ 227-ЗО «</w:t>
      </w:r>
      <w:r w:rsidRPr="00A7054D">
        <w:t>Об охране здоровья граждан в Кировской области</w:t>
      </w:r>
      <w:r w:rsidR="00667FC4">
        <w:t>»</w:t>
      </w:r>
      <w:r w:rsidRPr="00A7054D">
        <w:t>.</w:t>
      </w:r>
    </w:p>
    <w:p w:rsidR="00A7054D" w:rsidRPr="00A7054D" w:rsidRDefault="00A7054D" w:rsidP="00667FC4">
      <w:pPr>
        <w:widowControl w:val="0"/>
        <w:autoSpaceDE w:val="0"/>
        <w:autoSpaceDN w:val="0"/>
        <w:spacing w:line="360" w:lineRule="auto"/>
        <w:ind w:firstLine="709"/>
        <w:jc w:val="both"/>
      </w:pPr>
      <w:r w:rsidRPr="00A7054D">
        <w:t>6.8.2. Обеспечение граждан лекарственными препаратами, продуктами лечебного питания и медицинскими изделиями в соответствии с перечнем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w:t>
      </w:r>
    </w:p>
    <w:p w:rsidR="00A7054D" w:rsidRPr="00A7054D" w:rsidRDefault="00A7054D" w:rsidP="00667FC4">
      <w:pPr>
        <w:widowControl w:val="0"/>
        <w:autoSpaceDE w:val="0"/>
        <w:autoSpaceDN w:val="0"/>
        <w:spacing w:line="360" w:lineRule="auto"/>
        <w:ind w:firstLine="709"/>
        <w:jc w:val="both"/>
      </w:pPr>
      <w:r w:rsidRPr="00A7054D">
        <w:t>6.8.3. Обеспечение граждан продуктами лечебного питания и медицинскими изделиями в соответствии с перечнем специализированных продуктов лечебного питания для детей-инвалидов.</w:t>
      </w:r>
    </w:p>
    <w:p w:rsidR="00A7054D" w:rsidRPr="00A7054D" w:rsidRDefault="00A7054D" w:rsidP="00667FC4">
      <w:pPr>
        <w:widowControl w:val="0"/>
        <w:autoSpaceDE w:val="0"/>
        <w:autoSpaceDN w:val="0"/>
        <w:spacing w:line="360" w:lineRule="auto"/>
        <w:ind w:firstLine="709"/>
        <w:jc w:val="both"/>
      </w:pPr>
      <w:r w:rsidRPr="00A7054D">
        <w:t xml:space="preserve">6.8.4. Обеспечение полноценным питанием беременных женщин, кормящих матерей, а также детей в возрасте до 3 лет в соответствии со </w:t>
      </w:r>
      <w:hyperlink r:id="rId44">
        <w:r w:rsidRPr="00A7054D">
          <w:t>статьей 10</w:t>
        </w:r>
      </w:hyperlink>
      <w:r w:rsidRPr="00A7054D">
        <w:t xml:space="preserve"> Закона Кировской области от 05.12.2012 </w:t>
      </w:r>
      <w:r w:rsidR="00667FC4">
        <w:t>№</w:t>
      </w:r>
      <w:r w:rsidRPr="00A7054D">
        <w:t xml:space="preserve"> 227-ЗО </w:t>
      </w:r>
      <w:r w:rsidR="00667FC4">
        <w:t>«</w:t>
      </w:r>
      <w:r w:rsidRPr="00A7054D">
        <w:t>Об охране здоро</w:t>
      </w:r>
      <w:r w:rsidR="00667FC4">
        <w:t>вья граждан в Кировской области»</w:t>
      </w:r>
      <w:r w:rsidRPr="00A7054D">
        <w:t>.</w:t>
      </w:r>
    </w:p>
    <w:p w:rsidR="00A7054D" w:rsidRPr="00A7054D" w:rsidRDefault="00A7054D" w:rsidP="00667FC4">
      <w:pPr>
        <w:widowControl w:val="0"/>
        <w:autoSpaceDE w:val="0"/>
        <w:autoSpaceDN w:val="0"/>
        <w:spacing w:line="360" w:lineRule="auto"/>
        <w:ind w:firstLine="709"/>
        <w:jc w:val="both"/>
      </w:pPr>
      <w:r w:rsidRPr="00A7054D">
        <w:lastRenderedPageBreak/>
        <w:t>6.8.5.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(медико-генетическими консультациями), а также медико-генетические исследования в соответствующих структурных подразделениях медицинских организаций.</w:t>
      </w:r>
    </w:p>
    <w:p w:rsidR="00A7054D" w:rsidRPr="00A7054D" w:rsidRDefault="00A7054D" w:rsidP="00667FC4">
      <w:pPr>
        <w:widowControl w:val="0"/>
        <w:autoSpaceDE w:val="0"/>
        <w:autoSpaceDN w:val="0"/>
        <w:spacing w:line="360" w:lineRule="auto"/>
        <w:ind w:firstLine="709"/>
        <w:jc w:val="both"/>
      </w:pPr>
      <w:r w:rsidRPr="00A7054D">
        <w:t>6.8.6. Обеспечение медицинской деятельности, связанной с донорством органов и (или) тканей человека в целях трансплантации (пересадки), в том числе обследование донора, давшего письменное информированное согласие на изъятие своих органов и (или) тканей для трансплантации, в медицинских организациях, подведомственных министерству здравоохранения Кировской области.</w:t>
      </w:r>
    </w:p>
    <w:p w:rsidR="00A7054D" w:rsidRPr="00A7054D" w:rsidRDefault="00A7054D" w:rsidP="00667FC4">
      <w:pPr>
        <w:widowControl w:val="0"/>
        <w:autoSpaceDE w:val="0"/>
        <w:autoSpaceDN w:val="0"/>
        <w:spacing w:line="360" w:lineRule="auto"/>
        <w:ind w:firstLine="709"/>
        <w:jc w:val="both"/>
      </w:pPr>
      <w:r w:rsidRPr="00A7054D">
        <w:t>6.8.7.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rsidRPr="00A7054D">
        <w:t>энтерального</w:t>
      </w:r>
      <w:proofErr w:type="spellEnd"/>
      <w:r w:rsidRPr="00A7054D">
        <w:t>) питания с учетом предоставления медицинских изделий, лекарственных препаратов и продуктов лечебного (</w:t>
      </w:r>
      <w:proofErr w:type="spellStart"/>
      <w:r w:rsidRPr="00A7054D">
        <w:t>энтерального</w:t>
      </w:r>
      <w:proofErr w:type="spellEnd"/>
      <w:r w:rsidRPr="00A7054D">
        <w:t xml:space="preserve">) питания ветеранам боевых действий, в том числе ветеранам боевых </w:t>
      </w:r>
      <w:r w:rsidR="00667FC4">
        <w:br/>
      </w:r>
      <w:r w:rsidRPr="00A7054D">
        <w:t xml:space="preserve">действий </w:t>
      </w:r>
      <w:r w:rsidR="00667FC4">
        <w:t>–</w:t>
      </w:r>
      <w:r w:rsidRPr="00A7054D">
        <w:t xml:space="preserve"> участникам специальной военной операции.</w:t>
      </w:r>
    </w:p>
    <w:p w:rsidR="00A7054D" w:rsidRPr="00A7054D" w:rsidRDefault="00A7054D" w:rsidP="00667FC4">
      <w:pPr>
        <w:widowControl w:val="0"/>
        <w:autoSpaceDE w:val="0"/>
        <w:autoSpaceDN w:val="0"/>
        <w:spacing w:line="360" w:lineRule="auto"/>
        <w:ind w:firstLine="709"/>
        <w:jc w:val="both"/>
      </w:pPr>
      <w:r w:rsidRPr="00A7054D">
        <w:t xml:space="preserve">6.8.8. Предоставление гражданам, страдающим хронической почечной недостаточностью, которым по медицинским показаниям необходимо проведение заместительной почечной терапии (далее </w:t>
      </w:r>
      <w:r w:rsidR="00667FC4">
        <w:t>–</w:t>
      </w:r>
      <w:r w:rsidRPr="00A7054D">
        <w:t xml:space="preserve"> граждане, страдающие хронической почечной недостаточностью), в порядке, размере и на условиях, установленных Правительством Кировской области, компенсации расходов, связанных с оплатой стоимости проезда в медицинские организации, участ</w:t>
      </w:r>
      <w:r w:rsidRPr="00A7054D">
        <w:lastRenderedPageBreak/>
        <w:t xml:space="preserve">вующие в реализации настоящей Территориальной программы, и обратно на железнодорожном транспорте общего пользования, автомобильном транспорте общего пользования (за исключением такси) по межмуниципальным и муниципальным (в границах 2 и более поселений одного муниципального района) маршрутам регулярных перевозок, а при их отсутствии либо невозможности использования указанного транспорта в случаях, установленных Правительством Кировской области, </w:t>
      </w:r>
      <w:r w:rsidR="00751701">
        <w:t>–</w:t>
      </w:r>
      <w:r w:rsidRPr="00A7054D">
        <w:t xml:space="preserve"> на личном или ином транспорте. Право на компенсацию расходов, связанных с проездом к месту лечения и обратно, имеет родитель (законный представитель), сопровождающий несовершеннолетнего, а также в случаях, установленных Правительством Кировской области, лицо, сопровождающее гражданина, страдающего хронической почечной недостаточностью.</w:t>
      </w:r>
    </w:p>
    <w:p w:rsidR="00A7054D" w:rsidRPr="00A7054D" w:rsidRDefault="00A7054D" w:rsidP="00751701">
      <w:pPr>
        <w:widowControl w:val="0"/>
        <w:autoSpaceDE w:val="0"/>
        <w:autoSpaceDN w:val="0"/>
        <w:spacing w:line="360" w:lineRule="auto"/>
        <w:ind w:firstLine="709"/>
        <w:jc w:val="both"/>
      </w:pPr>
      <w:r w:rsidRPr="00A7054D">
        <w:t>6.8.9. Обеспечение граждан (за исключением лиц, имеющих право на меры социальной поддержки в соответствии с федеральным законодательством) по заключению врачей протезами, ортопедическими, корригирующими изделиями, слуховыми аппаратами и иными специальными средствами за счет средств областного бюджета в соответствии с перечнем слуховых аппаратов, протезов, корригирующих, ортопедических изделий и иных специальных средств и порядком, которые установлены Правительством Кировской области.</w:t>
      </w:r>
    </w:p>
    <w:p w:rsidR="00A7054D" w:rsidRPr="00A7054D" w:rsidRDefault="00A7054D" w:rsidP="00751701">
      <w:pPr>
        <w:widowControl w:val="0"/>
        <w:autoSpaceDE w:val="0"/>
        <w:autoSpaceDN w:val="0"/>
        <w:spacing w:line="360" w:lineRule="auto"/>
        <w:ind w:firstLine="709"/>
        <w:jc w:val="both"/>
      </w:pPr>
      <w:r w:rsidRPr="00A7054D">
        <w:t>6.8.10. Предоставление компенсации расходов, связанных с проездом к месту лечения и обратно, гражданам (за исключением лиц, имеющих право на меры социальной поддержки в соответствии с федеральным законодательством), направляемым на лечение за пределы Кировской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ОМС, в порядке и размере, которые установлены Правительством Кировской области. Право на компенсацию расходов, связанных с проездом к месту лечения и обратно, имеет родитель (законный представитель), иной родствен</w:t>
      </w:r>
      <w:r w:rsidRPr="00A7054D">
        <w:lastRenderedPageBreak/>
        <w:t>ник, сопровождающий несовершеннолетнего.</w:t>
      </w:r>
    </w:p>
    <w:p w:rsidR="00A7054D" w:rsidRPr="00A7054D" w:rsidRDefault="00A7054D" w:rsidP="00751701">
      <w:pPr>
        <w:widowControl w:val="0"/>
        <w:autoSpaceDE w:val="0"/>
        <w:autoSpaceDN w:val="0"/>
        <w:spacing w:line="360" w:lineRule="auto"/>
        <w:ind w:firstLine="709"/>
        <w:jc w:val="both"/>
      </w:pPr>
      <w:r w:rsidRPr="00A7054D">
        <w:t>6.8.11. Оказание социальных услуг и предоставление мер социальной защиты (поддержки) пациенту, в том числе в рамках деятельности выездных патронажных бригад (осуществляется в соответствии с законодательством Российской Федерации).</w:t>
      </w:r>
    </w:p>
    <w:p w:rsidR="00A7054D" w:rsidRPr="00A7054D" w:rsidRDefault="00A7054D" w:rsidP="00751701">
      <w:pPr>
        <w:widowControl w:val="0"/>
        <w:autoSpaceDE w:val="0"/>
        <w:autoSpaceDN w:val="0"/>
        <w:spacing w:line="360" w:lineRule="auto"/>
        <w:ind w:firstLine="709"/>
        <w:jc w:val="both"/>
      </w:pPr>
      <w:r w:rsidRPr="00A7054D">
        <w:t>6.8.12. Обеспечение несовершеннолетних, страдающих сахарным диабетом 1 типа, медицинскими изделиями для проведения исследования уровня глюкозы в крови методом непрерывного мониторирования, назначаемыми по решению врачебных комиссий областных государственных медицинских организаций, в порядке, установленном Правительством Кировской области.</w:t>
      </w:r>
    </w:p>
    <w:p w:rsidR="00A7054D" w:rsidRPr="00A7054D" w:rsidRDefault="00A7054D" w:rsidP="00751701">
      <w:pPr>
        <w:widowControl w:val="0"/>
        <w:autoSpaceDE w:val="0"/>
        <w:autoSpaceDN w:val="0"/>
        <w:spacing w:line="360" w:lineRule="auto"/>
        <w:ind w:firstLine="709"/>
        <w:jc w:val="both"/>
      </w:pPr>
      <w:r w:rsidRPr="00A7054D">
        <w:t>6.8.13. Обеспечение граждан, страдающих муковисцидозом с легочными проявлениями, медицинскими изделиями для проведения ингаляционной терапии в соответствии с перечнем и в порядке, которые установлены Правительством Кировской области.</w:t>
      </w:r>
    </w:p>
    <w:p w:rsidR="00A7054D" w:rsidRPr="00A7054D" w:rsidRDefault="00A7054D" w:rsidP="00751701">
      <w:pPr>
        <w:widowControl w:val="0"/>
        <w:autoSpaceDE w:val="0"/>
        <w:autoSpaceDN w:val="0"/>
        <w:spacing w:line="360" w:lineRule="auto"/>
        <w:ind w:firstLine="709"/>
        <w:jc w:val="both"/>
      </w:pPr>
      <w:r w:rsidRPr="00A7054D">
        <w:t>6.9. За счет бюджетных ассигнований федерального бюджета и средств областного бюджета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министерству здравоохранения Кировской области, за исключением видов медицинской помощи, оказываемой за счет средств обязательного медицинского страхования в Центре по профилактике и борьбе со СПИД, являющемся структурным подразделением Кировского областного государственного бюджетн</w:t>
      </w:r>
      <w:r w:rsidR="00751701">
        <w:t>ого учреждения здравоохранения «</w:t>
      </w:r>
      <w:r w:rsidRPr="00A7054D">
        <w:t xml:space="preserve">Инфекционная </w:t>
      </w:r>
      <w:r w:rsidR="00751701">
        <w:t>клиническая больница»</w:t>
      </w:r>
      <w:r w:rsidRPr="00A7054D">
        <w:t>, Кировском областном государственном бюджетном судебно-эксперт</w:t>
      </w:r>
      <w:r w:rsidR="00751701">
        <w:t>ном учреждении здравоохранения «</w:t>
      </w:r>
      <w:r w:rsidRPr="00A7054D">
        <w:t>Кировское областное бюро судебно-медицинской экспертизы</w:t>
      </w:r>
      <w:r w:rsidR="00751701">
        <w:t>»</w:t>
      </w:r>
      <w:r w:rsidRPr="00A7054D">
        <w:t>, центрах охраны здоровья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w:t>
      </w:r>
      <w:r w:rsidRPr="00A7054D">
        <w:lastRenderedPageBreak/>
        <w:t>му ОМС), в центрах крови, в домах ребенка, включая специализированные,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выполняемых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w:t>
      </w:r>
      <w:r w:rsidR="00751701">
        <w:t xml:space="preserve"> медицинскую помощь по профилю «медицинская реабилитация»</w:t>
      </w:r>
      <w:r w:rsidRPr="00A7054D">
        <w:t xml:space="preserve"> при заболеваниях, не включенных в базовую программу ОМС (заболевания, передаваемые половым путем, туберкулез, заболевания, вызванные вирусом иммунодефицита человека,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расходов медицинских организаций, включая расходы на приобретение основных средств (оборудования, производственного и хозяйственного инвентаря), проведение лабораторных обследований отдельных категорий граждан в целях выявления заболеваний, представляющих опасность для окружающих.</w:t>
      </w:r>
    </w:p>
    <w:p w:rsidR="00A7054D" w:rsidRPr="00A7054D" w:rsidRDefault="00A7054D" w:rsidP="00751701">
      <w:pPr>
        <w:widowControl w:val="0"/>
        <w:autoSpaceDE w:val="0"/>
        <w:autoSpaceDN w:val="0"/>
        <w:spacing w:line="360" w:lineRule="auto"/>
        <w:ind w:firstLine="709"/>
        <w:jc w:val="both"/>
      </w:pPr>
      <w:r w:rsidRPr="00A7054D">
        <w:t>Проведение патолого-анатомических вскрытий (посмертного патолого-анатомического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A7054D" w:rsidRPr="00A7054D" w:rsidRDefault="00A7054D" w:rsidP="00751701">
      <w:pPr>
        <w:widowControl w:val="0"/>
        <w:autoSpaceDE w:val="0"/>
        <w:autoSpaceDN w:val="0"/>
        <w:spacing w:line="360" w:lineRule="auto"/>
        <w:ind w:firstLine="709"/>
        <w:jc w:val="both"/>
      </w:pPr>
      <w:r w:rsidRPr="00A7054D">
        <w:t xml:space="preserve">в случае смерти пациента при оказании медицинской помощи в стационарных условиях (результат госпитализации) в медицинской организации, </w:t>
      </w:r>
      <w:r w:rsidRPr="00A7054D">
        <w:lastRenderedPageBreak/>
        <w:t xml:space="preserve">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w:t>
      </w:r>
      <w:r w:rsidR="00E96D72" w:rsidRPr="00E96D72">
        <w:t>медицинских организациях, оказывающих специализированную паллиативную помощь;</w:t>
      </w:r>
    </w:p>
    <w:p w:rsidR="00A7054D" w:rsidRPr="00A7054D" w:rsidRDefault="00A7054D" w:rsidP="00751701">
      <w:pPr>
        <w:widowControl w:val="0"/>
        <w:autoSpaceDE w:val="0"/>
        <w:autoSpaceDN w:val="0"/>
        <w:spacing w:line="360" w:lineRule="auto"/>
        <w:ind w:firstLine="709"/>
        <w:jc w:val="both"/>
      </w:pPr>
      <w:r w:rsidRPr="00A7054D">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A7054D">
        <w:t>патолого-анатомических</w:t>
      </w:r>
      <w:proofErr w:type="gramEnd"/>
      <w:r w:rsidRPr="00A7054D">
        <w:t xml:space="preserve"> вскрытий в целях установления причины смерти установлена законодательством Российской Федерации.</w:t>
      </w:r>
    </w:p>
    <w:p w:rsidR="00A7054D" w:rsidRPr="00A7054D" w:rsidRDefault="00A7054D" w:rsidP="00751701">
      <w:pPr>
        <w:widowControl w:val="0"/>
        <w:autoSpaceDE w:val="0"/>
        <w:autoSpaceDN w:val="0"/>
        <w:spacing w:line="360" w:lineRule="auto"/>
        <w:ind w:firstLine="709"/>
        <w:jc w:val="both"/>
      </w:pPr>
      <w:r w:rsidRPr="00A7054D">
        <w:t xml:space="preserve">6.10. Финансовое обеспечение компенсационных выплат отдельным категориям лиц, подвергающихся риску заражения новой </w:t>
      </w:r>
      <w:proofErr w:type="spellStart"/>
      <w:r w:rsidRPr="00A7054D">
        <w:t>коронавирусной</w:t>
      </w:r>
      <w:proofErr w:type="spellEnd"/>
      <w:r w:rsidRPr="00A7054D">
        <w:t xml:space="preserve"> инфекцией (COVID-19), осуществляется в соответствии с </w:t>
      </w:r>
      <w:hyperlink r:id="rId45">
        <w:r w:rsidRPr="00A7054D">
          <w:t>постановлением</w:t>
        </w:r>
      </w:hyperlink>
      <w:r w:rsidRPr="00A7054D">
        <w:t xml:space="preserve"> Правительства Российской Федерации от 15.07.2022 </w:t>
      </w:r>
      <w:r w:rsidR="00751701">
        <w:t>№ 1268 «</w:t>
      </w:r>
      <w:r w:rsidRPr="00A7054D">
        <w:t>О порядке предоставления компенсационной выплаты отдельным категориям лиц, подвергающихся риску заражения</w:t>
      </w:r>
      <w:r w:rsidR="00751701">
        <w:t xml:space="preserve"> новой </w:t>
      </w:r>
      <w:proofErr w:type="spellStart"/>
      <w:r w:rsidR="00751701">
        <w:t>коронавирусной</w:t>
      </w:r>
      <w:proofErr w:type="spellEnd"/>
      <w:r w:rsidR="00751701">
        <w:t xml:space="preserve"> инфекцией»</w:t>
      </w:r>
      <w:r w:rsidRPr="00A7054D">
        <w:t xml:space="preserve"> за счет средств фонда оплаты труда медицинской организации, сформированного из всех источников финансирования, разрешенных законодательством Российской Федерации, в том числе средств обязательного медицинского страхования.</w:t>
      </w:r>
    </w:p>
    <w:p w:rsidR="00A7054D" w:rsidRPr="00A7054D" w:rsidRDefault="00A7054D" w:rsidP="00751701">
      <w:pPr>
        <w:widowControl w:val="0"/>
        <w:autoSpaceDE w:val="0"/>
        <w:autoSpaceDN w:val="0"/>
        <w:spacing w:line="360" w:lineRule="auto"/>
        <w:ind w:firstLine="709"/>
        <w:jc w:val="both"/>
      </w:pPr>
      <w:r w:rsidRPr="00A7054D">
        <w:t>6.1</w:t>
      </w:r>
      <w:r w:rsidR="00995623">
        <w:t>1</w:t>
      </w:r>
      <w:r w:rsidRPr="00A7054D">
        <w:t xml:space="preserve">.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w:t>
      </w:r>
      <w:r w:rsidRPr="00A7054D">
        <w:lastRenderedPageBreak/>
        <w:t>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Кировской области.</w:t>
      </w:r>
    </w:p>
    <w:p w:rsidR="00A7054D" w:rsidRPr="00A7054D" w:rsidRDefault="00A7054D" w:rsidP="00751701">
      <w:pPr>
        <w:widowControl w:val="0"/>
        <w:autoSpaceDE w:val="0"/>
        <w:autoSpaceDN w:val="0"/>
        <w:spacing w:line="360" w:lineRule="auto"/>
        <w:ind w:firstLine="709"/>
        <w:jc w:val="both"/>
      </w:pPr>
      <w:r w:rsidRPr="00A7054D">
        <w:t>6.1</w:t>
      </w:r>
      <w:r w:rsidR="00995623">
        <w:t>2</w:t>
      </w:r>
      <w:r w:rsidRPr="00A7054D">
        <w:t>. Комиссия по разработке Территориальной программы обязательного медицинского страхования Кировской области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региона, на территории которого выдан полис обязательного медицинского страхования.</w:t>
      </w:r>
    </w:p>
    <w:p w:rsidR="00A7054D" w:rsidRDefault="00A7054D" w:rsidP="00751701">
      <w:pPr>
        <w:widowControl w:val="0"/>
        <w:autoSpaceDE w:val="0"/>
        <w:autoSpaceDN w:val="0"/>
        <w:spacing w:line="360" w:lineRule="auto"/>
        <w:ind w:firstLine="709"/>
        <w:jc w:val="both"/>
      </w:pPr>
      <w:r w:rsidRPr="00A7054D">
        <w:t>Не реже одного раза в квартал комиссия по разработке Территориальной программы обязательного медицинского страхования Кировской области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проведенных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Кировской области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F72EFB" w:rsidRDefault="00F72EFB" w:rsidP="00F72EFB">
      <w:pPr>
        <w:widowControl w:val="0"/>
        <w:autoSpaceDE w:val="0"/>
        <w:autoSpaceDN w:val="0"/>
        <w:spacing w:line="360" w:lineRule="auto"/>
        <w:ind w:firstLine="709"/>
        <w:jc w:val="both"/>
      </w:pPr>
      <w:r>
        <w:t xml:space="preserve">6.13. В случае невыполнения установленных при утверждении в Территориальной программе ОМС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w:t>
      </w:r>
      <w:r>
        <w:lastRenderedPageBreak/>
        <w:t xml:space="preserve">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w:t>
      </w:r>
      <w:proofErr w:type="spellStart"/>
      <w:r>
        <w:t>стентированию</w:t>
      </w:r>
      <w:proofErr w:type="spellEnd"/>
      <w:r>
        <w:t xml:space="preserve"> коронарных артерий, имплантации частотно-адаптированного кардиостимулятора взрослым, эндоваскулярной деструкции дополнительных проводящих путей и </w:t>
      </w:r>
      <w:proofErr w:type="spellStart"/>
      <w:r>
        <w:t>аритмогенных</w:t>
      </w:r>
      <w:proofErr w:type="spellEnd"/>
      <w:r>
        <w:t xml:space="preserve"> зон сердца, оперативным вмешательствам на </w:t>
      </w:r>
      <w:proofErr w:type="spellStart"/>
      <w:r>
        <w:t>брахиоцефальных</w:t>
      </w:r>
      <w:proofErr w:type="spellEnd"/>
      <w:r>
        <w:t xml:space="preserve"> артериях (</w:t>
      </w:r>
      <w:proofErr w:type="spellStart"/>
      <w:r>
        <w:t>стентирование</w:t>
      </w:r>
      <w:proofErr w:type="spellEnd"/>
      <w:r>
        <w:t xml:space="preserve"> или </w:t>
      </w:r>
      <w:proofErr w:type="spellStart"/>
      <w:r>
        <w:t>эндартерэктомия</w:t>
      </w:r>
      <w:proofErr w:type="spellEnd"/>
      <w:r>
        <w:t>), медицинской реабилитации, субъект Российской Федерации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предусмотренные территориальной программой государственных гарантий на оплату соответствующей медицинской помощи, на оплату подушевого норматива финансирования на прикрепившихся лиц.</w:t>
      </w:r>
    </w:p>
    <w:p w:rsidR="009821FC" w:rsidRDefault="00F72EFB" w:rsidP="0036263D">
      <w:pPr>
        <w:widowControl w:val="0"/>
        <w:autoSpaceDE w:val="0"/>
        <w:autoSpaceDN w:val="0"/>
        <w:spacing w:line="360" w:lineRule="auto"/>
        <w:ind w:firstLine="709"/>
        <w:jc w:val="both"/>
      </w:pPr>
      <w:r>
        <w:t>6.14. Остатки средств субвенции, предоставляемой из бюджета Феде-</w:t>
      </w:r>
      <w:proofErr w:type="spellStart"/>
      <w:r>
        <w:t>рального</w:t>
      </w:r>
      <w:proofErr w:type="spellEnd"/>
      <w:r>
        <w:t xml:space="preserve"> фонда обязательного медицинского страхования бюджету ТФОМС Кировской области, не использованные по итогам календарного года в связи с неисполнением дифференцированных территориальных нормативов объемов медицинской помощи, утвержденных Территориальной программой ОМС за счет средств обязательного медицинского страхования, начиная с 01.01.2027,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w:t>
      </w:r>
    </w:p>
    <w:p w:rsidR="00F7295D" w:rsidRPr="008D5BFC" w:rsidRDefault="00F7295D" w:rsidP="002D4DF3">
      <w:pPr>
        <w:pStyle w:val="ConsPlusNormal"/>
        <w:jc w:val="both"/>
        <w:rPr>
          <w:rFonts w:ascii="Times New Roman" w:hAnsi="Times New Roman" w:cs="Times New Roman"/>
          <w:sz w:val="28"/>
          <w:szCs w:val="28"/>
        </w:rPr>
      </w:pPr>
    </w:p>
    <w:p w:rsidR="00F27D1F" w:rsidRPr="008A1A45" w:rsidRDefault="00F27D1F" w:rsidP="008D5BFC">
      <w:pPr>
        <w:pStyle w:val="ConsPlusNormal"/>
        <w:ind w:left="1260" w:hanging="504"/>
        <w:jc w:val="both"/>
        <w:rPr>
          <w:rFonts w:ascii="Times New Roman" w:hAnsi="Times New Roman" w:cs="Times New Roman"/>
          <w:b/>
          <w:sz w:val="28"/>
          <w:szCs w:val="28"/>
        </w:rPr>
      </w:pPr>
      <w:r w:rsidRPr="008A1A45">
        <w:rPr>
          <w:rFonts w:ascii="Times New Roman" w:hAnsi="Times New Roman" w:cs="Times New Roman"/>
          <w:b/>
          <w:sz w:val="28"/>
          <w:szCs w:val="28"/>
        </w:rPr>
        <w:t>7. Нормативы объема медицинской помощи</w:t>
      </w:r>
      <w:r w:rsidR="00E944E5" w:rsidRPr="008A1A45">
        <w:rPr>
          <w:rFonts w:ascii="Times New Roman" w:hAnsi="Times New Roman" w:cs="Times New Roman"/>
          <w:b/>
          <w:sz w:val="28"/>
          <w:szCs w:val="28"/>
        </w:rPr>
        <w:t xml:space="preserve"> и нормативы </w:t>
      </w:r>
      <w:r w:rsidR="00E944E5" w:rsidRPr="008A1A45">
        <w:rPr>
          <w:rFonts w:ascii="Times New Roman" w:hAnsi="Times New Roman" w:cs="Times New Roman"/>
          <w:b/>
          <w:sz w:val="28"/>
          <w:szCs w:val="28"/>
        </w:rPr>
        <w:br/>
        <w:t>финансовых затрат на единицу объема медицинской помощи</w:t>
      </w:r>
    </w:p>
    <w:p w:rsidR="000C4046" w:rsidRPr="008A1A45" w:rsidRDefault="000C4046" w:rsidP="000C4046">
      <w:pPr>
        <w:pStyle w:val="ConsPlusNormal"/>
        <w:ind w:firstLine="540"/>
        <w:jc w:val="both"/>
        <w:rPr>
          <w:rFonts w:ascii="Times New Roman" w:hAnsi="Times New Roman" w:cs="Times New Roman"/>
          <w:sz w:val="28"/>
          <w:szCs w:val="28"/>
        </w:rPr>
      </w:pPr>
    </w:p>
    <w:p w:rsidR="00FD08FF" w:rsidRPr="008A1A45" w:rsidRDefault="00FD08FF" w:rsidP="008A1A45">
      <w:pPr>
        <w:spacing w:line="360" w:lineRule="auto"/>
        <w:ind w:firstLine="709"/>
        <w:jc w:val="both"/>
      </w:pPr>
      <w:r w:rsidRPr="008A1A45">
        <w:t>7.1.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w:t>
      </w:r>
    </w:p>
    <w:p w:rsidR="00FD08FF" w:rsidRPr="008A1A45" w:rsidRDefault="00FD08FF" w:rsidP="008A1A45">
      <w:pPr>
        <w:spacing w:line="360" w:lineRule="auto"/>
        <w:ind w:firstLine="709"/>
        <w:jc w:val="both"/>
      </w:pPr>
      <w:r w:rsidRPr="008A1A45">
        <w:lastRenderedPageBreak/>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устанавливаются дифференцированные объемы медицинской помощи с учетом использования санитарной авиации, телемедицины и передвижных форм предоставления медицинских услуг.</w:t>
      </w:r>
    </w:p>
    <w:p w:rsidR="005633C4" w:rsidRPr="008A1A45" w:rsidRDefault="005633C4" w:rsidP="008A1A45">
      <w:pPr>
        <w:spacing w:line="360" w:lineRule="auto"/>
        <w:ind w:firstLine="709"/>
        <w:jc w:val="both"/>
      </w:pPr>
      <w:r w:rsidRPr="008A1A45">
        <w:t>При планировании и финансовом обеспечении объем</w:t>
      </w:r>
      <w:r w:rsidR="00CE0A6A" w:rsidRPr="008A1A45">
        <w:t>ов</w:t>
      </w:r>
      <w:r w:rsidRPr="008A1A45">
        <w:t xml:space="preserve"> медицинской помощи, включая профилактические мероприятия, диагно</w:t>
      </w:r>
      <w:r w:rsidR="00995623">
        <w:t>стику, диспансерное наблюдение,</w:t>
      </w:r>
      <w:r w:rsidRPr="008A1A45">
        <w:t xml:space="preserve"> медицинскую реабилитацию</w:t>
      </w:r>
      <w:r w:rsidR="00995623">
        <w:t xml:space="preserve"> и</w:t>
      </w:r>
      <w:r w:rsidR="00995623" w:rsidRPr="00995623">
        <w:t xml:space="preserve"> </w:t>
      </w:r>
      <w:r w:rsidR="00995623">
        <w:t>паллиативную медицинскую помощь</w:t>
      </w:r>
      <w:r w:rsidRPr="008A1A45">
        <w:t xml:space="preserve">, может учитываться применение </w:t>
      </w:r>
      <w:r w:rsidR="003F6B9E" w:rsidRPr="008A1A45">
        <w:t>дистанционных (телемедицинских)</w:t>
      </w:r>
      <w:r w:rsidRPr="008A1A45">
        <w:t xml:space="preserve"> технологий в медицинской организации, к которой гражданин прикреплен по территориально-участковому принципу.</w:t>
      </w:r>
    </w:p>
    <w:p w:rsidR="00D868E4" w:rsidRDefault="00D868E4" w:rsidP="00D868E4">
      <w:pPr>
        <w:spacing w:line="360" w:lineRule="auto"/>
        <w:ind w:firstLine="709"/>
        <w:jc w:val="both"/>
      </w:pPr>
      <w:r>
        <w:t xml:space="preserve">Средние нормативы финансовых затрат на единицу объема </w:t>
      </w:r>
      <w:proofErr w:type="gramStart"/>
      <w:r>
        <w:t>медицин-</w:t>
      </w:r>
      <w:proofErr w:type="spellStart"/>
      <w:r>
        <w:t>ской</w:t>
      </w:r>
      <w:proofErr w:type="spellEnd"/>
      <w:proofErr w:type="gramEnd"/>
      <w:r>
        <w:t xml:space="preserve">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w:t>
      </w:r>
    </w:p>
    <w:p w:rsidR="00D868E4" w:rsidRDefault="00D868E4" w:rsidP="00D868E4">
      <w:pPr>
        <w:spacing w:line="360" w:lineRule="auto"/>
        <w:ind w:firstLine="709"/>
        <w:jc w:val="both"/>
      </w:pPr>
      <w:r>
        <w:t xml:space="preserve">систем поддержки принятия врачебных решений (медицинских </w:t>
      </w:r>
      <w:proofErr w:type="spellStart"/>
      <w:r>
        <w:t>изде-лий</w:t>
      </w:r>
      <w:proofErr w:type="spellEnd"/>
      <w:r>
        <w:t xml:space="preserve">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D868E4" w:rsidRDefault="00D868E4" w:rsidP="00D868E4">
      <w:pPr>
        <w:spacing w:line="360" w:lineRule="auto"/>
        <w:ind w:firstLine="709"/>
        <w:jc w:val="both"/>
      </w:pPr>
      <w:r>
        <w:t xml:space="preserve">информационных систем, предназначенных для сбора информации о показателях артериального давления и уровня глюкозы крови при </w:t>
      </w:r>
      <w:proofErr w:type="spellStart"/>
      <w:proofErr w:type="gramStart"/>
      <w:r>
        <w:t>прове-</w:t>
      </w:r>
      <w:r>
        <w:lastRenderedPageBreak/>
        <w:t>дении</w:t>
      </w:r>
      <w:proofErr w:type="spellEnd"/>
      <w:proofErr w:type="gramEnd"/>
      <w:r>
        <w:t xml:space="preserve"> дистанционного наблюдения за состоянием здоровья пациентов с артериальной гипертензией и пациентов с сахарным диабетом.</w:t>
      </w:r>
    </w:p>
    <w:p w:rsidR="00CE0A6A" w:rsidRPr="008A1A45" w:rsidRDefault="000A6402" w:rsidP="00D868E4">
      <w:pPr>
        <w:spacing w:line="360" w:lineRule="auto"/>
        <w:ind w:firstLine="709"/>
        <w:jc w:val="both"/>
      </w:pPr>
      <w:r w:rsidRPr="008A1A45">
        <w:t>7.</w:t>
      </w:r>
      <w:r w:rsidR="00745481" w:rsidRPr="008A1A45">
        <w:t>2</w:t>
      </w:r>
      <w:r w:rsidRPr="008A1A45">
        <w:t>.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w:t>
      </w:r>
      <w:r w:rsidR="001472D4" w:rsidRPr="008A1A45">
        <w:t>, районных центрах</w:t>
      </w:r>
      <w:r w:rsidRPr="008A1A45">
        <w:t xml:space="preserve"> и малых городах с численностью населения </w:t>
      </w:r>
      <w:r w:rsidR="001472D4" w:rsidRPr="008A1A45">
        <w:br/>
      </w:r>
      <w:r w:rsidR="004560AD" w:rsidRPr="008A1A45">
        <w:t>до 50 тыс. человек, при</w:t>
      </w:r>
      <w:r w:rsidRPr="008A1A45">
        <w:t xml:space="preserve">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w:t>
      </w:r>
    </w:p>
    <w:p w:rsidR="00CE0A6A" w:rsidRPr="008A1A45" w:rsidRDefault="000A6402" w:rsidP="008A1A45">
      <w:pPr>
        <w:spacing w:line="360" w:lineRule="auto"/>
        <w:ind w:firstLine="709"/>
        <w:jc w:val="both"/>
      </w:pPr>
      <w:r w:rsidRPr="008A1A45">
        <w:t>для медицинских органи</w:t>
      </w:r>
      <w:r w:rsidR="005F62CC" w:rsidRPr="008A1A45">
        <w:t>заций, обслуживающих до 20 тыс.</w:t>
      </w:r>
      <w:r w:rsidRPr="008A1A45">
        <w:t xml:space="preserve"> человек, – не менее 1,113</w:t>
      </w:r>
      <w:r w:rsidR="00CE0A6A" w:rsidRPr="008A1A45">
        <w:t>;</w:t>
      </w:r>
      <w:r w:rsidRPr="008A1A45">
        <w:t xml:space="preserve"> </w:t>
      </w:r>
    </w:p>
    <w:p w:rsidR="008100D1" w:rsidRPr="008A1A45" w:rsidRDefault="000A6402" w:rsidP="008A1A45">
      <w:pPr>
        <w:spacing w:line="360" w:lineRule="auto"/>
        <w:ind w:firstLine="709"/>
        <w:jc w:val="both"/>
      </w:pPr>
      <w:r w:rsidRPr="008A1A45">
        <w:t>для медицинских организаций, обслужива</w:t>
      </w:r>
      <w:r w:rsidR="005F62CC" w:rsidRPr="008A1A45">
        <w:t>ющих свыше 20 тыс.</w:t>
      </w:r>
      <w:r w:rsidRPr="008A1A45">
        <w:t xml:space="preserve"> человек, – не менее 1,04.</w:t>
      </w:r>
    </w:p>
    <w:p w:rsidR="000A6402" w:rsidRPr="008A1A45" w:rsidRDefault="000A6402"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7.</w:t>
      </w:r>
      <w:r w:rsidR="00745481" w:rsidRPr="008A1A45">
        <w:rPr>
          <w:rFonts w:ascii="Times New Roman" w:hAnsi="Times New Roman" w:cs="Times New Roman"/>
          <w:sz w:val="28"/>
          <w:szCs w:val="28"/>
        </w:rPr>
        <w:t>3</w:t>
      </w:r>
      <w:r w:rsidRPr="008A1A45">
        <w:rPr>
          <w:rFonts w:ascii="Times New Roman" w:hAnsi="Times New Roman" w:cs="Times New Roman"/>
          <w:sz w:val="28"/>
          <w:szCs w:val="28"/>
        </w:rPr>
        <w:t>.</w:t>
      </w:r>
      <w:r w:rsidRPr="008A1A45">
        <w:t xml:space="preserve"> </w:t>
      </w:r>
      <w:r w:rsidRPr="008A1A45">
        <w:rPr>
          <w:rFonts w:ascii="Times New Roman" w:hAnsi="Times New Roman" w:cs="Times New Roman"/>
          <w:sz w:val="28"/>
          <w:szCs w:val="28"/>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w:t>
      </w:r>
      <w:r w:rsidR="00CE0A6A" w:rsidRPr="008A1A45">
        <w:rPr>
          <w:rFonts w:ascii="Times New Roman" w:hAnsi="Times New Roman" w:cs="Times New Roman"/>
          <w:sz w:val="28"/>
          <w:szCs w:val="28"/>
        </w:rPr>
        <w:t>к</w:t>
      </w:r>
      <w:r w:rsidRPr="008A1A45">
        <w:rPr>
          <w:rFonts w:ascii="Times New Roman" w:hAnsi="Times New Roman" w:cs="Times New Roman"/>
          <w:sz w:val="28"/>
          <w:szCs w:val="28"/>
        </w:rPr>
        <w:t xml:space="preserve"> подушево</w:t>
      </w:r>
      <w:r w:rsidR="00CE0A6A" w:rsidRPr="008A1A45">
        <w:rPr>
          <w:rFonts w:ascii="Times New Roman" w:hAnsi="Times New Roman" w:cs="Times New Roman"/>
          <w:sz w:val="28"/>
          <w:szCs w:val="28"/>
        </w:rPr>
        <w:t>му</w:t>
      </w:r>
      <w:r w:rsidRPr="008A1A45">
        <w:rPr>
          <w:rFonts w:ascii="Times New Roman" w:hAnsi="Times New Roman" w:cs="Times New Roman"/>
          <w:sz w:val="28"/>
          <w:szCs w:val="28"/>
        </w:rPr>
        <w:t xml:space="preserve"> норматив</w:t>
      </w:r>
      <w:r w:rsidR="00CE0A6A" w:rsidRPr="008A1A45">
        <w:rPr>
          <w:rFonts w:ascii="Times New Roman" w:hAnsi="Times New Roman" w:cs="Times New Roman"/>
          <w:sz w:val="28"/>
          <w:szCs w:val="28"/>
        </w:rPr>
        <w:t>у</w:t>
      </w:r>
      <w:r w:rsidRPr="008A1A45">
        <w:rPr>
          <w:rFonts w:ascii="Times New Roman" w:hAnsi="Times New Roman" w:cs="Times New Roman"/>
          <w:sz w:val="28"/>
          <w:szCs w:val="28"/>
        </w:rPr>
        <w:t xml:space="preserve"> финансирования на прикрепившихся к медицинской организации лиц не менее 1,6.</w:t>
      </w:r>
    </w:p>
    <w:p w:rsidR="001472D4" w:rsidRPr="008A1A45" w:rsidRDefault="001472D4"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7.4. 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rsidR="001472D4" w:rsidRPr="008A1A45" w:rsidRDefault="001472D4"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w:t>
      </w:r>
      <w:r w:rsidR="00137382" w:rsidRPr="008A1A45">
        <w:rPr>
          <w:rFonts w:ascii="Times New Roman" w:hAnsi="Times New Roman" w:cs="Times New Roman"/>
          <w:sz w:val="28"/>
          <w:szCs w:val="28"/>
        </w:rPr>
        <w:t>,</w:t>
      </w:r>
      <w:r w:rsidRPr="008A1A45">
        <w:rPr>
          <w:rFonts w:ascii="Times New Roman" w:hAnsi="Times New Roman" w:cs="Times New Roman"/>
          <w:sz w:val="28"/>
          <w:szCs w:val="28"/>
        </w:rPr>
        <w:t xml:space="preserve">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w:t>
      </w:r>
      <w:r w:rsidRPr="008A1A45">
        <w:rPr>
          <w:rFonts w:ascii="Times New Roman" w:hAnsi="Times New Roman" w:cs="Times New Roman"/>
          <w:sz w:val="28"/>
          <w:szCs w:val="28"/>
        </w:rPr>
        <w:lastRenderedPageBreak/>
        <w:t>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B86ADA" w:rsidRPr="008A1A45" w:rsidRDefault="00B86ADA"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При невозможности проведения в конкретной медицинской организации, к которой прикрепл</w:t>
      </w:r>
      <w:r w:rsidR="00331214" w:rsidRPr="008A1A45">
        <w:rPr>
          <w:rFonts w:ascii="Times New Roman" w:hAnsi="Times New Roman" w:cs="Times New Roman"/>
          <w:sz w:val="28"/>
          <w:szCs w:val="28"/>
        </w:rPr>
        <w:t>е</w:t>
      </w:r>
      <w:r w:rsidRPr="008A1A45">
        <w:rPr>
          <w:rFonts w:ascii="Times New Roman" w:hAnsi="Times New Roman" w:cs="Times New Roman"/>
          <w:sz w:val="28"/>
          <w:szCs w:val="28"/>
        </w:rPr>
        <w:t xml:space="preserve">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w:t>
      </w:r>
      <w:r w:rsidR="001E35A8" w:rsidRPr="008A1A45">
        <w:rPr>
          <w:rFonts w:ascii="Times New Roman" w:hAnsi="Times New Roman" w:cs="Times New Roman"/>
          <w:sz w:val="28"/>
          <w:szCs w:val="28"/>
        </w:rPr>
        <w:t>Федерального закона от 29.11.2010 № 326-ФЗ.</w:t>
      </w:r>
    </w:p>
    <w:p w:rsidR="008A1A45" w:rsidRPr="008A1A45" w:rsidRDefault="008A1A45"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7.5. 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14.04.2025 № 202н «Об утверждении Положения об организации оказания первичной медико-санитарной помощи взрослому населению», составляет в среднем на 2026 год:</w:t>
      </w:r>
    </w:p>
    <w:p w:rsidR="008A1A45" w:rsidRPr="008A1A45" w:rsidRDefault="008A1A45"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 xml:space="preserve">для фельдшерского, фельдшерско-акушерского пункта, обслуживающего до 100 жителей, </w:t>
      </w:r>
      <w:r w:rsidR="00276E30">
        <w:rPr>
          <w:rFonts w:ascii="Times New Roman" w:hAnsi="Times New Roman" w:cs="Times New Roman"/>
          <w:sz w:val="28"/>
          <w:szCs w:val="28"/>
        </w:rPr>
        <w:t>–</w:t>
      </w:r>
      <w:r w:rsidRPr="008A1A45">
        <w:rPr>
          <w:rFonts w:ascii="Times New Roman" w:hAnsi="Times New Roman" w:cs="Times New Roman"/>
          <w:sz w:val="28"/>
          <w:szCs w:val="28"/>
        </w:rPr>
        <w:t xml:space="preserve"> </w:t>
      </w:r>
      <w:r w:rsidR="002D4DF3">
        <w:rPr>
          <w:rFonts w:ascii="Times New Roman" w:hAnsi="Times New Roman" w:cs="Times New Roman"/>
          <w:sz w:val="28"/>
          <w:szCs w:val="28"/>
        </w:rPr>
        <w:t>821,3</w:t>
      </w:r>
      <w:r w:rsidRPr="008A1A45">
        <w:rPr>
          <w:rFonts w:ascii="Times New Roman" w:hAnsi="Times New Roman" w:cs="Times New Roman"/>
          <w:sz w:val="28"/>
          <w:szCs w:val="28"/>
        </w:rPr>
        <w:t xml:space="preserve"> тыс. рублей;</w:t>
      </w:r>
    </w:p>
    <w:p w:rsidR="008A1A45" w:rsidRPr="008A1A45" w:rsidRDefault="008A1A45"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 xml:space="preserve">для фельдшерского, фельдшерско-акушерского пункта, обслуживающего от 101 до </w:t>
      </w:r>
      <w:r w:rsidR="00276E30">
        <w:rPr>
          <w:rFonts w:ascii="Times New Roman" w:hAnsi="Times New Roman" w:cs="Times New Roman"/>
          <w:sz w:val="28"/>
          <w:szCs w:val="28"/>
        </w:rPr>
        <w:t>8</w:t>
      </w:r>
      <w:r w:rsidRPr="008A1A45">
        <w:rPr>
          <w:rFonts w:ascii="Times New Roman" w:hAnsi="Times New Roman" w:cs="Times New Roman"/>
          <w:sz w:val="28"/>
          <w:szCs w:val="28"/>
        </w:rPr>
        <w:t xml:space="preserve">00 жителей, </w:t>
      </w:r>
      <w:r w:rsidR="00276E30">
        <w:rPr>
          <w:rFonts w:ascii="Times New Roman" w:hAnsi="Times New Roman" w:cs="Times New Roman"/>
          <w:sz w:val="28"/>
          <w:szCs w:val="28"/>
        </w:rPr>
        <w:t>–</w:t>
      </w:r>
      <w:r w:rsidRPr="008A1A45">
        <w:rPr>
          <w:rFonts w:ascii="Times New Roman" w:hAnsi="Times New Roman" w:cs="Times New Roman"/>
          <w:sz w:val="28"/>
          <w:szCs w:val="28"/>
        </w:rPr>
        <w:t xml:space="preserve"> </w:t>
      </w:r>
      <w:r w:rsidR="00276E30" w:rsidRPr="00276E30">
        <w:rPr>
          <w:rFonts w:ascii="Times New Roman" w:hAnsi="Times New Roman" w:cs="Times New Roman"/>
          <w:sz w:val="28"/>
          <w:szCs w:val="28"/>
        </w:rPr>
        <w:t>1</w:t>
      </w:r>
      <w:r w:rsidR="002D4DF3">
        <w:rPr>
          <w:rFonts w:ascii="Times New Roman" w:hAnsi="Times New Roman" w:cs="Times New Roman"/>
          <w:sz w:val="28"/>
          <w:szCs w:val="28"/>
        </w:rPr>
        <w:t> 642,6</w:t>
      </w:r>
      <w:r w:rsidR="00276E30" w:rsidRPr="00276E30">
        <w:rPr>
          <w:rFonts w:ascii="Times New Roman" w:hAnsi="Times New Roman" w:cs="Times New Roman"/>
          <w:sz w:val="28"/>
          <w:szCs w:val="28"/>
        </w:rPr>
        <w:t xml:space="preserve"> </w:t>
      </w:r>
      <w:r w:rsidRPr="008A1A45">
        <w:rPr>
          <w:rFonts w:ascii="Times New Roman" w:hAnsi="Times New Roman" w:cs="Times New Roman"/>
          <w:sz w:val="28"/>
          <w:szCs w:val="28"/>
        </w:rPr>
        <w:t>тыс. рублей;</w:t>
      </w:r>
    </w:p>
    <w:p w:rsidR="008A1A45" w:rsidRPr="008A1A45" w:rsidRDefault="008A1A45"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 xml:space="preserve">для фельдшерского, фельдшерско-акушерского пункта, обслуживающего от </w:t>
      </w:r>
      <w:r w:rsidR="00276E30">
        <w:rPr>
          <w:rFonts w:ascii="Times New Roman" w:hAnsi="Times New Roman" w:cs="Times New Roman"/>
          <w:sz w:val="28"/>
          <w:szCs w:val="28"/>
        </w:rPr>
        <w:t>8</w:t>
      </w:r>
      <w:r w:rsidRPr="008A1A45">
        <w:rPr>
          <w:rFonts w:ascii="Times New Roman" w:hAnsi="Times New Roman" w:cs="Times New Roman"/>
          <w:sz w:val="28"/>
          <w:szCs w:val="28"/>
        </w:rPr>
        <w:t xml:space="preserve">01 до 1500 жителей, </w:t>
      </w:r>
      <w:r w:rsidR="00276E30">
        <w:rPr>
          <w:rFonts w:ascii="Times New Roman" w:hAnsi="Times New Roman" w:cs="Times New Roman"/>
          <w:sz w:val="28"/>
          <w:szCs w:val="28"/>
        </w:rPr>
        <w:t>–</w:t>
      </w:r>
      <w:r w:rsidRPr="008A1A45">
        <w:rPr>
          <w:rFonts w:ascii="Times New Roman" w:hAnsi="Times New Roman" w:cs="Times New Roman"/>
          <w:sz w:val="28"/>
          <w:szCs w:val="28"/>
        </w:rPr>
        <w:t xml:space="preserve"> </w:t>
      </w:r>
      <w:r w:rsidR="00276E30" w:rsidRPr="00276E30">
        <w:rPr>
          <w:rFonts w:ascii="Times New Roman" w:hAnsi="Times New Roman" w:cs="Times New Roman"/>
          <w:sz w:val="28"/>
          <w:szCs w:val="28"/>
        </w:rPr>
        <w:t>3</w:t>
      </w:r>
      <w:r w:rsidR="002D4DF3">
        <w:rPr>
          <w:rFonts w:ascii="Times New Roman" w:hAnsi="Times New Roman" w:cs="Times New Roman"/>
          <w:sz w:val="28"/>
          <w:szCs w:val="28"/>
        </w:rPr>
        <w:t> 285,3</w:t>
      </w:r>
      <w:r w:rsidR="00276E30" w:rsidRPr="00276E30">
        <w:rPr>
          <w:rFonts w:ascii="Times New Roman" w:hAnsi="Times New Roman" w:cs="Times New Roman"/>
          <w:sz w:val="28"/>
          <w:szCs w:val="28"/>
        </w:rPr>
        <w:t xml:space="preserve"> </w:t>
      </w:r>
      <w:r w:rsidRPr="008A1A45">
        <w:rPr>
          <w:rFonts w:ascii="Times New Roman" w:hAnsi="Times New Roman" w:cs="Times New Roman"/>
          <w:sz w:val="28"/>
          <w:szCs w:val="28"/>
        </w:rPr>
        <w:t>тыс. рублей;</w:t>
      </w:r>
    </w:p>
    <w:p w:rsidR="008A1A45" w:rsidRPr="008A1A45" w:rsidRDefault="008A1A45"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для фельдшерского, фельдшерско-акушерского пункта, обслуживаю</w:t>
      </w:r>
      <w:r w:rsidRPr="008A1A45">
        <w:rPr>
          <w:rFonts w:ascii="Times New Roman" w:hAnsi="Times New Roman" w:cs="Times New Roman"/>
          <w:sz w:val="28"/>
          <w:szCs w:val="28"/>
        </w:rPr>
        <w:lastRenderedPageBreak/>
        <w:t xml:space="preserve">щего от 1501 до 2000 жителей, </w:t>
      </w:r>
      <w:r w:rsidR="00276E30">
        <w:rPr>
          <w:rFonts w:ascii="Times New Roman" w:hAnsi="Times New Roman" w:cs="Times New Roman"/>
          <w:sz w:val="28"/>
          <w:szCs w:val="28"/>
        </w:rPr>
        <w:t>–</w:t>
      </w:r>
      <w:r w:rsidRPr="008A1A45">
        <w:rPr>
          <w:rFonts w:ascii="Times New Roman" w:hAnsi="Times New Roman" w:cs="Times New Roman"/>
          <w:sz w:val="28"/>
          <w:szCs w:val="28"/>
        </w:rPr>
        <w:t xml:space="preserve"> </w:t>
      </w:r>
      <w:r w:rsidR="00276E30" w:rsidRPr="00276E30">
        <w:rPr>
          <w:rFonts w:ascii="Times New Roman" w:hAnsi="Times New Roman" w:cs="Times New Roman"/>
          <w:sz w:val="28"/>
          <w:szCs w:val="28"/>
        </w:rPr>
        <w:t>3</w:t>
      </w:r>
      <w:r w:rsidR="002D4DF3">
        <w:rPr>
          <w:rFonts w:ascii="Times New Roman" w:hAnsi="Times New Roman" w:cs="Times New Roman"/>
          <w:sz w:val="28"/>
          <w:szCs w:val="28"/>
        </w:rPr>
        <w:t> 905,</w:t>
      </w:r>
      <w:proofErr w:type="gramStart"/>
      <w:r w:rsidR="002D4DF3">
        <w:rPr>
          <w:rFonts w:ascii="Times New Roman" w:hAnsi="Times New Roman" w:cs="Times New Roman"/>
          <w:sz w:val="28"/>
          <w:szCs w:val="28"/>
        </w:rPr>
        <w:t>5</w:t>
      </w:r>
      <w:r w:rsidR="00276E30" w:rsidRPr="00276E30">
        <w:rPr>
          <w:rFonts w:ascii="Times New Roman" w:hAnsi="Times New Roman" w:cs="Times New Roman"/>
          <w:sz w:val="28"/>
          <w:szCs w:val="28"/>
        </w:rPr>
        <w:t xml:space="preserve"> </w:t>
      </w:r>
      <w:r w:rsidRPr="008A1A45">
        <w:rPr>
          <w:rFonts w:ascii="Times New Roman" w:hAnsi="Times New Roman" w:cs="Times New Roman"/>
          <w:sz w:val="28"/>
          <w:szCs w:val="28"/>
        </w:rPr>
        <w:t xml:space="preserve"> тыс.</w:t>
      </w:r>
      <w:proofErr w:type="gramEnd"/>
      <w:r w:rsidRPr="008A1A45">
        <w:rPr>
          <w:rFonts w:ascii="Times New Roman" w:hAnsi="Times New Roman" w:cs="Times New Roman"/>
          <w:sz w:val="28"/>
          <w:szCs w:val="28"/>
        </w:rPr>
        <w:t xml:space="preserve"> рублей.</w:t>
      </w:r>
    </w:p>
    <w:p w:rsidR="008A1A45" w:rsidRPr="008A1A45" w:rsidRDefault="008A1A45" w:rsidP="008A1A45">
      <w:pPr>
        <w:pStyle w:val="ConsPlusNormal"/>
        <w:spacing w:line="360" w:lineRule="auto"/>
        <w:ind w:firstLine="709"/>
        <w:jc w:val="both"/>
        <w:rPr>
          <w:rFonts w:ascii="Times New Roman" w:hAnsi="Times New Roman" w:cs="Times New Roman"/>
          <w:sz w:val="28"/>
          <w:szCs w:val="28"/>
        </w:rPr>
      </w:pPr>
      <w:r w:rsidRPr="008A1A45">
        <w:rPr>
          <w:rFonts w:ascii="Times New Roman" w:hAnsi="Times New Roman" w:cs="Times New Roman"/>
          <w:sz w:val="28"/>
          <w:szCs w:val="28"/>
        </w:rPr>
        <w:t>В случае оказания медицинской помощи указанными пунктами женщинам репродуктивного возраста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5E1E04" w:rsidRPr="005F4DEB" w:rsidRDefault="00A944CF" w:rsidP="005F4DEB">
      <w:pPr>
        <w:pStyle w:val="ConsPlusNormal"/>
        <w:spacing w:line="372" w:lineRule="auto"/>
        <w:ind w:firstLine="709"/>
        <w:jc w:val="both"/>
        <w:rPr>
          <w:rFonts w:ascii="Times New Roman" w:hAnsi="Times New Roman" w:cs="Times New Roman"/>
          <w:sz w:val="28"/>
          <w:szCs w:val="28"/>
        </w:rPr>
      </w:pPr>
      <w:r w:rsidRPr="005F4DEB">
        <w:rPr>
          <w:rFonts w:ascii="Times New Roman" w:hAnsi="Times New Roman" w:cs="Times New Roman"/>
          <w:sz w:val="28"/>
          <w:szCs w:val="28"/>
        </w:rPr>
        <w:t>7.</w:t>
      </w:r>
      <w:r w:rsidR="001A17AD" w:rsidRPr="005F4DEB">
        <w:rPr>
          <w:rFonts w:ascii="Times New Roman" w:hAnsi="Times New Roman" w:cs="Times New Roman"/>
          <w:sz w:val="28"/>
          <w:szCs w:val="28"/>
        </w:rPr>
        <w:t>6</w:t>
      </w:r>
      <w:r w:rsidRPr="005F4DEB">
        <w:rPr>
          <w:rFonts w:ascii="Times New Roman" w:hAnsi="Times New Roman" w:cs="Times New Roman"/>
          <w:sz w:val="28"/>
          <w:szCs w:val="28"/>
        </w:rPr>
        <w:t>. Норм</w:t>
      </w:r>
      <w:r w:rsidR="00DA26A1" w:rsidRPr="005F4DEB">
        <w:rPr>
          <w:rFonts w:ascii="Times New Roman" w:hAnsi="Times New Roman" w:cs="Times New Roman"/>
          <w:sz w:val="28"/>
          <w:szCs w:val="28"/>
        </w:rPr>
        <w:t>ативы объема медицинской помощи и</w:t>
      </w:r>
      <w:r w:rsidRPr="005F4DEB">
        <w:rPr>
          <w:rFonts w:ascii="Times New Roman" w:hAnsi="Times New Roman" w:cs="Times New Roman"/>
          <w:sz w:val="28"/>
          <w:szCs w:val="28"/>
        </w:rPr>
        <w:t xml:space="preserve"> нормативы финансовых затрат на единицу объема медицинской помощи за счет средств областного бю</w:t>
      </w:r>
      <w:r w:rsidR="006E795D" w:rsidRPr="005F4DEB">
        <w:rPr>
          <w:rFonts w:ascii="Times New Roman" w:hAnsi="Times New Roman" w:cs="Times New Roman"/>
          <w:sz w:val="28"/>
          <w:szCs w:val="28"/>
        </w:rPr>
        <w:t>джета представлены в таблице 1.</w:t>
      </w:r>
    </w:p>
    <w:p w:rsidR="005F4DEB" w:rsidRPr="007B66FF" w:rsidRDefault="005F4DEB" w:rsidP="005F4DEB">
      <w:pPr>
        <w:widowControl w:val="0"/>
        <w:autoSpaceDE w:val="0"/>
        <w:autoSpaceDN w:val="0"/>
        <w:spacing w:line="360" w:lineRule="auto"/>
        <w:ind w:firstLine="709"/>
        <w:jc w:val="right"/>
      </w:pPr>
      <w:r w:rsidRPr="007B66FF">
        <w:t>Таблица 1</w:t>
      </w:r>
    </w:p>
    <w:tbl>
      <w:tblPr>
        <w:tblW w:w="5032" w:type="pct"/>
        <w:tblInd w:w="-4" w:type="dxa"/>
        <w:tblLayout w:type="fixed"/>
        <w:tblLook w:val="04A0" w:firstRow="1" w:lastRow="0" w:firstColumn="1" w:lastColumn="0" w:noHBand="0" w:noVBand="1"/>
      </w:tblPr>
      <w:tblGrid>
        <w:gridCol w:w="2389"/>
        <w:gridCol w:w="1133"/>
        <w:gridCol w:w="994"/>
        <w:gridCol w:w="1133"/>
        <w:gridCol w:w="849"/>
        <w:gridCol w:w="1277"/>
        <w:gridCol w:w="851"/>
        <w:gridCol w:w="1005"/>
      </w:tblGrid>
      <w:tr w:rsidR="00552E4F" w:rsidRPr="00552E4F" w:rsidTr="00EF24EC">
        <w:trPr>
          <w:trHeight w:val="300"/>
          <w:tblHeader/>
        </w:trPr>
        <w:tc>
          <w:tcPr>
            <w:tcW w:w="1240" w:type="pct"/>
            <w:vMerge w:val="restart"/>
            <w:tcBorders>
              <w:top w:val="single" w:sz="8" w:space="0" w:color="auto"/>
              <w:left w:val="single" w:sz="8" w:space="0" w:color="auto"/>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 xml:space="preserve">Виды и условия оказания </w:t>
            </w:r>
            <w:r w:rsidRPr="00D71037">
              <w:rPr>
                <w:sz w:val="16"/>
                <w:szCs w:val="16"/>
              </w:rPr>
              <w:br/>
              <w:t>медицинской помощи</w:t>
            </w:r>
          </w:p>
        </w:tc>
        <w:tc>
          <w:tcPr>
            <w:tcW w:w="588" w:type="pct"/>
            <w:vMerge w:val="restart"/>
            <w:tcBorders>
              <w:top w:val="single" w:sz="8" w:space="0" w:color="auto"/>
              <w:left w:val="single" w:sz="4" w:space="0" w:color="auto"/>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Единица измерения на 1 жителя</w:t>
            </w:r>
          </w:p>
        </w:tc>
        <w:tc>
          <w:tcPr>
            <w:tcW w:w="1104" w:type="pct"/>
            <w:gridSpan w:val="2"/>
            <w:tcBorders>
              <w:top w:val="single" w:sz="8" w:space="0" w:color="auto"/>
              <w:left w:val="nil"/>
              <w:bottom w:val="single" w:sz="4" w:space="0" w:color="auto"/>
              <w:right w:val="single" w:sz="4" w:space="0" w:color="auto"/>
            </w:tcBorders>
            <w:shd w:val="clear" w:color="auto" w:fill="auto"/>
            <w:noWrap/>
            <w:hideMark/>
          </w:tcPr>
          <w:p w:rsidR="005F4DEB" w:rsidRPr="00D71037" w:rsidRDefault="005F4DEB" w:rsidP="00552E4F">
            <w:pPr>
              <w:jc w:val="center"/>
              <w:rPr>
                <w:sz w:val="16"/>
                <w:szCs w:val="16"/>
              </w:rPr>
            </w:pPr>
            <w:r w:rsidRPr="00D71037">
              <w:rPr>
                <w:sz w:val="16"/>
                <w:szCs w:val="16"/>
              </w:rPr>
              <w:t>202</w:t>
            </w:r>
            <w:r w:rsidR="00552E4F" w:rsidRPr="00D71037">
              <w:rPr>
                <w:sz w:val="16"/>
                <w:szCs w:val="16"/>
              </w:rPr>
              <w:t>6</w:t>
            </w:r>
            <w:r w:rsidRPr="00D71037">
              <w:rPr>
                <w:sz w:val="16"/>
                <w:szCs w:val="16"/>
              </w:rPr>
              <w:t xml:space="preserve"> год</w:t>
            </w:r>
          </w:p>
        </w:tc>
        <w:tc>
          <w:tcPr>
            <w:tcW w:w="1104" w:type="pct"/>
            <w:gridSpan w:val="2"/>
            <w:tcBorders>
              <w:top w:val="single" w:sz="8" w:space="0" w:color="auto"/>
              <w:left w:val="nil"/>
              <w:bottom w:val="single" w:sz="4" w:space="0" w:color="auto"/>
              <w:right w:val="single" w:sz="4" w:space="0" w:color="auto"/>
            </w:tcBorders>
            <w:shd w:val="clear" w:color="auto" w:fill="auto"/>
            <w:noWrap/>
            <w:hideMark/>
          </w:tcPr>
          <w:p w:rsidR="005F4DEB" w:rsidRPr="00D71037" w:rsidRDefault="005F4DEB" w:rsidP="00552E4F">
            <w:pPr>
              <w:jc w:val="center"/>
              <w:rPr>
                <w:sz w:val="16"/>
                <w:szCs w:val="16"/>
              </w:rPr>
            </w:pPr>
            <w:r w:rsidRPr="00D71037">
              <w:rPr>
                <w:sz w:val="16"/>
                <w:szCs w:val="16"/>
              </w:rPr>
              <w:t>202</w:t>
            </w:r>
            <w:r w:rsidR="00552E4F" w:rsidRPr="00D71037">
              <w:rPr>
                <w:sz w:val="16"/>
                <w:szCs w:val="16"/>
              </w:rPr>
              <w:t>7</w:t>
            </w:r>
            <w:r w:rsidRPr="00D71037">
              <w:rPr>
                <w:sz w:val="16"/>
                <w:szCs w:val="16"/>
              </w:rPr>
              <w:t xml:space="preserve"> год</w:t>
            </w:r>
          </w:p>
        </w:tc>
        <w:tc>
          <w:tcPr>
            <w:tcW w:w="964" w:type="pct"/>
            <w:gridSpan w:val="2"/>
            <w:tcBorders>
              <w:top w:val="single" w:sz="8" w:space="0" w:color="auto"/>
              <w:left w:val="nil"/>
              <w:bottom w:val="single" w:sz="4" w:space="0" w:color="auto"/>
              <w:right w:val="single" w:sz="8" w:space="0" w:color="000000"/>
            </w:tcBorders>
            <w:shd w:val="clear" w:color="auto" w:fill="auto"/>
            <w:noWrap/>
            <w:hideMark/>
          </w:tcPr>
          <w:p w:rsidR="005F4DEB" w:rsidRPr="00D71037" w:rsidRDefault="005F4DEB" w:rsidP="00552E4F">
            <w:pPr>
              <w:jc w:val="center"/>
              <w:rPr>
                <w:sz w:val="16"/>
                <w:szCs w:val="16"/>
              </w:rPr>
            </w:pPr>
            <w:r w:rsidRPr="00D71037">
              <w:rPr>
                <w:sz w:val="16"/>
                <w:szCs w:val="16"/>
              </w:rPr>
              <w:t>202</w:t>
            </w:r>
            <w:r w:rsidR="00552E4F" w:rsidRPr="00D71037">
              <w:rPr>
                <w:sz w:val="16"/>
                <w:szCs w:val="16"/>
              </w:rPr>
              <w:t>8</w:t>
            </w:r>
            <w:r w:rsidRPr="00D71037">
              <w:rPr>
                <w:sz w:val="16"/>
                <w:szCs w:val="16"/>
              </w:rPr>
              <w:t xml:space="preserve"> год</w:t>
            </w:r>
          </w:p>
        </w:tc>
      </w:tr>
      <w:tr w:rsidR="00552E4F" w:rsidRPr="00552E4F" w:rsidTr="00EF24EC">
        <w:trPr>
          <w:trHeight w:val="1275"/>
          <w:tblHeader/>
        </w:trPr>
        <w:tc>
          <w:tcPr>
            <w:tcW w:w="1240" w:type="pct"/>
            <w:vMerge/>
            <w:tcBorders>
              <w:top w:val="single" w:sz="8" w:space="0" w:color="auto"/>
              <w:left w:val="single" w:sz="8" w:space="0" w:color="auto"/>
              <w:bottom w:val="single" w:sz="4" w:space="0" w:color="auto"/>
              <w:right w:val="single" w:sz="4" w:space="0" w:color="auto"/>
            </w:tcBorders>
            <w:hideMark/>
          </w:tcPr>
          <w:p w:rsidR="005F4DEB" w:rsidRPr="00D71037" w:rsidRDefault="005F4DEB" w:rsidP="00EF24EC">
            <w:pPr>
              <w:jc w:val="center"/>
              <w:rPr>
                <w:sz w:val="16"/>
                <w:szCs w:val="16"/>
              </w:rPr>
            </w:pPr>
          </w:p>
        </w:tc>
        <w:tc>
          <w:tcPr>
            <w:tcW w:w="588" w:type="pct"/>
            <w:vMerge/>
            <w:tcBorders>
              <w:top w:val="single" w:sz="8" w:space="0" w:color="auto"/>
              <w:left w:val="single" w:sz="4" w:space="0" w:color="auto"/>
              <w:bottom w:val="single" w:sz="4" w:space="0" w:color="auto"/>
              <w:right w:val="single" w:sz="4" w:space="0" w:color="auto"/>
            </w:tcBorders>
            <w:hideMark/>
          </w:tcPr>
          <w:p w:rsidR="005F4DEB" w:rsidRPr="00D71037" w:rsidRDefault="005F4DEB" w:rsidP="00EF24EC">
            <w:pPr>
              <w:jc w:val="center"/>
              <w:rPr>
                <w:sz w:val="16"/>
                <w:szCs w:val="16"/>
              </w:rPr>
            </w:pPr>
          </w:p>
        </w:tc>
        <w:tc>
          <w:tcPr>
            <w:tcW w:w="516" w:type="pct"/>
            <w:tcBorders>
              <w:top w:val="nil"/>
              <w:left w:val="nil"/>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Нормативы объема медицинской помощи</w:t>
            </w:r>
          </w:p>
        </w:tc>
        <w:tc>
          <w:tcPr>
            <w:tcW w:w="588" w:type="pct"/>
            <w:tcBorders>
              <w:top w:val="nil"/>
              <w:left w:val="nil"/>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Нормативы финансовых затрат на единицу объема медицинской помощи, рублей</w:t>
            </w:r>
          </w:p>
        </w:tc>
        <w:tc>
          <w:tcPr>
            <w:tcW w:w="441" w:type="pct"/>
            <w:tcBorders>
              <w:top w:val="nil"/>
              <w:left w:val="nil"/>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Нормативы объема медицинской помощи</w:t>
            </w:r>
          </w:p>
        </w:tc>
        <w:tc>
          <w:tcPr>
            <w:tcW w:w="663" w:type="pct"/>
            <w:tcBorders>
              <w:top w:val="nil"/>
              <w:left w:val="nil"/>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 xml:space="preserve">Нормативы финансовых затрат на единицу объема медицинской помощи, </w:t>
            </w:r>
            <w:r w:rsidRPr="00D71037">
              <w:rPr>
                <w:sz w:val="16"/>
                <w:szCs w:val="16"/>
              </w:rPr>
              <w:br/>
              <w:t>рублей</w:t>
            </w:r>
          </w:p>
        </w:tc>
        <w:tc>
          <w:tcPr>
            <w:tcW w:w="442" w:type="pct"/>
            <w:tcBorders>
              <w:top w:val="nil"/>
              <w:left w:val="nil"/>
              <w:bottom w:val="single" w:sz="4" w:space="0" w:color="auto"/>
              <w:right w:val="single" w:sz="4" w:space="0" w:color="auto"/>
            </w:tcBorders>
            <w:shd w:val="clear" w:color="auto" w:fill="auto"/>
            <w:hideMark/>
          </w:tcPr>
          <w:p w:rsidR="005F4DEB" w:rsidRPr="00D71037" w:rsidRDefault="005F4DEB" w:rsidP="00EF24EC">
            <w:pPr>
              <w:jc w:val="center"/>
              <w:rPr>
                <w:sz w:val="16"/>
                <w:szCs w:val="16"/>
              </w:rPr>
            </w:pPr>
            <w:r w:rsidRPr="00D71037">
              <w:rPr>
                <w:sz w:val="16"/>
                <w:szCs w:val="16"/>
              </w:rPr>
              <w:t>Нормативы объема медицинской помощи</w:t>
            </w:r>
          </w:p>
        </w:tc>
        <w:tc>
          <w:tcPr>
            <w:tcW w:w="522" w:type="pct"/>
            <w:tcBorders>
              <w:top w:val="nil"/>
              <w:left w:val="nil"/>
              <w:bottom w:val="single" w:sz="4" w:space="0" w:color="auto"/>
              <w:right w:val="single" w:sz="8" w:space="0" w:color="auto"/>
            </w:tcBorders>
            <w:shd w:val="clear" w:color="auto" w:fill="auto"/>
            <w:hideMark/>
          </w:tcPr>
          <w:p w:rsidR="005F4DEB" w:rsidRPr="00D71037" w:rsidRDefault="005F4DEB" w:rsidP="00EF24EC">
            <w:pPr>
              <w:jc w:val="center"/>
              <w:rPr>
                <w:sz w:val="16"/>
                <w:szCs w:val="16"/>
              </w:rPr>
            </w:pPr>
            <w:r w:rsidRPr="00D71037">
              <w:rPr>
                <w:sz w:val="16"/>
                <w:szCs w:val="16"/>
              </w:rPr>
              <w:t>Нормативы финансовых затрат на единицу объема медицинской помощи, рублей</w:t>
            </w:r>
          </w:p>
        </w:tc>
      </w:tr>
      <w:tr w:rsidR="00D71037" w:rsidRPr="00552E4F" w:rsidTr="00EF24EC">
        <w:trPr>
          <w:trHeight w:val="882"/>
          <w:tblHeader/>
        </w:trPr>
        <w:tc>
          <w:tcPr>
            <w:tcW w:w="1240" w:type="pct"/>
            <w:tcBorders>
              <w:top w:val="single" w:sz="4" w:space="0" w:color="auto"/>
              <w:left w:val="single" w:sz="4" w:space="0" w:color="auto"/>
              <w:bottom w:val="single" w:sz="4" w:space="0" w:color="auto"/>
              <w:right w:val="single" w:sz="4" w:space="0" w:color="auto"/>
            </w:tcBorders>
          </w:tcPr>
          <w:p w:rsidR="00D71037" w:rsidRPr="00D71037" w:rsidRDefault="00D71037" w:rsidP="00D71037">
            <w:pPr>
              <w:spacing w:before="40"/>
              <w:jc w:val="both"/>
              <w:rPr>
                <w:sz w:val="16"/>
                <w:szCs w:val="16"/>
              </w:rPr>
            </w:pPr>
            <w:r w:rsidRPr="00D71037">
              <w:rPr>
                <w:sz w:val="16"/>
                <w:szCs w:val="16"/>
              </w:rPr>
              <w:t>1. Скорая, в том числе скорая специализированная, медицинская помощь, не включенная в Территориальную программу ОМС</w:t>
            </w:r>
          </w:p>
        </w:tc>
        <w:tc>
          <w:tcPr>
            <w:tcW w:w="588" w:type="pct"/>
            <w:tcBorders>
              <w:top w:val="single" w:sz="4" w:space="0" w:color="auto"/>
              <w:left w:val="single" w:sz="4" w:space="0" w:color="auto"/>
              <w:bottom w:val="single" w:sz="4" w:space="0" w:color="auto"/>
              <w:right w:val="single" w:sz="4" w:space="0" w:color="auto"/>
            </w:tcBorders>
          </w:tcPr>
          <w:p w:rsidR="00D71037" w:rsidRPr="00D71037" w:rsidRDefault="00D71037" w:rsidP="00D71037">
            <w:pPr>
              <w:spacing w:line="240" w:lineRule="exact"/>
              <w:jc w:val="center"/>
              <w:rPr>
                <w:sz w:val="16"/>
                <w:szCs w:val="16"/>
              </w:rPr>
            </w:pPr>
            <w:r w:rsidRPr="00D71037">
              <w:rPr>
                <w:sz w:val="16"/>
                <w:szCs w:val="16"/>
              </w:rPr>
              <w:t>вызовов</w:t>
            </w:r>
          </w:p>
        </w:tc>
        <w:tc>
          <w:tcPr>
            <w:tcW w:w="516"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0,004082</w:t>
            </w:r>
          </w:p>
        </w:tc>
        <w:tc>
          <w:tcPr>
            <w:tcW w:w="588" w:type="pct"/>
            <w:tcBorders>
              <w:top w:val="nil"/>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4 495,58</w:t>
            </w:r>
          </w:p>
        </w:tc>
        <w:tc>
          <w:tcPr>
            <w:tcW w:w="441"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0,004082</w:t>
            </w:r>
          </w:p>
          <w:p w:rsidR="00D71037" w:rsidRPr="00D71037" w:rsidRDefault="00D71037" w:rsidP="00D71037">
            <w:pPr>
              <w:jc w:val="center"/>
              <w:rPr>
                <w:sz w:val="16"/>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4 495,58</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0,004082</w:t>
            </w:r>
          </w:p>
          <w:p w:rsidR="00D71037" w:rsidRPr="00D71037" w:rsidRDefault="00D71037" w:rsidP="00D71037">
            <w:pPr>
              <w:jc w:val="center"/>
              <w:rPr>
                <w:sz w:val="16"/>
                <w:szCs w:val="16"/>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4 495,58</w:t>
            </w:r>
          </w:p>
        </w:tc>
      </w:tr>
      <w:tr w:rsidR="00D71037" w:rsidRPr="00552E4F" w:rsidTr="00EF24EC">
        <w:trPr>
          <w:trHeight w:val="513"/>
          <w:tblHeader/>
        </w:trPr>
        <w:tc>
          <w:tcPr>
            <w:tcW w:w="1240" w:type="pct"/>
            <w:tcBorders>
              <w:top w:val="single" w:sz="4" w:space="0" w:color="auto"/>
              <w:left w:val="single" w:sz="4" w:space="0" w:color="auto"/>
              <w:bottom w:val="single" w:sz="4" w:space="0" w:color="auto"/>
              <w:right w:val="single" w:sz="4" w:space="0" w:color="auto"/>
            </w:tcBorders>
          </w:tcPr>
          <w:p w:rsidR="00D71037" w:rsidRPr="00D71037" w:rsidRDefault="00D71037" w:rsidP="00D71037">
            <w:pPr>
              <w:spacing w:before="40"/>
              <w:rPr>
                <w:sz w:val="16"/>
                <w:szCs w:val="16"/>
              </w:rPr>
            </w:pPr>
            <w:r w:rsidRPr="00D71037">
              <w:rPr>
                <w:sz w:val="16"/>
                <w:szCs w:val="16"/>
              </w:rPr>
              <w:t>1.1. Не идентифицированным и не застрахованным в системе обязательного медицинского страхования лицам</w:t>
            </w:r>
          </w:p>
        </w:tc>
        <w:tc>
          <w:tcPr>
            <w:tcW w:w="588" w:type="pct"/>
            <w:tcBorders>
              <w:top w:val="single" w:sz="4" w:space="0" w:color="auto"/>
              <w:left w:val="single" w:sz="4" w:space="0" w:color="auto"/>
              <w:bottom w:val="single" w:sz="4" w:space="0" w:color="auto"/>
              <w:right w:val="single" w:sz="4" w:space="0" w:color="auto"/>
            </w:tcBorders>
          </w:tcPr>
          <w:p w:rsidR="00D71037" w:rsidRPr="00D71037" w:rsidRDefault="00D71037" w:rsidP="00D71037">
            <w:pPr>
              <w:spacing w:line="240" w:lineRule="exact"/>
              <w:jc w:val="center"/>
              <w:rPr>
                <w:sz w:val="16"/>
                <w:szCs w:val="16"/>
              </w:rPr>
            </w:pPr>
            <w:r w:rsidRPr="00D71037">
              <w:rPr>
                <w:sz w:val="16"/>
                <w:szCs w:val="16"/>
              </w:rPr>
              <w:t>вызовов</w:t>
            </w:r>
          </w:p>
        </w:tc>
        <w:tc>
          <w:tcPr>
            <w:tcW w:w="516"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0,008</w:t>
            </w:r>
          </w:p>
        </w:tc>
        <w:tc>
          <w:tcPr>
            <w:tcW w:w="588" w:type="pct"/>
            <w:tcBorders>
              <w:top w:val="nil"/>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404,55</w:t>
            </w:r>
          </w:p>
        </w:tc>
        <w:tc>
          <w:tcPr>
            <w:tcW w:w="441"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0,008</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404,55</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0,008</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404,55</w:t>
            </w:r>
          </w:p>
        </w:tc>
      </w:tr>
      <w:tr w:rsidR="00D71037" w:rsidRPr="00552E4F" w:rsidTr="00EF24EC">
        <w:trPr>
          <w:trHeight w:val="427"/>
          <w:tblHeader/>
        </w:trPr>
        <w:tc>
          <w:tcPr>
            <w:tcW w:w="1240" w:type="pct"/>
            <w:tcBorders>
              <w:top w:val="single" w:sz="4" w:space="0" w:color="auto"/>
              <w:left w:val="single" w:sz="4" w:space="0" w:color="auto"/>
              <w:bottom w:val="single" w:sz="4" w:space="0" w:color="auto"/>
              <w:right w:val="single" w:sz="4" w:space="0" w:color="auto"/>
            </w:tcBorders>
          </w:tcPr>
          <w:p w:rsidR="00D71037" w:rsidRPr="00D71037" w:rsidRDefault="00D71037" w:rsidP="00D71037">
            <w:pPr>
              <w:spacing w:before="40"/>
              <w:rPr>
                <w:sz w:val="16"/>
                <w:szCs w:val="16"/>
              </w:rPr>
            </w:pPr>
            <w:r w:rsidRPr="00D71037">
              <w:rPr>
                <w:sz w:val="16"/>
                <w:szCs w:val="16"/>
              </w:rPr>
              <w:t>1.2. При санитарно-авиационной эвакуации</w:t>
            </w:r>
          </w:p>
        </w:tc>
        <w:tc>
          <w:tcPr>
            <w:tcW w:w="588" w:type="pct"/>
            <w:tcBorders>
              <w:top w:val="single" w:sz="4" w:space="0" w:color="auto"/>
              <w:left w:val="single" w:sz="4" w:space="0" w:color="auto"/>
              <w:bottom w:val="single" w:sz="4" w:space="0" w:color="auto"/>
              <w:right w:val="single" w:sz="4" w:space="0" w:color="auto"/>
            </w:tcBorders>
          </w:tcPr>
          <w:p w:rsidR="00D71037" w:rsidRPr="00D71037" w:rsidRDefault="00D71037" w:rsidP="00D71037">
            <w:pPr>
              <w:spacing w:line="240" w:lineRule="exact"/>
              <w:jc w:val="center"/>
              <w:rPr>
                <w:sz w:val="16"/>
                <w:szCs w:val="16"/>
              </w:rPr>
            </w:pPr>
            <w:r w:rsidRPr="00D71037">
              <w:rPr>
                <w:sz w:val="16"/>
                <w:szCs w:val="16"/>
              </w:rPr>
              <w:t>вызовов</w:t>
            </w:r>
          </w:p>
        </w:tc>
        <w:tc>
          <w:tcPr>
            <w:tcW w:w="516"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0,0006</w:t>
            </w:r>
          </w:p>
          <w:p w:rsidR="00D71037" w:rsidRPr="00D71037" w:rsidRDefault="00D71037" w:rsidP="00D71037">
            <w:pPr>
              <w:jc w:val="center"/>
              <w:rPr>
                <w:sz w:val="16"/>
                <w:szCs w:val="16"/>
              </w:rPr>
            </w:pPr>
          </w:p>
        </w:tc>
        <w:tc>
          <w:tcPr>
            <w:tcW w:w="588"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7 542,40</w:t>
            </w:r>
          </w:p>
          <w:p w:rsidR="00D71037" w:rsidRPr="00D71037" w:rsidRDefault="00D71037" w:rsidP="00D71037">
            <w:pPr>
              <w:jc w:val="center"/>
              <w:rPr>
                <w:sz w:val="16"/>
                <w:szCs w:val="16"/>
              </w:rPr>
            </w:pPr>
          </w:p>
        </w:tc>
        <w:tc>
          <w:tcPr>
            <w:tcW w:w="441" w:type="pct"/>
            <w:tcBorders>
              <w:top w:val="single" w:sz="4" w:space="0" w:color="auto"/>
              <w:left w:val="nil"/>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0,0006</w:t>
            </w:r>
          </w:p>
          <w:p w:rsidR="00D71037" w:rsidRPr="00D71037" w:rsidRDefault="00D71037" w:rsidP="00D71037">
            <w:pPr>
              <w:jc w:val="center"/>
              <w:rPr>
                <w:sz w:val="16"/>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7 542,40</w:t>
            </w:r>
          </w:p>
          <w:p w:rsidR="00D71037" w:rsidRPr="00D71037" w:rsidRDefault="00D71037" w:rsidP="00D71037">
            <w:pPr>
              <w:jc w:val="center"/>
              <w:rPr>
                <w:sz w:val="16"/>
                <w:szCs w:val="16"/>
              </w:rPr>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0,0006</w:t>
            </w:r>
          </w:p>
          <w:p w:rsidR="00D71037" w:rsidRPr="00D71037" w:rsidRDefault="00D71037" w:rsidP="00D71037">
            <w:pPr>
              <w:jc w:val="center"/>
              <w:rPr>
                <w:sz w:val="16"/>
                <w:szCs w:val="16"/>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D71037" w:rsidRPr="00D71037" w:rsidRDefault="00D71037" w:rsidP="00D71037">
            <w:pPr>
              <w:jc w:val="center"/>
              <w:rPr>
                <w:sz w:val="16"/>
                <w:szCs w:val="16"/>
              </w:rPr>
            </w:pPr>
            <w:r w:rsidRPr="00D71037">
              <w:rPr>
                <w:sz w:val="16"/>
                <w:szCs w:val="16"/>
              </w:rPr>
              <w:t>7 542,40</w:t>
            </w:r>
          </w:p>
          <w:p w:rsidR="00D71037" w:rsidRPr="00D71037" w:rsidRDefault="00D71037" w:rsidP="00D71037">
            <w:pPr>
              <w:jc w:val="center"/>
              <w:rPr>
                <w:sz w:val="16"/>
                <w:szCs w:val="16"/>
              </w:rPr>
            </w:pPr>
          </w:p>
        </w:tc>
      </w:tr>
      <w:tr w:rsidR="00552E4F" w:rsidRPr="00552E4F" w:rsidTr="00EF24EC">
        <w:trPr>
          <w:trHeight w:val="419"/>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2. Медицинская помощь в амбулаторных условиях</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line="240" w:lineRule="exact"/>
              <w:jc w:val="center"/>
              <w:rPr>
                <w:sz w:val="16"/>
                <w:szCs w:val="16"/>
              </w:rPr>
            </w:pP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r>
      <w:tr w:rsidR="00552E4F" w:rsidRPr="00552E4F" w:rsidTr="00EF24EC">
        <w:trPr>
          <w:trHeight w:val="381"/>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2.1. С профилактической и иными целями</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line="240" w:lineRule="exact"/>
              <w:jc w:val="center"/>
              <w:rPr>
                <w:sz w:val="16"/>
                <w:szCs w:val="16"/>
              </w:rPr>
            </w:pPr>
            <w:r w:rsidRPr="00D71037">
              <w:rPr>
                <w:sz w:val="16"/>
                <w:szCs w:val="16"/>
              </w:rPr>
              <w:t>посещений</w:t>
            </w: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0,25</w:t>
            </w: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546,22</w:t>
            </w: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0,2</w:t>
            </w:r>
            <w:r w:rsidR="00344DEF">
              <w:rPr>
                <w:sz w:val="16"/>
                <w:szCs w:val="16"/>
              </w:rPr>
              <w:t>5</w:t>
            </w: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578,98</w:t>
            </w: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0,2</w:t>
            </w:r>
            <w:r w:rsidR="00344DEF">
              <w:rPr>
                <w:sz w:val="16"/>
                <w:szCs w:val="16"/>
              </w:rPr>
              <w:t>4</w:t>
            </w: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606,97</w:t>
            </w:r>
          </w:p>
        </w:tc>
      </w:tr>
      <w:tr w:rsidR="00552E4F" w:rsidRPr="00552E4F" w:rsidTr="00EF24EC">
        <w:trPr>
          <w:trHeight w:val="193"/>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2.2. В связи с заболеваниями</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line="240" w:lineRule="exact"/>
              <w:jc w:val="center"/>
              <w:rPr>
                <w:sz w:val="16"/>
                <w:szCs w:val="16"/>
              </w:rPr>
            </w:pPr>
            <w:r w:rsidRPr="00D71037">
              <w:rPr>
                <w:sz w:val="16"/>
                <w:szCs w:val="16"/>
              </w:rPr>
              <w:t>обращений</w:t>
            </w: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0,05</w:t>
            </w: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1</w:t>
            </w:r>
            <w:r w:rsidR="00344DEF">
              <w:rPr>
                <w:sz w:val="16"/>
                <w:szCs w:val="16"/>
              </w:rPr>
              <w:t> 933,76</w:t>
            </w: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0,0</w:t>
            </w:r>
            <w:r w:rsidR="00344DEF">
              <w:rPr>
                <w:sz w:val="16"/>
                <w:szCs w:val="16"/>
              </w:rPr>
              <w:t>5</w:t>
            </w: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2</w:t>
            </w:r>
            <w:r w:rsidR="00344DEF">
              <w:rPr>
                <w:sz w:val="16"/>
                <w:szCs w:val="16"/>
              </w:rPr>
              <w:t> 070,89</w:t>
            </w: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0,0</w:t>
            </w:r>
            <w:r w:rsidR="00344DEF">
              <w:rPr>
                <w:sz w:val="16"/>
                <w:szCs w:val="16"/>
              </w:rPr>
              <w:t>5</w:t>
            </w: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2</w:t>
            </w:r>
            <w:r w:rsidR="00344DEF">
              <w:rPr>
                <w:sz w:val="16"/>
                <w:szCs w:val="16"/>
              </w:rPr>
              <w:t> 200,59</w:t>
            </w:r>
          </w:p>
        </w:tc>
      </w:tr>
      <w:tr w:rsidR="00552E4F" w:rsidRPr="00552E4F" w:rsidTr="00EF24EC">
        <w:trPr>
          <w:trHeight w:val="381"/>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3. Медицинская помощь в условиях дневного стационара (первичная медико-санитарная помощь, специализированная медицинская помощь)</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jc w:val="center"/>
              <w:rPr>
                <w:sz w:val="16"/>
                <w:szCs w:val="16"/>
              </w:rPr>
            </w:pPr>
            <w:r w:rsidRPr="00D71037">
              <w:rPr>
                <w:sz w:val="16"/>
                <w:szCs w:val="16"/>
              </w:rPr>
              <w:t>случаев лечения</w:t>
            </w: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r w:rsidRPr="00D71037">
              <w:rPr>
                <w:sz w:val="16"/>
                <w:szCs w:val="16"/>
              </w:rPr>
              <w:t>0,003</w:t>
            </w: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21 128,90</w:t>
            </w: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r w:rsidRPr="00D71037">
              <w:rPr>
                <w:sz w:val="16"/>
                <w:szCs w:val="16"/>
              </w:rPr>
              <w:t>0,002</w:t>
            </w: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22</w:t>
            </w:r>
            <w:r w:rsidR="00344DEF">
              <w:rPr>
                <w:sz w:val="16"/>
                <w:szCs w:val="16"/>
              </w:rPr>
              <w:t> 643,80</w:t>
            </w: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r w:rsidRPr="00D71037">
              <w:rPr>
                <w:sz w:val="16"/>
                <w:szCs w:val="16"/>
              </w:rPr>
              <w:t>0,002</w:t>
            </w: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24</w:t>
            </w:r>
            <w:r w:rsidR="00344DEF">
              <w:rPr>
                <w:sz w:val="16"/>
                <w:szCs w:val="16"/>
              </w:rPr>
              <w:t> 132,30</w:t>
            </w:r>
          </w:p>
        </w:tc>
      </w:tr>
      <w:tr w:rsidR="0036263D" w:rsidRPr="00552E4F" w:rsidTr="0036263D">
        <w:trPr>
          <w:trHeight w:val="381"/>
          <w:tblHeader/>
        </w:trPr>
        <w:tc>
          <w:tcPr>
            <w:tcW w:w="1240" w:type="pct"/>
            <w:vMerge w:val="restart"/>
            <w:tcBorders>
              <w:top w:val="single" w:sz="4" w:space="0" w:color="auto"/>
              <w:left w:val="single" w:sz="4" w:space="0" w:color="auto"/>
              <w:right w:val="single" w:sz="4" w:space="0" w:color="auto"/>
            </w:tcBorders>
          </w:tcPr>
          <w:p w:rsidR="0036263D" w:rsidRPr="00D71037" w:rsidRDefault="0036263D" w:rsidP="0036263D">
            <w:pPr>
              <w:jc w:val="center"/>
              <w:rPr>
                <w:sz w:val="16"/>
                <w:szCs w:val="16"/>
              </w:rPr>
            </w:pPr>
            <w:r w:rsidRPr="00D71037">
              <w:rPr>
                <w:sz w:val="16"/>
                <w:szCs w:val="16"/>
              </w:rPr>
              <w:lastRenderedPageBreak/>
              <w:t xml:space="preserve">Виды и условия оказания </w:t>
            </w:r>
            <w:r w:rsidRPr="00D71037">
              <w:rPr>
                <w:sz w:val="16"/>
                <w:szCs w:val="16"/>
              </w:rPr>
              <w:br/>
              <w:t>медицинской помощи</w:t>
            </w:r>
          </w:p>
        </w:tc>
        <w:tc>
          <w:tcPr>
            <w:tcW w:w="588" w:type="pct"/>
            <w:vMerge w:val="restart"/>
            <w:tcBorders>
              <w:top w:val="single" w:sz="4" w:space="0" w:color="auto"/>
              <w:left w:val="single" w:sz="4" w:space="0" w:color="auto"/>
              <w:right w:val="single" w:sz="4" w:space="0" w:color="auto"/>
            </w:tcBorders>
          </w:tcPr>
          <w:p w:rsidR="0036263D" w:rsidRPr="00D71037" w:rsidRDefault="0036263D" w:rsidP="0036263D">
            <w:pPr>
              <w:jc w:val="center"/>
              <w:rPr>
                <w:sz w:val="16"/>
                <w:szCs w:val="16"/>
              </w:rPr>
            </w:pPr>
            <w:r w:rsidRPr="00D71037">
              <w:rPr>
                <w:sz w:val="16"/>
                <w:szCs w:val="16"/>
              </w:rPr>
              <w:t>Единица измерения на 1 жителя</w:t>
            </w:r>
          </w:p>
        </w:tc>
        <w:tc>
          <w:tcPr>
            <w:tcW w:w="1104" w:type="pct"/>
            <w:gridSpan w:val="2"/>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2026 год</w:t>
            </w:r>
          </w:p>
        </w:tc>
        <w:tc>
          <w:tcPr>
            <w:tcW w:w="1104" w:type="pct"/>
            <w:gridSpan w:val="2"/>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2027 год</w:t>
            </w:r>
          </w:p>
        </w:tc>
        <w:tc>
          <w:tcPr>
            <w:tcW w:w="964" w:type="pct"/>
            <w:gridSpan w:val="2"/>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2028 год</w:t>
            </w:r>
          </w:p>
        </w:tc>
      </w:tr>
      <w:tr w:rsidR="0036263D" w:rsidRPr="00552E4F" w:rsidTr="001869E2">
        <w:trPr>
          <w:trHeight w:val="381"/>
          <w:tblHeader/>
        </w:trPr>
        <w:tc>
          <w:tcPr>
            <w:tcW w:w="1240" w:type="pct"/>
            <w:vMerge/>
            <w:tcBorders>
              <w:left w:val="single" w:sz="4" w:space="0" w:color="auto"/>
              <w:bottom w:val="single" w:sz="4" w:space="0" w:color="auto"/>
              <w:right w:val="single" w:sz="4" w:space="0" w:color="auto"/>
            </w:tcBorders>
          </w:tcPr>
          <w:p w:rsidR="0036263D" w:rsidRPr="00D71037" w:rsidRDefault="0036263D" w:rsidP="0036263D">
            <w:pPr>
              <w:spacing w:before="40"/>
              <w:rPr>
                <w:sz w:val="16"/>
                <w:szCs w:val="16"/>
              </w:rPr>
            </w:pPr>
          </w:p>
        </w:tc>
        <w:tc>
          <w:tcPr>
            <w:tcW w:w="588" w:type="pct"/>
            <w:vMerge/>
            <w:tcBorders>
              <w:left w:val="single" w:sz="4" w:space="0" w:color="auto"/>
              <w:bottom w:val="single" w:sz="4" w:space="0" w:color="auto"/>
              <w:right w:val="single" w:sz="4" w:space="0" w:color="auto"/>
            </w:tcBorders>
          </w:tcPr>
          <w:p w:rsidR="0036263D" w:rsidRPr="00D71037" w:rsidRDefault="0036263D" w:rsidP="0036263D">
            <w:pPr>
              <w:jc w:val="center"/>
              <w:rPr>
                <w:sz w:val="16"/>
                <w:szCs w:val="16"/>
              </w:rPr>
            </w:pPr>
          </w:p>
        </w:tc>
        <w:tc>
          <w:tcPr>
            <w:tcW w:w="516" w:type="pct"/>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Нормативы объема медицинской помощи</w:t>
            </w:r>
          </w:p>
        </w:tc>
        <w:tc>
          <w:tcPr>
            <w:tcW w:w="588" w:type="pct"/>
            <w:tcBorders>
              <w:top w:val="single" w:sz="4" w:space="0" w:color="auto"/>
              <w:left w:val="nil"/>
              <w:bottom w:val="single" w:sz="4" w:space="0" w:color="auto"/>
              <w:right w:val="single" w:sz="4" w:space="0" w:color="auto"/>
            </w:tcBorders>
            <w:shd w:val="clear" w:color="auto" w:fill="auto"/>
          </w:tcPr>
          <w:p w:rsidR="0036263D" w:rsidRDefault="0036263D" w:rsidP="0036263D">
            <w:pPr>
              <w:jc w:val="center"/>
              <w:rPr>
                <w:sz w:val="16"/>
                <w:szCs w:val="16"/>
              </w:rPr>
            </w:pPr>
            <w:r w:rsidRPr="00D71037">
              <w:rPr>
                <w:sz w:val="16"/>
                <w:szCs w:val="16"/>
              </w:rPr>
              <w:t>Нормативы финансовых затрат на единицу объема медицинской помощи, рублей</w:t>
            </w:r>
          </w:p>
        </w:tc>
        <w:tc>
          <w:tcPr>
            <w:tcW w:w="441" w:type="pct"/>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Нормативы объема медицинской помощи</w:t>
            </w:r>
          </w:p>
        </w:tc>
        <w:tc>
          <w:tcPr>
            <w:tcW w:w="663" w:type="pct"/>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 xml:space="preserve">Нормативы финансовых затрат на единицу объема медицинской помощи, </w:t>
            </w:r>
            <w:r w:rsidRPr="00D71037">
              <w:rPr>
                <w:sz w:val="16"/>
                <w:szCs w:val="16"/>
              </w:rPr>
              <w:br/>
              <w:t>рублей</w:t>
            </w:r>
          </w:p>
        </w:tc>
        <w:tc>
          <w:tcPr>
            <w:tcW w:w="442" w:type="pct"/>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Нормативы объема медицинской помощи</w:t>
            </w:r>
          </w:p>
        </w:tc>
        <w:tc>
          <w:tcPr>
            <w:tcW w:w="522" w:type="pct"/>
            <w:tcBorders>
              <w:top w:val="single" w:sz="4" w:space="0" w:color="auto"/>
              <w:left w:val="nil"/>
              <w:bottom w:val="single" w:sz="4" w:space="0" w:color="auto"/>
              <w:right w:val="single" w:sz="4" w:space="0" w:color="auto"/>
            </w:tcBorders>
            <w:shd w:val="clear" w:color="auto" w:fill="auto"/>
          </w:tcPr>
          <w:p w:rsidR="0036263D" w:rsidRPr="00D71037" w:rsidRDefault="0036263D" w:rsidP="0036263D">
            <w:pPr>
              <w:jc w:val="center"/>
              <w:rPr>
                <w:sz w:val="16"/>
                <w:szCs w:val="16"/>
              </w:rPr>
            </w:pPr>
            <w:r w:rsidRPr="00D71037">
              <w:rPr>
                <w:sz w:val="16"/>
                <w:szCs w:val="16"/>
              </w:rPr>
              <w:t xml:space="preserve">Нормативы финансовых затрат на единицу объема медицинской помощи, </w:t>
            </w:r>
            <w:r w:rsidRPr="00D71037">
              <w:rPr>
                <w:sz w:val="16"/>
                <w:szCs w:val="16"/>
              </w:rPr>
              <w:br/>
              <w:t>рублей</w:t>
            </w:r>
          </w:p>
        </w:tc>
      </w:tr>
      <w:tr w:rsidR="00552E4F" w:rsidRPr="00552E4F" w:rsidTr="00EF24EC">
        <w:trPr>
          <w:trHeight w:val="381"/>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 xml:space="preserve">4. Специализированная, в том числе высокотехнологичная, медицинская помощь в условиях круглосуточного </w:t>
            </w:r>
            <w:proofErr w:type="spellStart"/>
            <w:proofErr w:type="gramStart"/>
            <w:r w:rsidRPr="00D71037">
              <w:rPr>
                <w:sz w:val="16"/>
                <w:szCs w:val="16"/>
              </w:rPr>
              <w:t>стацио</w:t>
            </w:r>
            <w:proofErr w:type="spellEnd"/>
            <w:r w:rsidRPr="00D71037">
              <w:rPr>
                <w:sz w:val="16"/>
                <w:szCs w:val="16"/>
              </w:rPr>
              <w:t>-нара</w:t>
            </w:r>
            <w:proofErr w:type="gramEnd"/>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jc w:val="center"/>
              <w:rPr>
                <w:sz w:val="16"/>
                <w:szCs w:val="16"/>
              </w:rPr>
            </w:pPr>
            <w:r w:rsidRPr="00D71037">
              <w:rPr>
                <w:sz w:val="16"/>
                <w:szCs w:val="16"/>
              </w:rPr>
              <w:t>случаев госпитализации</w:t>
            </w: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r w:rsidRPr="00D71037">
              <w:rPr>
                <w:sz w:val="16"/>
                <w:szCs w:val="16"/>
              </w:rPr>
              <w:t>0,010</w:t>
            </w: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123 160, 66</w:t>
            </w: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0,0</w:t>
            </w:r>
            <w:r w:rsidR="00344DEF">
              <w:rPr>
                <w:sz w:val="16"/>
                <w:szCs w:val="16"/>
              </w:rPr>
              <w:t>10</w:t>
            </w: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131 788,90</w:t>
            </w: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344DEF">
            <w:pPr>
              <w:jc w:val="center"/>
              <w:rPr>
                <w:sz w:val="16"/>
                <w:szCs w:val="16"/>
              </w:rPr>
            </w:pPr>
            <w:r w:rsidRPr="00D71037">
              <w:rPr>
                <w:sz w:val="16"/>
                <w:szCs w:val="16"/>
              </w:rPr>
              <w:t>0,0</w:t>
            </w:r>
            <w:r w:rsidR="00344DEF">
              <w:rPr>
                <w:sz w:val="16"/>
                <w:szCs w:val="16"/>
              </w:rPr>
              <w:t>10</w:t>
            </w: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344DEF" w:rsidP="00D71037">
            <w:pPr>
              <w:jc w:val="center"/>
              <w:rPr>
                <w:sz w:val="16"/>
                <w:szCs w:val="16"/>
              </w:rPr>
            </w:pPr>
            <w:r>
              <w:rPr>
                <w:sz w:val="16"/>
                <w:szCs w:val="16"/>
              </w:rPr>
              <w:t>140 311,87</w:t>
            </w:r>
          </w:p>
        </w:tc>
      </w:tr>
      <w:tr w:rsidR="00552E4F" w:rsidRPr="00552E4F" w:rsidTr="00EF24EC">
        <w:trPr>
          <w:trHeight w:val="381"/>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5. Паллиативная медицинская помощь</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jc w:val="center"/>
              <w:rPr>
                <w:sz w:val="16"/>
                <w:szCs w:val="16"/>
              </w:rPr>
            </w:pP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5F4DEB" w:rsidP="00D71037">
            <w:pPr>
              <w:jc w:val="center"/>
              <w:rPr>
                <w:sz w:val="16"/>
                <w:szCs w:val="16"/>
              </w:rPr>
            </w:pPr>
          </w:p>
        </w:tc>
      </w:tr>
      <w:tr w:rsidR="00552E4F" w:rsidRPr="00552E4F" w:rsidTr="00EF24EC">
        <w:trPr>
          <w:trHeight w:val="381"/>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5.1. Посещения на дому выездными патронажными бригадами</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jc w:val="center"/>
              <w:rPr>
                <w:sz w:val="16"/>
                <w:szCs w:val="16"/>
              </w:rPr>
            </w:pPr>
            <w:r w:rsidRPr="00D71037">
              <w:rPr>
                <w:sz w:val="16"/>
                <w:szCs w:val="16"/>
              </w:rPr>
              <w:t>посещений</w:t>
            </w: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5F4DEB" w:rsidP="004E5A38">
            <w:pPr>
              <w:jc w:val="center"/>
              <w:rPr>
                <w:sz w:val="16"/>
                <w:szCs w:val="16"/>
              </w:rPr>
            </w:pPr>
            <w:r w:rsidRPr="00D71037">
              <w:rPr>
                <w:sz w:val="16"/>
                <w:szCs w:val="16"/>
              </w:rPr>
              <w:t>0,00</w:t>
            </w:r>
            <w:r w:rsidR="004E5A38">
              <w:rPr>
                <w:sz w:val="16"/>
                <w:szCs w:val="16"/>
              </w:rPr>
              <w:t>3</w:t>
            </w: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5F4DEB" w:rsidP="004E5A38">
            <w:pPr>
              <w:jc w:val="center"/>
              <w:rPr>
                <w:sz w:val="16"/>
                <w:szCs w:val="16"/>
              </w:rPr>
            </w:pPr>
            <w:r w:rsidRPr="00D71037">
              <w:rPr>
                <w:sz w:val="16"/>
                <w:szCs w:val="16"/>
              </w:rPr>
              <w:t>2</w:t>
            </w:r>
            <w:r w:rsidR="004E5A38">
              <w:rPr>
                <w:sz w:val="16"/>
                <w:szCs w:val="16"/>
              </w:rPr>
              <w:t> 786,97</w:t>
            </w: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4E5A38">
            <w:pPr>
              <w:jc w:val="center"/>
              <w:rPr>
                <w:sz w:val="16"/>
                <w:szCs w:val="16"/>
              </w:rPr>
            </w:pPr>
            <w:r w:rsidRPr="00D71037">
              <w:rPr>
                <w:sz w:val="16"/>
                <w:szCs w:val="16"/>
              </w:rPr>
              <w:t>0,00</w:t>
            </w:r>
            <w:r w:rsidR="004E5A38">
              <w:rPr>
                <w:sz w:val="16"/>
                <w:szCs w:val="16"/>
              </w:rPr>
              <w:t>3</w:t>
            </w: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4E5A38" w:rsidP="00D71037">
            <w:pPr>
              <w:jc w:val="center"/>
              <w:rPr>
                <w:sz w:val="16"/>
                <w:szCs w:val="16"/>
              </w:rPr>
            </w:pPr>
            <w:r>
              <w:rPr>
                <w:sz w:val="16"/>
                <w:szCs w:val="16"/>
              </w:rPr>
              <w:t>2 929,99</w:t>
            </w: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4E5A38">
            <w:pPr>
              <w:jc w:val="center"/>
              <w:rPr>
                <w:sz w:val="16"/>
                <w:szCs w:val="16"/>
              </w:rPr>
            </w:pPr>
            <w:r w:rsidRPr="00D71037">
              <w:rPr>
                <w:sz w:val="16"/>
                <w:szCs w:val="16"/>
              </w:rPr>
              <w:t>0,00</w:t>
            </w:r>
            <w:r w:rsidR="004E5A38">
              <w:rPr>
                <w:sz w:val="16"/>
                <w:szCs w:val="16"/>
              </w:rPr>
              <w:t>3</w:t>
            </w: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5F4DEB" w:rsidP="004E5A38">
            <w:pPr>
              <w:jc w:val="center"/>
              <w:rPr>
                <w:sz w:val="16"/>
                <w:szCs w:val="16"/>
              </w:rPr>
            </w:pPr>
            <w:r w:rsidRPr="00D71037">
              <w:rPr>
                <w:sz w:val="16"/>
                <w:szCs w:val="16"/>
              </w:rPr>
              <w:t>3</w:t>
            </w:r>
            <w:r w:rsidR="004E5A38">
              <w:rPr>
                <w:sz w:val="16"/>
                <w:szCs w:val="16"/>
              </w:rPr>
              <w:t> 083,80</w:t>
            </w:r>
          </w:p>
        </w:tc>
      </w:tr>
      <w:tr w:rsidR="00552E4F" w:rsidRPr="00552E4F" w:rsidTr="00EF24EC">
        <w:trPr>
          <w:trHeight w:val="381"/>
          <w:tblHeader/>
        </w:trPr>
        <w:tc>
          <w:tcPr>
            <w:tcW w:w="1240"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spacing w:before="40"/>
              <w:rPr>
                <w:sz w:val="16"/>
                <w:szCs w:val="16"/>
              </w:rPr>
            </w:pPr>
            <w:r w:rsidRPr="00D71037">
              <w:rPr>
                <w:sz w:val="16"/>
                <w:szCs w:val="16"/>
              </w:rPr>
              <w:t>5.2. В стационарных условиях (включая койки паллиативной медицинской помощи и койки сестринского ухода)</w:t>
            </w:r>
          </w:p>
        </w:tc>
        <w:tc>
          <w:tcPr>
            <w:tcW w:w="588" w:type="pct"/>
            <w:tcBorders>
              <w:top w:val="single" w:sz="4" w:space="0" w:color="auto"/>
              <w:left w:val="single" w:sz="4" w:space="0" w:color="auto"/>
              <w:bottom w:val="single" w:sz="4" w:space="0" w:color="auto"/>
              <w:right w:val="single" w:sz="4" w:space="0" w:color="auto"/>
            </w:tcBorders>
          </w:tcPr>
          <w:p w:rsidR="005F4DEB" w:rsidRPr="00D71037" w:rsidRDefault="005F4DEB" w:rsidP="00EF24EC">
            <w:pPr>
              <w:jc w:val="center"/>
              <w:rPr>
                <w:sz w:val="16"/>
                <w:szCs w:val="16"/>
              </w:rPr>
            </w:pPr>
            <w:r w:rsidRPr="00D71037">
              <w:rPr>
                <w:sz w:val="16"/>
                <w:szCs w:val="16"/>
              </w:rPr>
              <w:t>койко-дней</w:t>
            </w:r>
          </w:p>
        </w:tc>
        <w:tc>
          <w:tcPr>
            <w:tcW w:w="516" w:type="pct"/>
            <w:tcBorders>
              <w:top w:val="single" w:sz="4" w:space="0" w:color="auto"/>
              <w:left w:val="nil"/>
              <w:bottom w:val="single" w:sz="4" w:space="0" w:color="auto"/>
              <w:right w:val="single" w:sz="4" w:space="0" w:color="auto"/>
            </w:tcBorders>
            <w:shd w:val="clear" w:color="auto" w:fill="auto"/>
          </w:tcPr>
          <w:p w:rsidR="005F4DEB" w:rsidRPr="00D71037" w:rsidRDefault="005F4DEB" w:rsidP="00FD5832">
            <w:pPr>
              <w:jc w:val="center"/>
              <w:rPr>
                <w:sz w:val="16"/>
                <w:szCs w:val="16"/>
              </w:rPr>
            </w:pPr>
            <w:r w:rsidRPr="00D71037">
              <w:rPr>
                <w:sz w:val="16"/>
                <w:szCs w:val="16"/>
              </w:rPr>
              <w:t>0,0</w:t>
            </w:r>
            <w:r w:rsidR="00FD5832">
              <w:rPr>
                <w:sz w:val="16"/>
                <w:szCs w:val="16"/>
              </w:rPr>
              <w:t>16</w:t>
            </w:r>
          </w:p>
        </w:tc>
        <w:tc>
          <w:tcPr>
            <w:tcW w:w="588" w:type="pct"/>
            <w:tcBorders>
              <w:top w:val="single" w:sz="4" w:space="0" w:color="auto"/>
              <w:left w:val="nil"/>
              <w:bottom w:val="single" w:sz="4" w:space="0" w:color="auto"/>
              <w:right w:val="single" w:sz="4" w:space="0" w:color="auto"/>
            </w:tcBorders>
            <w:shd w:val="clear" w:color="auto" w:fill="auto"/>
          </w:tcPr>
          <w:p w:rsidR="005F4DEB" w:rsidRPr="00D71037" w:rsidRDefault="005F4DEB" w:rsidP="00FD5832">
            <w:pPr>
              <w:jc w:val="center"/>
              <w:rPr>
                <w:sz w:val="16"/>
                <w:szCs w:val="16"/>
              </w:rPr>
            </w:pPr>
            <w:r w:rsidRPr="00D71037">
              <w:rPr>
                <w:sz w:val="16"/>
                <w:szCs w:val="16"/>
              </w:rPr>
              <w:t>3</w:t>
            </w:r>
            <w:r w:rsidR="00FD5832">
              <w:rPr>
                <w:sz w:val="16"/>
                <w:szCs w:val="16"/>
              </w:rPr>
              <w:t> 350,06</w:t>
            </w:r>
          </w:p>
        </w:tc>
        <w:tc>
          <w:tcPr>
            <w:tcW w:w="441" w:type="pct"/>
            <w:tcBorders>
              <w:top w:val="single" w:sz="4" w:space="0" w:color="auto"/>
              <w:left w:val="nil"/>
              <w:bottom w:val="single" w:sz="4" w:space="0" w:color="auto"/>
              <w:right w:val="single" w:sz="4" w:space="0" w:color="auto"/>
            </w:tcBorders>
            <w:shd w:val="clear" w:color="auto" w:fill="auto"/>
          </w:tcPr>
          <w:p w:rsidR="005F4DEB" w:rsidRPr="00D71037" w:rsidRDefault="005F4DEB" w:rsidP="00FD5832">
            <w:pPr>
              <w:jc w:val="center"/>
              <w:rPr>
                <w:sz w:val="16"/>
                <w:szCs w:val="16"/>
              </w:rPr>
            </w:pPr>
            <w:r w:rsidRPr="00D71037">
              <w:rPr>
                <w:sz w:val="16"/>
                <w:szCs w:val="16"/>
              </w:rPr>
              <w:t>0,01</w:t>
            </w:r>
            <w:r w:rsidR="00FD5832">
              <w:rPr>
                <w:sz w:val="16"/>
                <w:szCs w:val="16"/>
              </w:rPr>
              <w:t>5</w:t>
            </w:r>
          </w:p>
        </w:tc>
        <w:tc>
          <w:tcPr>
            <w:tcW w:w="663" w:type="pct"/>
            <w:tcBorders>
              <w:top w:val="single" w:sz="4" w:space="0" w:color="auto"/>
              <w:left w:val="nil"/>
              <w:bottom w:val="single" w:sz="4" w:space="0" w:color="auto"/>
              <w:right w:val="single" w:sz="4" w:space="0" w:color="auto"/>
            </w:tcBorders>
            <w:shd w:val="clear" w:color="auto" w:fill="auto"/>
          </w:tcPr>
          <w:p w:rsidR="005F4DEB" w:rsidRPr="00D71037" w:rsidRDefault="005F4DEB" w:rsidP="00FD5832">
            <w:pPr>
              <w:jc w:val="center"/>
              <w:rPr>
                <w:sz w:val="16"/>
                <w:szCs w:val="16"/>
              </w:rPr>
            </w:pPr>
            <w:r w:rsidRPr="00D71037">
              <w:rPr>
                <w:sz w:val="16"/>
                <w:szCs w:val="16"/>
              </w:rPr>
              <w:t>3</w:t>
            </w:r>
            <w:r w:rsidR="00FD5832">
              <w:rPr>
                <w:sz w:val="16"/>
                <w:szCs w:val="16"/>
              </w:rPr>
              <w:t> 505,59</w:t>
            </w:r>
          </w:p>
        </w:tc>
        <w:tc>
          <w:tcPr>
            <w:tcW w:w="442" w:type="pct"/>
            <w:tcBorders>
              <w:top w:val="single" w:sz="4" w:space="0" w:color="auto"/>
              <w:left w:val="nil"/>
              <w:bottom w:val="single" w:sz="4" w:space="0" w:color="auto"/>
              <w:right w:val="single" w:sz="4" w:space="0" w:color="auto"/>
            </w:tcBorders>
            <w:shd w:val="clear" w:color="auto" w:fill="auto"/>
          </w:tcPr>
          <w:p w:rsidR="005F4DEB" w:rsidRPr="00D71037" w:rsidRDefault="005F4DEB" w:rsidP="00FD5832">
            <w:pPr>
              <w:jc w:val="center"/>
              <w:rPr>
                <w:sz w:val="16"/>
                <w:szCs w:val="16"/>
              </w:rPr>
            </w:pPr>
            <w:r w:rsidRPr="00D71037">
              <w:rPr>
                <w:sz w:val="16"/>
                <w:szCs w:val="16"/>
              </w:rPr>
              <w:t>0,0</w:t>
            </w:r>
            <w:r w:rsidR="00FD5832">
              <w:rPr>
                <w:sz w:val="16"/>
                <w:szCs w:val="16"/>
              </w:rPr>
              <w:t>4</w:t>
            </w:r>
          </w:p>
        </w:tc>
        <w:tc>
          <w:tcPr>
            <w:tcW w:w="522" w:type="pct"/>
            <w:tcBorders>
              <w:top w:val="single" w:sz="4" w:space="0" w:color="auto"/>
              <w:left w:val="nil"/>
              <w:bottom w:val="single" w:sz="4" w:space="0" w:color="auto"/>
              <w:right w:val="single" w:sz="4" w:space="0" w:color="auto"/>
            </w:tcBorders>
            <w:shd w:val="clear" w:color="auto" w:fill="auto"/>
          </w:tcPr>
          <w:p w:rsidR="005F4DEB" w:rsidRPr="00D71037" w:rsidRDefault="00FD5832" w:rsidP="00D71037">
            <w:pPr>
              <w:jc w:val="center"/>
              <w:rPr>
                <w:sz w:val="16"/>
                <w:szCs w:val="16"/>
              </w:rPr>
            </w:pPr>
            <w:r>
              <w:rPr>
                <w:sz w:val="16"/>
                <w:szCs w:val="16"/>
              </w:rPr>
              <w:t>3 650,52</w:t>
            </w:r>
          </w:p>
        </w:tc>
      </w:tr>
    </w:tbl>
    <w:p w:rsidR="004978AE" w:rsidRPr="00552E4F" w:rsidRDefault="004978AE" w:rsidP="00EA7DFB">
      <w:pPr>
        <w:spacing w:line="360" w:lineRule="auto"/>
        <w:ind w:firstLine="709"/>
        <w:jc w:val="both"/>
        <w:rPr>
          <w:color w:val="FF0000"/>
        </w:rPr>
      </w:pPr>
    </w:p>
    <w:p w:rsidR="0018051B" w:rsidRPr="009F6F49" w:rsidRDefault="00DA26A1" w:rsidP="009F6F49">
      <w:pPr>
        <w:spacing w:line="360" w:lineRule="auto"/>
        <w:ind w:firstLine="709"/>
        <w:jc w:val="both"/>
      </w:pPr>
      <w:r w:rsidRPr="009F6F49">
        <w:t>7.</w:t>
      </w:r>
      <w:r w:rsidR="001A17AD" w:rsidRPr="009F6F49">
        <w:t>7</w:t>
      </w:r>
      <w:r w:rsidRPr="009F6F49">
        <w:t>. Нормативы объема медицинской помощи и нормативы финансовых затрат на единицу объема медицинской помощи в рамках базовой програм</w:t>
      </w:r>
      <w:r w:rsidR="00AF5B34" w:rsidRPr="009F6F49">
        <w:t>мы ОМС представлены в таблице 2.</w:t>
      </w:r>
    </w:p>
    <w:p w:rsidR="0018051B" w:rsidRDefault="0018051B" w:rsidP="0018051B">
      <w:pPr>
        <w:spacing w:line="360" w:lineRule="auto"/>
        <w:ind w:firstLine="709"/>
        <w:jc w:val="right"/>
      </w:pPr>
      <w:r w:rsidRPr="009F6F49">
        <w:t>Таблица 2</w:t>
      </w:r>
    </w:p>
    <w:tbl>
      <w:tblPr>
        <w:tblW w:w="9498" w:type="dxa"/>
        <w:tblInd w:w="-34" w:type="dxa"/>
        <w:tblLayout w:type="fixed"/>
        <w:tblLook w:val="04A0" w:firstRow="1" w:lastRow="0" w:firstColumn="1" w:lastColumn="0" w:noHBand="0" w:noVBand="1"/>
      </w:tblPr>
      <w:tblGrid>
        <w:gridCol w:w="2447"/>
        <w:gridCol w:w="1097"/>
        <w:gridCol w:w="993"/>
        <w:gridCol w:w="992"/>
        <w:gridCol w:w="992"/>
        <w:gridCol w:w="992"/>
        <w:gridCol w:w="993"/>
        <w:gridCol w:w="992"/>
      </w:tblGrid>
      <w:tr w:rsidR="009C08C6" w:rsidRPr="00E6527B" w:rsidTr="00EE402F">
        <w:trPr>
          <w:trHeight w:val="240"/>
          <w:tblHeader/>
        </w:trPr>
        <w:tc>
          <w:tcPr>
            <w:tcW w:w="24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Виды и условия оказания медицинской помощи</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Единица измерения на 1 застрахованное лицо</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9C08C6" w:rsidRPr="009C08C6" w:rsidRDefault="009C08C6" w:rsidP="00EE402F">
            <w:pPr>
              <w:jc w:val="center"/>
              <w:rPr>
                <w:color w:val="000000"/>
                <w:sz w:val="16"/>
                <w:szCs w:val="16"/>
              </w:rPr>
            </w:pPr>
            <w:r w:rsidRPr="009C08C6">
              <w:rPr>
                <w:color w:val="000000"/>
                <w:sz w:val="16"/>
                <w:szCs w:val="16"/>
              </w:rPr>
              <w:t>2026 год</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rsidR="009C08C6" w:rsidRPr="009C08C6" w:rsidRDefault="009C08C6" w:rsidP="00EE402F">
            <w:pPr>
              <w:jc w:val="center"/>
              <w:rPr>
                <w:color w:val="000000"/>
                <w:sz w:val="16"/>
                <w:szCs w:val="16"/>
              </w:rPr>
            </w:pPr>
            <w:r w:rsidRPr="009C08C6">
              <w:rPr>
                <w:color w:val="000000"/>
                <w:sz w:val="16"/>
                <w:szCs w:val="16"/>
              </w:rPr>
              <w:t>2027 год</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9C08C6" w:rsidRPr="009C08C6" w:rsidRDefault="009C08C6" w:rsidP="00EE402F">
            <w:pPr>
              <w:jc w:val="center"/>
              <w:rPr>
                <w:color w:val="000000"/>
                <w:sz w:val="16"/>
                <w:szCs w:val="16"/>
              </w:rPr>
            </w:pPr>
            <w:r w:rsidRPr="009C08C6">
              <w:rPr>
                <w:color w:val="000000"/>
                <w:sz w:val="16"/>
                <w:szCs w:val="16"/>
              </w:rPr>
              <w:t>2028 год</w:t>
            </w:r>
          </w:p>
        </w:tc>
      </w:tr>
      <w:tr w:rsidR="009C08C6" w:rsidRPr="00E6527B" w:rsidTr="00EE402F">
        <w:trPr>
          <w:trHeight w:val="1800"/>
          <w:tblHeader/>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9C08C6" w:rsidRPr="009C08C6" w:rsidRDefault="009C08C6" w:rsidP="00EE402F">
            <w:pPr>
              <w:rPr>
                <w:color w:val="000000"/>
                <w:sz w:val="16"/>
                <w:szCs w:val="16"/>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9C08C6" w:rsidRPr="009C08C6" w:rsidRDefault="009C08C6" w:rsidP="00EE402F">
            <w:pPr>
              <w:rPr>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Нормативы объема медицинской помощи</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Нормативы финансовых затрат на единицу объема медицинской помощи, рублей</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Нормативы объема медицинской помощи</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Нормативы финансовых затрат на единицу объема медицинской помощи, рублей</w:t>
            </w:r>
          </w:p>
        </w:tc>
        <w:tc>
          <w:tcPr>
            <w:tcW w:w="993"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Нормативы объема медицинской помощи</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Нормативы финансовых затрат на единицу объема медицинской помощи, рублей</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1.  Скорая, в том числе скорая специализированная, медицинская помощь</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вызовов</w:t>
            </w:r>
          </w:p>
        </w:tc>
        <w:tc>
          <w:tcPr>
            <w:tcW w:w="993" w:type="dxa"/>
            <w:tcBorders>
              <w:top w:val="nil"/>
              <w:left w:val="nil"/>
              <w:bottom w:val="single" w:sz="4" w:space="0" w:color="auto"/>
              <w:right w:val="single" w:sz="4" w:space="0" w:color="auto"/>
            </w:tcBorders>
            <w:shd w:val="clear" w:color="000000" w:fill="FFFFFF"/>
            <w:noWrap/>
            <w:hideMark/>
          </w:tcPr>
          <w:p w:rsidR="009C08C6" w:rsidRPr="009C08C6" w:rsidRDefault="009C08C6" w:rsidP="009821FC">
            <w:pPr>
              <w:jc w:val="center"/>
              <w:rPr>
                <w:color w:val="000000"/>
                <w:sz w:val="16"/>
                <w:szCs w:val="16"/>
              </w:rPr>
            </w:pPr>
            <w:r w:rsidRPr="009C08C6">
              <w:rPr>
                <w:color w:val="000000"/>
                <w:sz w:val="16"/>
                <w:szCs w:val="16"/>
              </w:rPr>
              <w:t>0,261000</w:t>
            </w:r>
          </w:p>
        </w:tc>
        <w:tc>
          <w:tcPr>
            <w:tcW w:w="992" w:type="dxa"/>
            <w:tcBorders>
              <w:top w:val="nil"/>
              <w:left w:val="nil"/>
              <w:bottom w:val="single" w:sz="4" w:space="0" w:color="auto"/>
              <w:right w:val="single" w:sz="4" w:space="0" w:color="auto"/>
            </w:tcBorders>
            <w:shd w:val="clear" w:color="000000" w:fill="FFFFFF"/>
            <w:noWrap/>
            <w:hideMark/>
          </w:tcPr>
          <w:p w:rsidR="009C08C6" w:rsidRPr="009C08C6" w:rsidRDefault="009C08C6" w:rsidP="009821FC">
            <w:pPr>
              <w:jc w:val="center"/>
              <w:rPr>
                <w:color w:val="000000"/>
                <w:sz w:val="16"/>
                <w:szCs w:val="16"/>
              </w:rPr>
            </w:pPr>
            <w:r w:rsidRPr="009C08C6">
              <w:rPr>
                <w:color w:val="000000"/>
                <w:sz w:val="16"/>
                <w:szCs w:val="16"/>
              </w:rPr>
              <w:t>6 856,37</w:t>
            </w:r>
          </w:p>
        </w:tc>
        <w:tc>
          <w:tcPr>
            <w:tcW w:w="992" w:type="dxa"/>
            <w:tcBorders>
              <w:top w:val="nil"/>
              <w:left w:val="nil"/>
              <w:bottom w:val="single" w:sz="4" w:space="0" w:color="auto"/>
              <w:right w:val="single" w:sz="4" w:space="0" w:color="auto"/>
            </w:tcBorders>
            <w:shd w:val="clear" w:color="000000" w:fill="FFFFFF"/>
            <w:noWrap/>
            <w:hideMark/>
          </w:tcPr>
          <w:p w:rsidR="009C08C6" w:rsidRPr="009C08C6" w:rsidRDefault="009C08C6" w:rsidP="009821FC">
            <w:pPr>
              <w:jc w:val="center"/>
              <w:rPr>
                <w:color w:val="000000"/>
                <w:sz w:val="16"/>
                <w:szCs w:val="16"/>
              </w:rPr>
            </w:pPr>
            <w:r w:rsidRPr="009C08C6">
              <w:rPr>
                <w:color w:val="000000"/>
                <w:sz w:val="16"/>
                <w:szCs w:val="16"/>
              </w:rPr>
              <w:t>0,261000</w:t>
            </w:r>
          </w:p>
        </w:tc>
        <w:tc>
          <w:tcPr>
            <w:tcW w:w="992" w:type="dxa"/>
            <w:tcBorders>
              <w:top w:val="nil"/>
              <w:left w:val="nil"/>
              <w:bottom w:val="single" w:sz="4" w:space="0" w:color="auto"/>
              <w:right w:val="single" w:sz="4" w:space="0" w:color="auto"/>
            </w:tcBorders>
            <w:shd w:val="clear" w:color="000000" w:fill="FFFFFF"/>
            <w:noWrap/>
            <w:hideMark/>
          </w:tcPr>
          <w:p w:rsidR="009C08C6" w:rsidRPr="009C08C6" w:rsidRDefault="009C08C6" w:rsidP="009821FC">
            <w:pPr>
              <w:jc w:val="center"/>
              <w:rPr>
                <w:color w:val="000000"/>
                <w:sz w:val="16"/>
                <w:szCs w:val="16"/>
              </w:rPr>
            </w:pPr>
            <w:r w:rsidRPr="009C08C6">
              <w:rPr>
                <w:color w:val="000000"/>
                <w:sz w:val="16"/>
                <w:szCs w:val="16"/>
              </w:rPr>
              <w:t>6 056,04</w:t>
            </w:r>
          </w:p>
        </w:tc>
        <w:tc>
          <w:tcPr>
            <w:tcW w:w="993" w:type="dxa"/>
            <w:tcBorders>
              <w:top w:val="nil"/>
              <w:left w:val="nil"/>
              <w:bottom w:val="single" w:sz="4" w:space="0" w:color="auto"/>
              <w:right w:val="single" w:sz="4" w:space="0" w:color="auto"/>
            </w:tcBorders>
            <w:shd w:val="clear" w:color="000000" w:fill="FFFFFF"/>
            <w:noWrap/>
            <w:hideMark/>
          </w:tcPr>
          <w:p w:rsidR="009C08C6" w:rsidRPr="009C08C6" w:rsidRDefault="009C08C6" w:rsidP="009821FC">
            <w:pPr>
              <w:jc w:val="center"/>
              <w:rPr>
                <w:color w:val="000000"/>
                <w:sz w:val="16"/>
                <w:szCs w:val="16"/>
              </w:rPr>
            </w:pPr>
            <w:r w:rsidRPr="009C08C6">
              <w:rPr>
                <w:color w:val="000000"/>
                <w:sz w:val="16"/>
                <w:szCs w:val="16"/>
              </w:rPr>
              <w:t>0,261000</w:t>
            </w:r>
          </w:p>
        </w:tc>
        <w:tc>
          <w:tcPr>
            <w:tcW w:w="992" w:type="dxa"/>
            <w:tcBorders>
              <w:top w:val="nil"/>
              <w:left w:val="nil"/>
              <w:bottom w:val="single" w:sz="4" w:space="0" w:color="auto"/>
              <w:right w:val="single" w:sz="4" w:space="0" w:color="auto"/>
            </w:tcBorders>
            <w:shd w:val="clear" w:color="000000" w:fill="FFFFFF"/>
            <w:noWrap/>
            <w:hideMark/>
          </w:tcPr>
          <w:p w:rsidR="009C08C6" w:rsidRPr="009C08C6" w:rsidRDefault="009C08C6" w:rsidP="009821FC">
            <w:pPr>
              <w:jc w:val="center"/>
              <w:rPr>
                <w:color w:val="000000"/>
                <w:sz w:val="16"/>
                <w:szCs w:val="16"/>
              </w:rPr>
            </w:pPr>
            <w:r w:rsidRPr="009C08C6">
              <w:rPr>
                <w:color w:val="000000"/>
                <w:sz w:val="16"/>
                <w:szCs w:val="16"/>
              </w:rPr>
              <w:t>6 504,31</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 Первичная медико-санитарная помощь, за исключением медицинской реабилитации</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х</w:t>
            </w:r>
          </w:p>
        </w:tc>
        <w:tc>
          <w:tcPr>
            <w:tcW w:w="993" w:type="dxa"/>
            <w:tcBorders>
              <w:top w:val="nil"/>
              <w:left w:val="nil"/>
              <w:bottom w:val="single" w:sz="4" w:space="0" w:color="auto"/>
              <w:right w:val="single" w:sz="4" w:space="0" w:color="auto"/>
            </w:tcBorders>
            <w:shd w:val="clear" w:color="000000" w:fill="FFFFFF"/>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000000" w:fill="FFFFFF"/>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000000" w:fill="FFFFFF"/>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000000" w:fill="FFFFFF"/>
            <w:hideMark/>
          </w:tcPr>
          <w:p w:rsidR="009C08C6" w:rsidRPr="009C08C6" w:rsidRDefault="009C08C6" w:rsidP="009821FC">
            <w:pPr>
              <w:jc w:val="center"/>
              <w:rPr>
                <w:color w:val="000000"/>
                <w:sz w:val="16"/>
                <w:szCs w:val="16"/>
              </w:rPr>
            </w:pPr>
            <w:r w:rsidRPr="009C08C6">
              <w:rPr>
                <w:color w:val="000000"/>
                <w:sz w:val="16"/>
                <w:szCs w:val="16"/>
              </w:rPr>
              <w:t>х</w:t>
            </w:r>
          </w:p>
        </w:tc>
        <w:tc>
          <w:tcPr>
            <w:tcW w:w="993" w:type="dxa"/>
            <w:tcBorders>
              <w:top w:val="nil"/>
              <w:left w:val="nil"/>
              <w:bottom w:val="single" w:sz="4" w:space="0" w:color="auto"/>
              <w:right w:val="single" w:sz="4" w:space="0" w:color="auto"/>
            </w:tcBorders>
            <w:shd w:val="clear" w:color="000000" w:fill="FFFFFF"/>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000000" w:fill="FFFFFF"/>
            <w:hideMark/>
          </w:tcPr>
          <w:p w:rsidR="009C08C6" w:rsidRPr="009C08C6" w:rsidRDefault="009C08C6" w:rsidP="009821FC">
            <w:pPr>
              <w:jc w:val="center"/>
              <w:rPr>
                <w:color w:val="000000"/>
                <w:sz w:val="16"/>
                <w:szCs w:val="16"/>
              </w:rPr>
            </w:pPr>
            <w:r w:rsidRPr="009C08C6">
              <w:rPr>
                <w:color w:val="000000"/>
                <w:sz w:val="16"/>
                <w:szCs w:val="16"/>
              </w:rPr>
              <w:t>х</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sidRPr="009C08C6">
              <w:rPr>
                <w:color w:val="000000"/>
                <w:sz w:val="16"/>
                <w:szCs w:val="16"/>
              </w:rPr>
              <w:t>2.1.  В амбулаторных условиях, в том числе:</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х</w:t>
            </w:r>
          </w:p>
        </w:tc>
        <w:tc>
          <w:tcPr>
            <w:tcW w:w="993"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color w:val="000000"/>
                <w:sz w:val="16"/>
                <w:szCs w:val="16"/>
              </w:rPr>
            </w:pPr>
            <w:r w:rsidRPr="009C08C6">
              <w:rPr>
                <w:color w:val="000000"/>
                <w:sz w:val="16"/>
                <w:szCs w:val="16"/>
              </w:rPr>
              <w:t>х</w:t>
            </w:r>
          </w:p>
        </w:tc>
        <w:tc>
          <w:tcPr>
            <w:tcW w:w="993"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color w:val="000000"/>
                <w:sz w:val="16"/>
                <w:szCs w:val="16"/>
              </w:rPr>
            </w:pPr>
            <w:r w:rsidRPr="009C08C6">
              <w:rPr>
                <w:color w:val="000000"/>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color w:val="000000"/>
                <w:sz w:val="16"/>
                <w:szCs w:val="16"/>
              </w:rPr>
            </w:pPr>
            <w:r w:rsidRPr="009C08C6">
              <w:rPr>
                <w:color w:val="000000"/>
                <w:sz w:val="16"/>
                <w:szCs w:val="16"/>
              </w:rPr>
              <w:t>х</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sidRPr="009C08C6">
              <w:rPr>
                <w:color w:val="000000"/>
                <w:sz w:val="16"/>
                <w:szCs w:val="16"/>
              </w:rPr>
              <w:t>2.1.1. Посещения в рамках проведения профилактических медицинских осмотров</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0,256086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2 796,49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0,260168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2 996,44</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0,260168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3 194,90</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2.1.2. Посещения в рамках проведения диспансеризации – всего, в том числе:</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0,444030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3 344,73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0,439948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3 583,99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0,439948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3 821,44</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2.1.2.1. Д</w:t>
            </w:r>
            <w:r w:rsidRPr="009C08C6">
              <w:rPr>
                <w:color w:val="000000"/>
                <w:sz w:val="16"/>
                <w:szCs w:val="16"/>
              </w:rPr>
              <w:t>ля проведения углубленной диспансеризации</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0,001633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2 516,42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0,050758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2 696,35</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0,050758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2 874,99</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2.1.3. Диспансеризация для оценки репродуктивного здоровья женщин и мужчин</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0,137728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2 024,66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0,158198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2 220,01</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0,170687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2 367,05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женщины</w:t>
            </w:r>
          </w:p>
        </w:tc>
        <w:tc>
          <w:tcPr>
            <w:tcW w:w="109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0,067858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3 271,69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0,080980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3 505,70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0,087373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3 737,90</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мужчины</w:t>
            </w:r>
          </w:p>
        </w:tc>
        <w:tc>
          <w:tcPr>
            <w:tcW w:w="109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w:t>
            </w:r>
            <w:r w:rsidRPr="009C08C6">
              <w:rPr>
                <w:color w:val="000000"/>
                <w:sz w:val="16"/>
                <w:szCs w:val="16"/>
              </w:rPr>
              <w:lastRenderedPageBreak/>
              <w:t>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lastRenderedPageBreak/>
              <w:t>0,069870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813,53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0,077218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871,69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0,083314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929,41</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2.1.4. Посещения с иными целями</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3,119689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471,45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2,733718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505,19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2,733726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538,61</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 xml:space="preserve">2.1.5. Посещения по неотложной помощи </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0,540000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1 125,30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0,540000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1 205,73</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0,540000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1 285,63</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2.1.6. Обращения в связи с заболеваниями, из них:</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обращений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1,271704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2 323,04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1,335969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2 369,48</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1,335969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2 526,38</w:t>
            </w:r>
          </w:p>
        </w:tc>
      </w:tr>
      <w:tr w:rsidR="009C08C6" w:rsidRPr="00CC75A1" w:rsidTr="00EE402F">
        <w:trPr>
          <w:trHeight w:val="270"/>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2.1.6.1. К</w:t>
            </w:r>
            <w:r w:rsidRPr="009C08C6">
              <w:rPr>
                <w:color w:val="000000"/>
                <w:sz w:val="16"/>
                <w:szCs w:val="16"/>
              </w:rPr>
              <w:t>онсультация с применением телемедицинских технологий при дистанционном взаимодействии медицинских работников между собой</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консультаций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0,031679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406,87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0,080667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436,00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0,080667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464,92</w:t>
            </w:r>
          </w:p>
        </w:tc>
      </w:tr>
      <w:tr w:rsidR="009C08C6" w:rsidRPr="00CC75A1" w:rsidTr="00EE402F">
        <w:trPr>
          <w:trHeight w:val="450"/>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2.1.6.2. К</w:t>
            </w:r>
            <w:r w:rsidRPr="009C08C6">
              <w:rPr>
                <w:color w:val="000000"/>
                <w:sz w:val="16"/>
                <w:szCs w:val="16"/>
              </w:rPr>
              <w:t>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консультаций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0,015278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360,18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0,030555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385,99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0,030555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411,59</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2.1.7 Проведение отдельных диагностических (лабораторных) исследований (медицинских услуг):</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0,250593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2 655,30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0,274786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2 647,42</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0,275063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2 828,05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2.1.7.1. К</w:t>
            </w:r>
            <w:r w:rsidRPr="009C08C6">
              <w:rPr>
                <w:color w:val="000000"/>
                <w:sz w:val="16"/>
                <w:szCs w:val="16"/>
              </w:rPr>
              <w:t>омпьютерная томография</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0,060173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3 683,06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0,057732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3 946,53</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0,057732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4 207,96</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2.1.7.2. М</w:t>
            </w:r>
            <w:r w:rsidRPr="009C08C6">
              <w:rPr>
                <w:color w:val="000000"/>
                <w:sz w:val="16"/>
                <w:szCs w:val="16"/>
              </w:rPr>
              <w:t>агнитно-резонансная томография</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0,020003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5 028,88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0,022033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5 388,52</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0,022033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5 745,49</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2.1.7.3. У</w:t>
            </w:r>
            <w:r w:rsidRPr="009C08C6">
              <w:rPr>
                <w:color w:val="000000"/>
                <w:sz w:val="16"/>
                <w:szCs w:val="16"/>
              </w:rPr>
              <w:t>льтразвуковое исследование сердечно-сосудистой системы</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0,093893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794,47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0,122408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851,34</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0,122408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907,78</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2.1.7.4. Э</w:t>
            </w:r>
            <w:r w:rsidRPr="009C08C6">
              <w:rPr>
                <w:color w:val="000000"/>
                <w:sz w:val="16"/>
                <w:szCs w:val="16"/>
              </w:rPr>
              <w:t>ндоскопическое диагностическое исследование</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0,048988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1 456,77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0,035370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1 560,98</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0,035370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1 664,33</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 xml:space="preserve">2.1.7.5. </w:t>
            </w:r>
            <w:r>
              <w:rPr>
                <w:color w:val="000000"/>
                <w:sz w:val="16"/>
                <w:szCs w:val="16"/>
              </w:rPr>
              <w:t>М</w:t>
            </w:r>
            <w:r w:rsidRPr="009C08C6">
              <w:rPr>
                <w:color w:val="000000"/>
                <w:sz w:val="16"/>
                <w:szCs w:val="16"/>
              </w:rPr>
              <w:t>олекулярно-генетическое исследование с целью диагностики онкологических заболеваний</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0,002776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11 249,84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0,001492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12 271,52</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0,001492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13 084,41</w:t>
            </w:r>
          </w:p>
        </w:tc>
      </w:tr>
      <w:tr w:rsidR="009C08C6" w:rsidRPr="00CC75A1" w:rsidTr="00EE402F">
        <w:trPr>
          <w:trHeight w:val="450"/>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2.1.7.6. П</w:t>
            </w:r>
            <w:r w:rsidRPr="009C08C6">
              <w:rPr>
                <w:color w:val="000000"/>
                <w:sz w:val="16"/>
                <w:szCs w:val="16"/>
              </w:rPr>
              <w:t xml:space="preserve">атологоанатомическое исследование </w:t>
            </w:r>
            <w:proofErr w:type="spellStart"/>
            <w:r w:rsidRPr="009C08C6">
              <w:rPr>
                <w:color w:val="000000"/>
                <w:sz w:val="16"/>
                <w:szCs w:val="16"/>
              </w:rPr>
              <w:t>биопсийного</w:t>
            </w:r>
            <w:proofErr w:type="spellEnd"/>
            <w:r w:rsidRPr="009C08C6">
              <w:rPr>
                <w:color w:val="000000"/>
                <w:sz w:val="16"/>
                <w:szCs w:val="16"/>
              </w:rP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0,015523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2 824,33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0,027103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3 026,32</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0,027103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3 226,82</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sidRPr="009C08C6">
              <w:rPr>
                <w:color w:val="000000"/>
                <w:sz w:val="16"/>
                <w:szCs w:val="16"/>
              </w:rPr>
              <w:t>2.1.7.7. 'ПЭТ-КТ при онкологических заболеваниях</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0,002400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36 167,60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0,002141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39 766,44</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0,002203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41 635,87</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 xml:space="preserve">2.1.7.8. </w:t>
            </w:r>
            <w:r w:rsidRPr="009C08C6">
              <w:rPr>
                <w:color w:val="000000"/>
                <w:sz w:val="16"/>
                <w:szCs w:val="16"/>
              </w:rPr>
              <w:t>ОФЭКТ/КТ/</w:t>
            </w:r>
            <w:proofErr w:type="spellStart"/>
            <w:r w:rsidRPr="009C08C6">
              <w:rPr>
                <w:color w:val="000000"/>
                <w:sz w:val="16"/>
                <w:szCs w:val="16"/>
              </w:rPr>
              <w:t>сцинтигра</w:t>
            </w:r>
            <w:r>
              <w:rPr>
                <w:color w:val="000000"/>
                <w:sz w:val="16"/>
                <w:szCs w:val="16"/>
              </w:rPr>
              <w:t>-</w:t>
            </w:r>
            <w:r w:rsidRPr="009C08C6">
              <w:rPr>
                <w:color w:val="000000"/>
                <w:sz w:val="16"/>
                <w:szCs w:val="16"/>
              </w:rPr>
              <w:t>фия</w:t>
            </w:r>
            <w:proofErr w:type="spellEnd"/>
          </w:p>
        </w:tc>
        <w:tc>
          <w:tcPr>
            <w:tcW w:w="109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0,004327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5 204,63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0,003997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5 576,91</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0,004212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5 946,30</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2.1.7.9. Н</w:t>
            </w:r>
            <w:r w:rsidRPr="009C08C6">
              <w:rPr>
                <w:color w:val="000000"/>
                <w:sz w:val="16"/>
                <w:szCs w:val="16"/>
              </w:rPr>
              <w:t>еинвазивное пренатальное тестирование (определение внеклеточной ДНК плода по крови матери)</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0,000647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C963EE">
            <w:pPr>
              <w:jc w:val="center"/>
              <w:rPr>
                <w:sz w:val="16"/>
                <w:szCs w:val="16"/>
              </w:rPr>
            </w:pPr>
            <w:r w:rsidRPr="009C08C6">
              <w:rPr>
                <w:sz w:val="16"/>
                <w:szCs w:val="16"/>
              </w:rPr>
              <w:t>15 540,7</w:t>
            </w:r>
            <w:r w:rsidR="00C963EE">
              <w:rPr>
                <w:sz w:val="16"/>
                <w:szCs w:val="16"/>
              </w:rPr>
              <w:t>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0,000647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16 652,23</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0,000647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17 755,25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2.1.7.10. О</w:t>
            </w:r>
            <w:r w:rsidRPr="009C08C6">
              <w:rPr>
                <w:color w:val="000000"/>
                <w:sz w:val="16"/>
                <w:szCs w:val="16"/>
              </w:rPr>
              <w:t>пределение РНК вируса гепатита С (</w:t>
            </w:r>
            <w:proofErr w:type="spellStart"/>
            <w:r w:rsidRPr="009C08C6">
              <w:rPr>
                <w:color w:val="000000"/>
                <w:sz w:val="16"/>
                <w:szCs w:val="16"/>
              </w:rPr>
              <w:t>Hepatitis</w:t>
            </w:r>
            <w:proofErr w:type="spellEnd"/>
            <w:r w:rsidRPr="009C08C6">
              <w:rPr>
                <w:color w:val="000000"/>
                <w:sz w:val="16"/>
                <w:szCs w:val="16"/>
              </w:rPr>
              <w:t xml:space="preserve"> C </w:t>
            </w:r>
            <w:proofErr w:type="spellStart"/>
            <w:r w:rsidRPr="009C08C6">
              <w:rPr>
                <w:color w:val="000000"/>
                <w:sz w:val="16"/>
                <w:szCs w:val="16"/>
              </w:rPr>
              <w:t>virus</w:t>
            </w:r>
            <w:proofErr w:type="spellEnd"/>
            <w:r w:rsidRPr="009C08C6">
              <w:rPr>
                <w:color w:val="000000"/>
                <w:sz w:val="16"/>
                <w:szCs w:val="16"/>
              </w:rPr>
              <w:t>) в крови методом ПЦР</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0,001241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1 180,56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0,001241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1 264,96</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0,001241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1 348,71</w:t>
            </w:r>
          </w:p>
        </w:tc>
      </w:tr>
      <w:tr w:rsidR="009C08C6" w:rsidRPr="00CC75A1" w:rsidTr="00EE402F">
        <w:trPr>
          <w:trHeight w:val="25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color w:val="000000"/>
                <w:sz w:val="16"/>
                <w:szCs w:val="16"/>
              </w:rPr>
            </w:pPr>
            <w:r>
              <w:rPr>
                <w:color w:val="000000"/>
                <w:sz w:val="16"/>
                <w:szCs w:val="16"/>
              </w:rPr>
              <w:t>2.1.7.11. Л</w:t>
            </w:r>
            <w:r w:rsidRPr="009C08C6">
              <w:rPr>
                <w:color w:val="000000"/>
                <w:sz w:val="16"/>
                <w:szCs w:val="16"/>
              </w:rPr>
              <w:t>абораторная диагностика для пациентов с хроническим вирусным гепатитом С (оценка стадии фиброза, определение генотипа ВГС)</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исследований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0,000622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2 092,95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0,000622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2 242,57</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0,000622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2 391,12</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sz w:val="16"/>
                <w:szCs w:val="16"/>
              </w:rPr>
            </w:pPr>
            <w:r w:rsidRPr="009C08C6">
              <w:rPr>
                <w:sz w:val="16"/>
                <w:szCs w:val="16"/>
              </w:rPr>
              <w:t>2.1.8. Школа для больных с хроническими заболеваниями, школа для беременных и по вопросам грудного вскармливания, в том числе:</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single" w:sz="4" w:space="0" w:color="auto"/>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0,058258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1 029,02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0,210277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1 102,59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0,210277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1 175,64</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000000" w:fill="FFFFFF"/>
            <w:hideMark/>
          </w:tcPr>
          <w:p w:rsidR="009C08C6" w:rsidRPr="009C08C6" w:rsidRDefault="009C08C6" w:rsidP="00EE402F">
            <w:pPr>
              <w:rPr>
                <w:sz w:val="16"/>
                <w:szCs w:val="16"/>
              </w:rPr>
            </w:pPr>
            <w:r>
              <w:rPr>
                <w:sz w:val="16"/>
                <w:szCs w:val="16"/>
              </w:rPr>
              <w:lastRenderedPageBreak/>
              <w:t>2.1.8.1. Ш</w:t>
            </w:r>
            <w:r w:rsidRPr="009C08C6">
              <w:rPr>
                <w:sz w:val="16"/>
                <w:szCs w:val="16"/>
              </w:rPr>
              <w:t>кола сахарного диабета</w:t>
            </w:r>
          </w:p>
        </w:tc>
        <w:tc>
          <w:tcPr>
            <w:tcW w:w="1097" w:type="dxa"/>
            <w:tcBorders>
              <w:top w:val="nil"/>
              <w:left w:val="nil"/>
              <w:bottom w:val="single" w:sz="4" w:space="0" w:color="auto"/>
              <w:right w:val="single" w:sz="4" w:space="0" w:color="auto"/>
            </w:tcBorders>
            <w:shd w:val="clear" w:color="000000" w:fill="FFFFFF"/>
            <w:hideMark/>
          </w:tcPr>
          <w:p w:rsidR="009C08C6" w:rsidRPr="009C08C6" w:rsidRDefault="009C08C6" w:rsidP="00EE402F">
            <w:pPr>
              <w:jc w:val="center"/>
              <w:rPr>
                <w:color w:val="000000"/>
                <w:sz w:val="16"/>
                <w:szCs w:val="16"/>
              </w:rPr>
            </w:pPr>
            <w:r w:rsidRPr="009C08C6">
              <w:rPr>
                <w:color w:val="000000"/>
                <w:sz w:val="16"/>
                <w:szCs w:val="16"/>
              </w:rPr>
              <w:t>комплексных посещений</w:t>
            </w:r>
          </w:p>
        </w:tc>
        <w:tc>
          <w:tcPr>
            <w:tcW w:w="993" w:type="dxa"/>
            <w:tcBorders>
              <w:top w:val="nil"/>
              <w:left w:val="single" w:sz="4" w:space="0" w:color="auto"/>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0,010941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1 515,25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0,005620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1 623,64</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0,005620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1 731,16</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2.1.9. Диспансерное наблюдение, в том числе по поводу:</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0,275509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3 522,34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0,275509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3 572,96</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0,275509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3 809,65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2.1.9.1. О</w:t>
            </w:r>
            <w:r w:rsidRPr="009C08C6">
              <w:rPr>
                <w:sz w:val="16"/>
                <w:szCs w:val="16"/>
              </w:rPr>
              <w:t>нкологических заболеваний</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0,037157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4 639,25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0,045050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4 971,05</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0,045050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5 300,27</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2.1.9.2. С</w:t>
            </w:r>
            <w:r w:rsidRPr="009C08C6">
              <w:rPr>
                <w:sz w:val="16"/>
                <w:szCs w:val="16"/>
              </w:rPr>
              <w:t>ахарного диабета</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0,041631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2 016,80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0,059800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2 161,06</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0,059800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2 304,26</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2.1.9.3. Б</w:t>
            </w:r>
            <w:r w:rsidRPr="009C08C6">
              <w:rPr>
                <w:sz w:val="16"/>
                <w:szCs w:val="16"/>
              </w:rPr>
              <w:t>олезней системы кровообращения</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0,173475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3 942,03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0,138983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4 223,92</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0,138983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4 503,66</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2.1.10. Дистанционное наблюдение за состоянием здоровья пациентов, в том числе:</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комплексное посещение</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0,018057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1 187,07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0,053902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1 350,17</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0,055538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1 469,25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2.1.10.1. П</w:t>
            </w:r>
            <w:r w:rsidRPr="009C08C6">
              <w:rPr>
                <w:sz w:val="16"/>
                <w:szCs w:val="16"/>
              </w:rPr>
              <w:t>ациентов с сахарным диабетом</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комплексное посещение</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0,000970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3 910,97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0,001293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4 153,98</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0,001940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4 432,65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2.1.10.2. П</w:t>
            </w:r>
            <w:r w:rsidRPr="009C08C6">
              <w:rPr>
                <w:sz w:val="16"/>
                <w:szCs w:val="16"/>
              </w:rPr>
              <w:t>ациентов с артериальной гипертензией</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комплексное посещение</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0,017087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1 032,44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0,052609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1 281,24</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0,053598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1 361,99</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2.1.11. Посещения с профилактическими целями центров здоровья, включая диспансерное наблюдение</w:t>
            </w:r>
          </w:p>
        </w:tc>
        <w:tc>
          <w:tcPr>
            <w:tcW w:w="1097" w:type="dxa"/>
            <w:tcBorders>
              <w:top w:val="nil"/>
              <w:left w:val="single" w:sz="4" w:space="0" w:color="auto"/>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0,032831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1 796,60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0,032831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1 925,12</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0,032831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2 052,57</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2.1.12. Вакцинация для профилактики пневмококковой инфекции</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r>
      <w:tr w:rsidR="009C08C6" w:rsidRPr="00CC75A1" w:rsidTr="00EE402F">
        <w:trPr>
          <w:trHeight w:val="450"/>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0,067173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34 936,98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0,069345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36 792,81</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0,069345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38 665,78</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3.1. Д</w:t>
            </w:r>
            <w:r w:rsidRPr="009C08C6">
              <w:rPr>
                <w:sz w:val="16"/>
                <w:szCs w:val="16"/>
              </w:rPr>
              <w:t>ля оказания медицинской помощи по профилю «онкология»</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0,014388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85 831,87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0,014388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90 451,09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0,014388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95 107,80</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3.2.</w:t>
            </w:r>
            <w:r>
              <w:rPr>
                <w:sz w:val="16"/>
                <w:szCs w:val="16"/>
              </w:rPr>
              <w:t xml:space="preserve"> Д</w:t>
            </w:r>
            <w:r w:rsidRPr="009C08C6">
              <w:rPr>
                <w:sz w:val="16"/>
                <w:szCs w:val="16"/>
              </w:rPr>
              <w:t>ля оказания медицинской помощи при экстракорпоральном оплодотворении</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0,000813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126 204,39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0,000741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132 278,35</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0,000824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140 801,05</w:t>
            </w:r>
          </w:p>
        </w:tc>
      </w:tr>
      <w:tr w:rsidR="009821FC"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821FC" w:rsidRPr="009C08C6" w:rsidRDefault="009821FC" w:rsidP="009821FC">
            <w:pPr>
              <w:rPr>
                <w:sz w:val="16"/>
                <w:szCs w:val="16"/>
              </w:rPr>
            </w:pPr>
            <w:r>
              <w:rPr>
                <w:sz w:val="16"/>
                <w:szCs w:val="16"/>
              </w:rPr>
              <w:t>3.3. Д</w:t>
            </w:r>
            <w:r w:rsidRPr="009C08C6">
              <w:rPr>
                <w:sz w:val="16"/>
                <w:szCs w:val="16"/>
              </w:rPr>
              <w:t>ля оказания медицинской помощи больным с вирусным гепатитом С, в том числе:</w:t>
            </w:r>
          </w:p>
        </w:tc>
        <w:tc>
          <w:tcPr>
            <w:tcW w:w="1097" w:type="dxa"/>
            <w:tcBorders>
              <w:top w:val="nil"/>
              <w:left w:val="nil"/>
              <w:bottom w:val="single" w:sz="4" w:space="0" w:color="auto"/>
              <w:right w:val="single" w:sz="4" w:space="0" w:color="auto"/>
            </w:tcBorders>
            <w:shd w:val="clear" w:color="auto" w:fill="auto"/>
            <w:hideMark/>
          </w:tcPr>
          <w:p w:rsidR="009821FC" w:rsidRPr="009C08C6" w:rsidRDefault="009821FC" w:rsidP="009821FC">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0,001288</w:t>
            </w:r>
          </w:p>
        </w:tc>
        <w:tc>
          <w:tcPr>
            <w:tcW w:w="992" w:type="dxa"/>
            <w:tcBorders>
              <w:top w:val="nil"/>
              <w:left w:val="nil"/>
              <w:bottom w:val="single" w:sz="4" w:space="0" w:color="auto"/>
              <w:right w:val="single" w:sz="4" w:space="0" w:color="auto"/>
            </w:tcBorders>
            <w:shd w:val="clear" w:color="auto" w:fill="auto"/>
            <w:noWrap/>
            <w:hideMark/>
          </w:tcPr>
          <w:p w:rsidR="009821FC" w:rsidRPr="009821FC" w:rsidRDefault="009821FC" w:rsidP="009821FC">
            <w:pPr>
              <w:jc w:val="center"/>
              <w:rPr>
                <w:sz w:val="16"/>
                <w:szCs w:val="16"/>
              </w:rPr>
            </w:pPr>
            <w:r w:rsidRPr="009821FC">
              <w:rPr>
                <w:sz w:val="16"/>
                <w:szCs w:val="16"/>
              </w:rPr>
              <w:t>67 260,39</w:t>
            </w:r>
          </w:p>
        </w:tc>
        <w:tc>
          <w:tcPr>
            <w:tcW w:w="992"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0,001288</w:t>
            </w:r>
          </w:p>
        </w:tc>
        <w:tc>
          <w:tcPr>
            <w:tcW w:w="992"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69 958,36</w:t>
            </w:r>
          </w:p>
        </w:tc>
        <w:tc>
          <w:tcPr>
            <w:tcW w:w="993"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0,001288</w:t>
            </w:r>
          </w:p>
        </w:tc>
        <w:tc>
          <w:tcPr>
            <w:tcW w:w="992"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72 755,60</w:t>
            </w:r>
          </w:p>
        </w:tc>
      </w:tr>
      <w:tr w:rsidR="009821FC" w:rsidRPr="00CC75A1" w:rsidTr="00EE402F">
        <w:trPr>
          <w:trHeight w:val="225"/>
        </w:trPr>
        <w:tc>
          <w:tcPr>
            <w:tcW w:w="2447" w:type="dxa"/>
            <w:tcBorders>
              <w:top w:val="single" w:sz="4" w:space="0" w:color="auto"/>
              <w:left w:val="single" w:sz="4" w:space="0" w:color="auto"/>
              <w:bottom w:val="single" w:sz="4" w:space="0" w:color="auto"/>
              <w:right w:val="single" w:sz="4" w:space="0" w:color="auto"/>
            </w:tcBorders>
            <w:shd w:val="clear" w:color="auto" w:fill="auto"/>
            <w:hideMark/>
          </w:tcPr>
          <w:p w:rsidR="009821FC" w:rsidRPr="009C08C6" w:rsidRDefault="009821FC" w:rsidP="009821FC">
            <w:pPr>
              <w:rPr>
                <w:sz w:val="16"/>
                <w:szCs w:val="16"/>
              </w:rPr>
            </w:pPr>
            <w:r w:rsidRPr="009C08C6">
              <w:rPr>
                <w:sz w:val="16"/>
                <w:szCs w:val="16"/>
              </w:rPr>
              <w:t>взрослым</w:t>
            </w:r>
          </w:p>
        </w:tc>
        <w:tc>
          <w:tcPr>
            <w:tcW w:w="1097" w:type="dxa"/>
            <w:tcBorders>
              <w:top w:val="nil"/>
              <w:left w:val="single" w:sz="4" w:space="0" w:color="auto"/>
              <w:bottom w:val="single" w:sz="4" w:space="0" w:color="auto"/>
              <w:right w:val="single" w:sz="4" w:space="0" w:color="auto"/>
            </w:tcBorders>
            <w:shd w:val="clear" w:color="auto" w:fill="auto"/>
            <w:hideMark/>
          </w:tcPr>
          <w:p w:rsidR="009821FC" w:rsidRPr="009C08C6" w:rsidRDefault="009821FC" w:rsidP="009821FC">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0,001288</w:t>
            </w:r>
          </w:p>
        </w:tc>
        <w:tc>
          <w:tcPr>
            <w:tcW w:w="992" w:type="dxa"/>
            <w:tcBorders>
              <w:top w:val="nil"/>
              <w:left w:val="nil"/>
              <w:bottom w:val="single" w:sz="4" w:space="0" w:color="auto"/>
              <w:right w:val="single" w:sz="4" w:space="0" w:color="auto"/>
            </w:tcBorders>
            <w:shd w:val="clear" w:color="auto" w:fill="auto"/>
            <w:noWrap/>
            <w:hideMark/>
          </w:tcPr>
          <w:p w:rsidR="009821FC" w:rsidRPr="009821FC" w:rsidRDefault="009821FC" w:rsidP="009821FC">
            <w:pPr>
              <w:jc w:val="center"/>
              <w:rPr>
                <w:sz w:val="16"/>
                <w:szCs w:val="16"/>
              </w:rPr>
            </w:pPr>
            <w:r w:rsidRPr="009821FC">
              <w:rPr>
                <w:sz w:val="16"/>
                <w:szCs w:val="16"/>
              </w:rPr>
              <w:t>67 260,39</w:t>
            </w:r>
          </w:p>
        </w:tc>
        <w:tc>
          <w:tcPr>
            <w:tcW w:w="992"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0,001288</w:t>
            </w:r>
          </w:p>
        </w:tc>
        <w:tc>
          <w:tcPr>
            <w:tcW w:w="992"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69 958,36</w:t>
            </w:r>
          </w:p>
        </w:tc>
        <w:tc>
          <w:tcPr>
            <w:tcW w:w="993"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0,001288</w:t>
            </w:r>
          </w:p>
        </w:tc>
        <w:tc>
          <w:tcPr>
            <w:tcW w:w="992" w:type="dxa"/>
            <w:tcBorders>
              <w:top w:val="nil"/>
              <w:left w:val="nil"/>
              <w:bottom w:val="single" w:sz="4" w:space="0" w:color="auto"/>
              <w:right w:val="single" w:sz="4" w:space="0" w:color="auto"/>
            </w:tcBorders>
            <w:shd w:val="clear" w:color="auto" w:fill="auto"/>
            <w:noWrap/>
            <w:hideMark/>
          </w:tcPr>
          <w:p w:rsidR="009821FC" w:rsidRPr="009C08C6" w:rsidRDefault="009821FC" w:rsidP="009821FC">
            <w:pPr>
              <w:jc w:val="center"/>
              <w:rPr>
                <w:sz w:val="16"/>
                <w:szCs w:val="16"/>
              </w:rPr>
            </w:pPr>
            <w:r w:rsidRPr="009C08C6">
              <w:rPr>
                <w:sz w:val="16"/>
                <w:szCs w:val="16"/>
              </w:rPr>
              <w:t>72 755,60</w:t>
            </w:r>
          </w:p>
        </w:tc>
      </w:tr>
      <w:tr w:rsidR="009C08C6" w:rsidRPr="00CC75A1" w:rsidTr="00EE402F">
        <w:trPr>
          <w:trHeight w:val="225"/>
        </w:trPr>
        <w:tc>
          <w:tcPr>
            <w:tcW w:w="2447" w:type="dxa"/>
            <w:tcBorders>
              <w:top w:val="single" w:sz="4" w:space="0" w:color="auto"/>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детям</w:t>
            </w:r>
          </w:p>
        </w:tc>
        <w:tc>
          <w:tcPr>
            <w:tcW w:w="109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r>
      <w:tr w:rsidR="009C08C6" w:rsidRPr="00CC75A1" w:rsidTr="00EE402F">
        <w:trPr>
          <w:trHeight w:val="225"/>
        </w:trPr>
        <w:tc>
          <w:tcPr>
            <w:tcW w:w="2447" w:type="dxa"/>
            <w:tcBorders>
              <w:top w:val="single" w:sz="4" w:space="0" w:color="auto"/>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Pr>
                <w:sz w:val="16"/>
                <w:szCs w:val="16"/>
              </w:rPr>
              <w:t>3.4. В</w:t>
            </w:r>
            <w:r w:rsidRPr="009C08C6">
              <w:rPr>
                <w:sz w:val="16"/>
                <w:szCs w:val="16"/>
              </w:rPr>
              <w:t xml:space="preserve">ысокотехнологичная медицинская помощь </w:t>
            </w:r>
          </w:p>
        </w:tc>
        <w:tc>
          <w:tcPr>
            <w:tcW w:w="109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0,000120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247 910,14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r>
      <w:tr w:rsidR="009C08C6" w:rsidRPr="00CC75A1" w:rsidTr="00EE402F">
        <w:trPr>
          <w:trHeight w:val="450"/>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sz w:val="16"/>
                <w:szCs w:val="16"/>
              </w:rPr>
            </w:pPr>
            <w:r w:rsidRPr="009C08C6">
              <w:rPr>
                <w:sz w:val="16"/>
                <w:szCs w:val="16"/>
              </w:rPr>
              <w:t xml:space="preserve">4. В условиях круглосуточного </w:t>
            </w:r>
            <w:proofErr w:type="gramStart"/>
            <w:r w:rsidRPr="009C08C6">
              <w:rPr>
                <w:sz w:val="16"/>
                <w:szCs w:val="16"/>
              </w:rPr>
              <w:t>стационара(</w:t>
            </w:r>
            <w:proofErr w:type="gramEnd"/>
            <w:r w:rsidRPr="009C08C6">
              <w:rPr>
                <w:sz w:val="16"/>
                <w:szCs w:val="16"/>
              </w:rPr>
              <w:t xml:space="preserve">специализированная медицинская помощь), за исключением медицинской реабилитации - всего, в том числе: </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0,172336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59 707,93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0,176524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64 924,34</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0,176524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70 159,28</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4.1. Медицинская помощь по профилю «онкология»</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0,010265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110 334,63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0,010265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117 541,71</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0,010265</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124 720,09</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 xml:space="preserve">4.2. </w:t>
            </w:r>
            <w:proofErr w:type="spellStart"/>
            <w:r>
              <w:rPr>
                <w:color w:val="000000"/>
                <w:sz w:val="16"/>
                <w:szCs w:val="16"/>
              </w:rPr>
              <w:t>С</w:t>
            </w:r>
            <w:r w:rsidRPr="009C08C6">
              <w:rPr>
                <w:color w:val="000000"/>
                <w:sz w:val="16"/>
                <w:szCs w:val="16"/>
              </w:rPr>
              <w:t>тентирование</w:t>
            </w:r>
            <w:proofErr w:type="spellEnd"/>
            <w:r w:rsidRPr="009C08C6">
              <w:rPr>
                <w:color w:val="000000"/>
                <w:sz w:val="16"/>
                <w:szCs w:val="16"/>
              </w:rPr>
              <w:t xml:space="preserve"> коронарных артерий</w:t>
            </w:r>
          </w:p>
        </w:tc>
        <w:tc>
          <w:tcPr>
            <w:tcW w:w="109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0,002449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167 116,76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0,002327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188 791,49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0,002327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197 878,71</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4.3. И</w:t>
            </w:r>
            <w:r w:rsidRPr="009C08C6">
              <w:rPr>
                <w:color w:val="000000"/>
                <w:sz w:val="16"/>
                <w:szCs w:val="16"/>
              </w:rPr>
              <w:t>мплантация частотно-адаптированного кардиостиму</w:t>
            </w:r>
            <w:r w:rsidRPr="009C08C6">
              <w:rPr>
                <w:color w:val="000000"/>
                <w:sz w:val="16"/>
                <w:szCs w:val="16"/>
              </w:rPr>
              <w:lastRenderedPageBreak/>
              <w:t>лятора взрослым</w:t>
            </w:r>
          </w:p>
        </w:tc>
        <w:tc>
          <w:tcPr>
            <w:tcW w:w="109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lastRenderedPageBreak/>
              <w:t>случаев госпитали</w:t>
            </w:r>
            <w:r w:rsidRPr="009C08C6">
              <w:rPr>
                <w:color w:val="000000"/>
                <w:sz w:val="16"/>
                <w:szCs w:val="16"/>
              </w:rPr>
              <w:lastRenderedPageBreak/>
              <w:t>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lastRenderedPageBreak/>
              <w:t>0,000653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305 101,93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0,000430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289 668,23</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0,000430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301 892,62</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4.4. Э</w:t>
            </w:r>
            <w:r w:rsidRPr="009C08C6">
              <w:rPr>
                <w:color w:val="000000"/>
                <w:sz w:val="16"/>
                <w:szCs w:val="16"/>
              </w:rPr>
              <w:t xml:space="preserve">ндоваскулярная деструкция дополнительных проводящих путей и </w:t>
            </w:r>
            <w:proofErr w:type="spellStart"/>
            <w:r w:rsidRPr="009C08C6">
              <w:rPr>
                <w:color w:val="000000"/>
                <w:sz w:val="16"/>
                <w:szCs w:val="16"/>
              </w:rPr>
              <w:t>аритмогенных</w:t>
            </w:r>
            <w:proofErr w:type="spellEnd"/>
            <w:r w:rsidRPr="009C08C6">
              <w:rPr>
                <w:color w:val="000000"/>
                <w:sz w:val="16"/>
                <w:szCs w:val="16"/>
              </w:rPr>
              <w:t xml:space="preserve"> зон сердца</w:t>
            </w:r>
          </w:p>
        </w:tc>
        <w:tc>
          <w:tcPr>
            <w:tcW w:w="109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0,000189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331 356,84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0,000189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392 842,26</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0,000189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409 798,55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4.5. О</w:t>
            </w:r>
            <w:r w:rsidRPr="009C08C6">
              <w:rPr>
                <w:color w:val="000000"/>
                <w:sz w:val="16"/>
                <w:szCs w:val="16"/>
              </w:rPr>
              <w:t xml:space="preserve">перативные вмешательства на </w:t>
            </w:r>
            <w:proofErr w:type="spellStart"/>
            <w:r w:rsidRPr="009C08C6">
              <w:rPr>
                <w:color w:val="000000"/>
                <w:sz w:val="16"/>
                <w:szCs w:val="16"/>
              </w:rPr>
              <w:t>брахиоцефальных</w:t>
            </w:r>
            <w:proofErr w:type="spellEnd"/>
            <w:r w:rsidRPr="009C08C6">
              <w:rPr>
                <w:color w:val="000000"/>
                <w:sz w:val="16"/>
                <w:szCs w:val="16"/>
              </w:rPr>
              <w:t xml:space="preserve"> </w:t>
            </w:r>
            <w:proofErr w:type="spellStart"/>
            <w:r w:rsidRPr="009C08C6">
              <w:rPr>
                <w:color w:val="000000"/>
                <w:sz w:val="16"/>
                <w:szCs w:val="16"/>
              </w:rPr>
              <w:t>аретириях</w:t>
            </w:r>
            <w:proofErr w:type="spellEnd"/>
            <w:r w:rsidRPr="009C08C6">
              <w:rPr>
                <w:color w:val="000000"/>
                <w:sz w:val="16"/>
                <w:szCs w:val="16"/>
              </w:rPr>
              <w:t xml:space="preserve"> (</w:t>
            </w:r>
            <w:proofErr w:type="spellStart"/>
            <w:r w:rsidRPr="009C08C6">
              <w:rPr>
                <w:color w:val="000000"/>
                <w:sz w:val="16"/>
                <w:szCs w:val="16"/>
              </w:rPr>
              <w:t>стентирование</w:t>
            </w:r>
            <w:proofErr w:type="spellEnd"/>
            <w:r w:rsidRPr="009C08C6">
              <w:rPr>
                <w:color w:val="000000"/>
                <w:sz w:val="16"/>
                <w:szCs w:val="16"/>
              </w:rPr>
              <w:t xml:space="preserve"> или </w:t>
            </w:r>
            <w:proofErr w:type="spellStart"/>
            <w:r w:rsidRPr="009C08C6">
              <w:rPr>
                <w:color w:val="000000"/>
                <w:sz w:val="16"/>
                <w:szCs w:val="16"/>
              </w:rPr>
              <w:t>эндартерэктомия</w:t>
            </w:r>
            <w:proofErr w:type="spellEnd"/>
            <w:r w:rsidRPr="009C08C6">
              <w:rPr>
                <w:color w:val="000000"/>
                <w:sz w:val="16"/>
                <w:szCs w:val="16"/>
              </w:rPr>
              <w:t>)</w:t>
            </w:r>
          </w:p>
        </w:tc>
        <w:tc>
          <w:tcPr>
            <w:tcW w:w="109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0,000472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194 613,46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0,000472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239 849,59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0,000472</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253 547,25</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4.6. Т</w:t>
            </w:r>
            <w:r w:rsidRPr="009C08C6">
              <w:rPr>
                <w:color w:val="000000"/>
                <w:sz w:val="16"/>
                <w:szCs w:val="16"/>
              </w:rPr>
              <w:t>рансплантация почки</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Pr>
                <w:color w:val="000000"/>
                <w:sz w:val="16"/>
                <w:szCs w:val="16"/>
              </w:rPr>
              <w:t>4.7. В</w:t>
            </w:r>
            <w:r w:rsidRPr="009C08C6">
              <w:rPr>
                <w:color w:val="000000"/>
                <w:sz w:val="16"/>
                <w:szCs w:val="16"/>
              </w:rPr>
              <w:t>ысокотехнологичная медицинская помощь</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0,005056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268 502,13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0,000000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sidRPr="009C08C6">
              <w:rPr>
                <w:color w:val="000000"/>
                <w:sz w:val="16"/>
                <w:szCs w:val="16"/>
              </w:rPr>
              <w:t>5. Медицинская реабилитация:</w:t>
            </w:r>
          </w:p>
        </w:tc>
        <w:tc>
          <w:tcPr>
            <w:tcW w:w="1097" w:type="dxa"/>
            <w:tcBorders>
              <w:top w:val="nil"/>
              <w:left w:val="nil"/>
              <w:bottom w:val="single" w:sz="4" w:space="0" w:color="auto"/>
              <w:right w:val="single" w:sz="4" w:space="0" w:color="auto"/>
            </w:tcBorders>
            <w:shd w:val="clear" w:color="auto" w:fill="auto"/>
            <w:hideMark/>
          </w:tcPr>
          <w:p w:rsidR="009C08C6" w:rsidRPr="009C08C6" w:rsidRDefault="009C08C6" w:rsidP="00EE402F">
            <w:pPr>
              <w:jc w:val="center"/>
              <w:rPr>
                <w:color w:val="000000"/>
                <w:sz w:val="16"/>
                <w:szCs w:val="16"/>
              </w:rPr>
            </w:pPr>
            <w:r w:rsidRPr="009C08C6">
              <w:rPr>
                <w:color w:val="000000"/>
                <w:sz w:val="16"/>
                <w:szCs w:val="16"/>
              </w:rPr>
              <w:t>х</w:t>
            </w:r>
          </w:p>
        </w:tc>
        <w:tc>
          <w:tcPr>
            <w:tcW w:w="993"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sz w:val="16"/>
                <w:szCs w:val="16"/>
              </w:rPr>
            </w:pPr>
            <w:r w:rsidRPr="009C08C6">
              <w:rPr>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sz w:val="16"/>
                <w:szCs w:val="16"/>
              </w:rPr>
            </w:pPr>
            <w:r w:rsidRPr="009C08C6">
              <w:rPr>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sz w:val="16"/>
                <w:szCs w:val="16"/>
              </w:rPr>
            </w:pPr>
            <w:r w:rsidRPr="009C08C6">
              <w:rPr>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sz w:val="16"/>
                <w:szCs w:val="16"/>
              </w:rPr>
            </w:pPr>
            <w:r w:rsidRPr="009C08C6">
              <w:rPr>
                <w:sz w:val="16"/>
                <w:szCs w:val="16"/>
              </w:rPr>
              <w:t>х</w:t>
            </w:r>
          </w:p>
        </w:tc>
        <w:tc>
          <w:tcPr>
            <w:tcW w:w="993"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sz w:val="16"/>
                <w:szCs w:val="16"/>
              </w:rPr>
            </w:pPr>
            <w:r w:rsidRPr="009C08C6">
              <w:rPr>
                <w:sz w:val="16"/>
                <w:szCs w:val="16"/>
              </w:rPr>
              <w:t>х</w:t>
            </w:r>
          </w:p>
        </w:tc>
        <w:tc>
          <w:tcPr>
            <w:tcW w:w="992" w:type="dxa"/>
            <w:tcBorders>
              <w:top w:val="nil"/>
              <w:left w:val="nil"/>
              <w:bottom w:val="single" w:sz="4" w:space="0" w:color="auto"/>
              <w:right w:val="single" w:sz="4" w:space="0" w:color="auto"/>
            </w:tcBorders>
            <w:shd w:val="clear" w:color="auto" w:fill="auto"/>
            <w:hideMark/>
          </w:tcPr>
          <w:p w:rsidR="009C08C6" w:rsidRPr="009C08C6" w:rsidRDefault="009C08C6" w:rsidP="009821FC">
            <w:pPr>
              <w:jc w:val="center"/>
              <w:rPr>
                <w:sz w:val="16"/>
                <w:szCs w:val="16"/>
              </w:rPr>
            </w:pPr>
            <w:r w:rsidRPr="009C08C6">
              <w:rPr>
                <w:sz w:val="16"/>
                <w:szCs w:val="16"/>
              </w:rPr>
              <w:t>х</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sidRPr="009C08C6">
              <w:rPr>
                <w:color w:val="000000"/>
                <w:sz w:val="16"/>
                <w:szCs w:val="16"/>
              </w:rPr>
              <w:t>5.1. В амбулаторных условиях</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комплексных посещений</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0,003371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15 871,03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0,003506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31 188,70</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0,003647</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33 262,37</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sidRPr="009C08C6">
              <w:rPr>
                <w:color w:val="000000"/>
                <w:sz w:val="16"/>
                <w:szCs w:val="16"/>
              </w:rPr>
              <w:t xml:space="preserve">5.2. В условиях дневных стационаров </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случаев лечения</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0,002813</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29 520,68</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0,002926</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34 205,49</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0,003044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36 392,47</w:t>
            </w:r>
          </w:p>
        </w:tc>
      </w:tr>
      <w:tr w:rsidR="009C08C6" w:rsidRPr="00CC75A1" w:rsidTr="00EE402F">
        <w:trPr>
          <w:trHeight w:val="225"/>
        </w:trPr>
        <w:tc>
          <w:tcPr>
            <w:tcW w:w="2447" w:type="dxa"/>
            <w:tcBorders>
              <w:top w:val="nil"/>
              <w:left w:val="single" w:sz="4" w:space="0" w:color="auto"/>
              <w:bottom w:val="single" w:sz="4" w:space="0" w:color="auto"/>
              <w:right w:val="single" w:sz="4" w:space="0" w:color="auto"/>
            </w:tcBorders>
            <w:shd w:val="clear" w:color="auto" w:fill="auto"/>
            <w:hideMark/>
          </w:tcPr>
          <w:p w:rsidR="009C08C6" w:rsidRPr="009C08C6" w:rsidRDefault="009C08C6" w:rsidP="00EE402F">
            <w:pPr>
              <w:rPr>
                <w:color w:val="000000"/>
                <w:sz w:val="16"/>
                <w:szCs w:val="16"/>
              </w:rPr>
            </w:pPr>
            <w:r w:rsidRPr="009C08C6">
              <w:rPr>
                <w:color w:val="000000"/>
                <w:sz w:val="16"/>
                <w:szCs w:val="16"/>
              </w:rPr>
              <w:t>5.3. В условиях круглосуточного стационара</w:t>
            </w:r>
          </w:p>
        </w:tc>
        <w:tc>
          <w:tcPr>
            <w:tcW w:w="1097" w:type="dxa"/>
            <w:tcBorders>
              <w:top w:val="nil"/>
              <w:left w:val="nil"/>
              <w:bottom w:val="single" w:sz="4" w:space="0" w:color="auto"/>
              <w:right w:val="single" w:sz="4" w:space="0" w:color="auto"/>
            </w:tcBorders>
            <w:shd w:val="clear" w:color="auto" w:fill="auto"/>
            <w:noWrap/>
            <w:hideMark/>
          </w:tcPr>
          <w:p w:rsidR="009C08C6" w:rsidRPr="009C08C6" w:rsidRDefault="009C08C6" w:rsidP="00EE402F">
            <w:pPr>
              <w:jc w:val="center"/>
              <w:rPr>
                <w:sz w:val="16"/>
                <w:szCs w:val="16"/>
              </w:rPr>
            </w:pPr>
            <w:r w:rsidRPr="009C08C6">
              <w:rPr>
                <w:sz w:val="16"/>
                <w:szCs w:val="16"/>
              </w:rPr>
              <w:t>случаев госпитализации</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0,005869</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64 318,31</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0,006104</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66 093,55</w:t>
            </w:r>
          </w:p>
        </w:tc>
        <w:tc>
          <w:tcPr>
            <w:tcW w:w="993"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0,006350</w:t>
            </w:r>
          </w:p>
        </w:tc>
        <w:tc>
          <w:tcPr>
            <w:tcW w:w="992" w:type="dxa"/>
            <w:tcBorders>
              <w:top w:val="nil"/>
              <w:left w:val="nil"/>
              <w:bottom w:val="single" w:sz="4" w:space="0" w:color="auto"/>
              <w:right w:val="single" w:sz="4" w:space="0" w:color="auto"/>
            </w:tcBorders>
            <w:shd w:val="clear" w:color="auto" w:fill="auto"/>
            <w:noWrap/>
            <w:hideMark/>
          </w:tcPr>
          <w:p w:rsidR="009C08C6" w:rsidRPr="009C08C6" w:rsidRDefault="009C08C6" w:rsidP="009821FC">
            <w:pPr>
              <w:jc w:val="center"/>
              <w:rPr>
                <w:sz w:val="16"/>
                <w:szCs w:val="16"/>
              </w:rPr>
            </w:pPr>
            <w:r w:rsidRPr="009C08C6">
              <w:rPr>
                <w:sz w:val="16"/>
                <w:szCs w:val="16"/>
              </w:rPr>
              <w:t>70 222,69</w:t>
            </w:r>
          </w:p>
        </w:tc>
      </w:tr>
    </w:tbl>
    <w:p w:rsidR="0018051B" w:rsidRPr="0018051B" w:rsidRDefault="0018051B" w:rsidP="009C08C6">
      <w:pPr>
        <w:ind w:firstLine="708"/>
        <w:jc w:val="both"/>
        <w:rPr>
          <w:sz w:val="24"/>
          <w:szCs w:val="24"/>
        </w:rPr>
      </w:pPr>
      <w:r w:rsidRPr="0018051B">
        <w:rPr>
          <w:sz w:val="24"/>
          <w:szCs w:val="24"/>
        </w:rPr>
        <w:t>x – в данной ячейке значения не указываются.</w:t>
      </w:r>
    </w:p>
    <w:p w:rsidR="0018051B" w:rsidRPr="0018051B" w:rsidRDefault="0018051B" w:rsidP="0018051B">
      <w:pPr>
        <w:ind w:firstLine="708"/>
        <w:jc w:val="both"/>
        <w:rPr>
          <w:sz w:val="24"/>
          <w:szCs w:val="24"/>
        </w:rPr>
      </w:pPr>
      <w:r w:rsidRPr="0018051B">
        <w:rPr>
          <w:sz w:val="24"/>
          <w:szCs w:val="24"/>
        </w:rPr>
        <w:t>* Территориальный норматив объема медицинской помощи по диспансеризации и диспансерному наблюдению включает в себя в том числе объем медицинской помощи по диспансеризации (0,001</w:t>
      </w:r>
      <w:r w:rsidR="004F7F2D">
        <w:rPr>
          <w:sz w:val="24"/>
          <w:szCs w:val="24"/>
        </w:rPr>
        <w:t>88</w:t>
      </w:r>
      <w:r w:rsidR="00AC4C18">
        <w:rPr>
          <w:sz w:val="24"/>
          <w:szCs w:val="24"/>
        </w:rPr>
        <w:t>8</w:t>
      </w:r>
      <w:r w:rsidRPr="0018051B">
        <w:rPr>
          <w:sz w:val="24"/>
          <w:szCs w:val="24"/>
        </w:rPr>
        <w:t xml:space="preserve"> комплексного посещения) и диспансерному наблюдению (0,000</w:t>
      </w:r>
      <w:r w:rsidR="004F7F2D">
        <w:rPr>
          <w:sz w:val="24"/>
          <w:szCs w:val="24"/>
        </w:rPr>
        <w:t>575</w:t>
      </w:r>
      <w:r w:rsidRPr="0018051B">
        <w:rPr>
          <w:sz w:val="24"/>
          <w:szCs w:val="24"/>
        </w:rPr>
        <w:t xml:space="preserve"> комплексного посещения)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18051B" w:rsidRPr="0018051B" w:rsidRDefault="0018051B" w:rsidP="0018051B">
      <w:pPr>
        <w:ind w:firstLine="708"/>
        <w:jc w:val="both"/>
        <w:rPr>
          <w:sz w:val="24"/>
          <w:szCs w:val="24"/>
        </w:rPr>
      </w:pPr>
      <w:r w:rsidRPr="0018051B">
        <w:rPr>
          <w:sz w:val="24"/>
          <w:szCs w:val="24"/>
        </w:rPr>
        <w:t>Территориальный норматив финансовых затрат по диспансеризации и диспансерному наблюдению включает в себя в том числе финансовые затраты по диспансеризации (</w:t>
      </w:r>
      <w:r w:rsidR="004F7F2D">
        <w:rPr>
          <w:sz w:val="24"/>
          <w:szCs w:val="24"/>
        </w:rPr>
        <w:t>5</w:t>
      </w:r>
      <w:r w:rsidR="00AC4C18">
        <w:rPr>
          <w:sz w:val="24"/>
          <w:szCs w:val="24"/>
        </w:rPr>
        <w:t> 430,00</w:t>
      </w:r>
      <w:r w:rsidRPr="0018051B">
        <w:rPr>
          <w:sz w:val="24"/>
          <w:szCs w:val="24"/>
        </w:rPr>
        <w:t xml:space="preserve"> рубля) и диспансерному наблюдению (</w:t>
      </w:r>
      <w:r w:rsidR="004F7F2D">
        <w:rPr>
          <w:sz w:val="24"/>
          <w:szCs w:val="24"/>
        </w:rPr>
        <w:t>1 301,41</w:t>
      </w:r>
      <w:r w:rsidRPr="0018051B">
        <w:rPr>
          <w:sz w:val="24"/>
          <w:szCs w:val="24"/>
        </w:rPr>
        <w:t xml:space="preserve"> рубля) детей, проживающих в организациях социального обслуживания (детских домах-интернатах), предоставляющих социальные услуги в стационарной форме. </w:t>
      </w:r>
    </w:p>
    <w:p w:rsidR="0018051B" w:rsidRPr="0018051B" w:rsidRDefault="0018051B" w:rsidP="0018051B">
      <w:pPr>
        <w:ind w:firstLine="708"/>
        <w:jc w:val="both"/>
        <w:rPr>
          <w:sz w:val="24"/>
          <w:szCs w:val="24"/>
        </w:rPr>
      </w:pPr>
      <w:r w:rsidRPr="0018051B">
        <w:rPr>
          <w:sz w:val="24"/>
          <w:szCs w:val="24"/>
        </w:rPr>
        <w:t>Средний норматив финансовых затрат на одно комплексное посещение в рамках диспансерного наблюдения работающих граждан в 202</w:t>
      </w:r>
      <w:r w:rsidR="004F7F2D">
        <w:rPr>
          <w:sz w:val="24"/>
          <w:szCs w:val="24"/>
        </w:rPr>
        <w:t>6</w:t>
      </w:r>
      <w:r w:rsidRPr="0018051B">
        <w:rPr>
          <w:sz w:val="24"/>
          <w:szCs w:val="24"/>
        </w:rPr>
        <w:t xml:space="preserve"> году составляет </w:t>
      </w:r>
      <w:r w:rsidR="00AC4C18" w:rsidRPr="00AC4C18">
        <w:rPr>
          <w:sz w:val="24"/>
          <w:szCs w:val="24"/>
        </w:rPr>
        <w:t>3 334,56</w:t>
      </w:r>
      <w:r w:rsidR="00AC4C18" w:rsidRPr="0018051B">
        <w:rPr>
          <w:sz w:val="24"/>
          <w:szCs w:val="24"/>
        </w:rPr>
        <w:t xml:space="preserve"> </w:t>
      </w:r>
      <w:r w:rsidRPr="0018051B">
        <w:rPr>
          <w:sz w:val="24"/>
          <w:szCs w:val="24"/>
        </w:rPr>
        <w:t>рубля, в 202</w:t>
      </w:r>
      <w:r w:rsidR="004F7F2D">
        <w:rPr>
          <w:sz w:val="24"/>
          <w:szCs w:val="24"/>
        </w:rPr>
        <w:t>7</w:t>
      </w:r>
      <w:r w:rsidRPr="0018051B">
        <w:rPr>
          <w:sz w:val="24"/>
          <w:szCs w:val="24"/>
        </w:rPr>
        <w:t xml:space="preserve"> году – 3</w:t>
      </w:r>
      <w:r w:rsidR="004F7F2D">
        <w:rPr>
          <w:sz w:val="24"/>
          <w:szCs w:val="24"/>
        </w:rPr>
        <w:t> 572,96</w:t>
      </w:r>
      <w:r w:rsidRPr="0018051B">
        <w:rPr>
          <w:sz w:val="24"/>
          <w:szCs w:val="24"/>
        </w:rPr>
        <w:t xml:space="preserve"> рубля, в 2027 году – 3</w:t>
      </w:r>
      <w:r w:rsidR="004F7F2D">
        <w:rPr>
          <w:sz w:val="24"/>
          <w:szCs w:val="24"/>
        </w:rPr>
        <w:t> 809,65</w:t>
      </w:r>
      <w:r w:rsidRPr="0018051B">
        <w:rPr>
          <w:sz w:val="24"/>
          <w:szCs w:val="24"/>
        </w:rPr>
        <w:t xml:space="preserve"> рубля.</w:t>
      </w:r>
    </w:p>
    <w:p w:rsidR="0018051B" w:rsidRPr="0018051B" w:rsidRDefault="0018051B" w:rsidP="0018051B">
      <w:pPr>
        <w:ind w:firstLine="708"/>
        <w:jc w:val="both"/>
        <w:rPr>
          <w:sz w:val="24"/>
          <w:szCs w:val="24"/>
        </w:rPr>
      </w:pPr>
    </w:p>
    <w:p w:rsidR="00A32EB3" w:rsidRPr="0018051B" w:rsidRDefault="00DA26A1" w:rsidP="005E1E04">
      <w:pPr>
        <w:spacing w:line="372" w:lineRule="auto"/>
        <w:jc w:val="both"/>
      </w:pPr>
      <w:r w:rsidRPr="00177046">
        <w:rPr>
          <w:color w:val="FF0000"/>
        </w:rPr>
        <w:tab/>
      </w:r>
      <w:r w:rsidR="00A32EB3" w:rsidRPr="0018051B">
        <w:t xml:space="preserve">Средний подушевой норматив оказания медицинской помощи по </w:t>
      </w:r>
      <w:r w:rsidR="00A32EB3" w:rsidRPr="0018051B">
        <w:rPr>
          <w:spacing w:val="-2"/>
        </w:rPr>
        <w:t>профилю «</w:t>
      </w:r>
      <w:r w:rsidR="00332EA6" w:rsidRPr="0018051B">
        <w:rPr>
          <w:spacing w:val="-2"/>
        </w:rPr>
        <w:t>м</w:t>
      </w:r>
      <w:r w:rsidR="00A32EB3" w:rsidRPr="0018051B">
        <w:rPr>
          <w:spacing w:val="-2"/>
        </w:rPr>
        <w:t xml:space="preserve">едицинская реабилитация» включает расходы на оказание медицинской помощи </w:t>
      </w:r>
      <w:r w:rsidR="00F43351" w:rsidRPr="0018051B">
        <w:rPr>
          <w:spacing w:val="-2"/>
        </w:rPr>
        <w:t>лицам, принимающим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w:t>
      </w:r>
      <w:r w:rsidR="00F43351" w:rsidRPr="0018051B">
        <w:t>стей</w:t>
      </w:r>
      <w:r w:rsidR="008C1BE1" w:rsidRPr="0018051B">
        <w:t xml:space="preserve"> </w:t>
      </w:r>
      <w:r w:rsidR="003728E6" w:rsidRPr="0018051B">
        <w:t>с 24.12.2022</w:t>
      </w:r>
      <w:r w:rsidR="00A32EB3" w:rsidRPr="0018051B">
        <w:t>.</w:t>
      </w:r>
    </w:p>
    <w:p w:rsidR="004F7F2D" w:rsidRPr="00C31F5D" w:rsidRDefault="00A32EB3" w:rsidP="005E1E04">
      <w:pPr>
        <w:spacing w:line="372" w:lineRule="auto"/>
        <w:jc w:val="both"/>
      </w:pPr>
      <w:r w:rsidRPr="00177046">
        <w:rPr>
          <w:color w:val="FF0000"/>
        </w:rPr>
        <w:lastRenderedPageBreak/>
        <w:tab/>
      </w:r>
      <w:r w:rsidR="00DA26A1" w:rsidRPr="00C31F5D">
        <w:t>7.</w:t>
      </w:r>
      <w:r w:rsidR="001A17AD" w:rsidRPr="00C31F5D">
        <w:t>8</w:t>
      </w:r>
      <w:r w:rsidR="00DA26A1" w:rsidRPr="00C31F5D">
        <w:t>. Норм</w:t>
      </w:r>
      <w:r w:rsidR="00C31F5D">
        <w:t>ативы объема медицинской помощи</w:t>
      </w:r>
      <w:r w:rsidR="00DA26A1" w:rsidRPr="00C31F5D">
        <w:t xml:space="preserve"> </w:t>
      </w:r>
      <w:r w:rsidR="009C4A3E" w:rsidRPr="00C31F5D">
        <w:t xml:space="preserve">и </w:t>
      </w:r>
      <w:r w:rsidR="00DA26A1" w:rsidRPr="00C31F5D">
        <w:t>нормативы финансовых затрат на единицу объема медицинской помощи по видам</w:t>
      </w:r>
      <w:r w:rsidR="00013594" w:rsidRPr="00C31F5D">
        <w:t xml:space="preserve"> медицинской помощи</w:t>
      </w:r>
      <w:r w:rsidR="00DA26A1" w:rsidRPr="00C31F5D">
        <w:t xml:space="preserve"> и заболеваниям, не установленным базовой программой ОМС</w:t>
      </w:r>
      <w:r w:rsidR="00942201" w:rsidRPr="00C31F5D">
        <w:t>,</w:t>
      </w:r>
      <w:r w:rsidR="00332EA6" w:rsidRPr="00C31F5D">
        <w:t xml:space="preserve"> представлены в таблице 3</w:t>
      </w:r>
    </w:p>
    <w:p w:rsidR="00C31F5D" w:rsidRPr="00C31F5D" w:rsidRDefault="00C31F5D" w:rsidP="00C31F5D">
      <w:pPr>
        <w:suppressAutoHyphens/>
        <w:spacing w:line="360" w:lineRule="auto"/>
        <w:ind w:firstLine="709"/>
        <w:jc w:val="right"/>
        <w:rPr>
          <w:sz w:val="26"/>
          <w:szCs w:val="26"/>
        </w:rPr>
      </w:pPr>
      <w:r w:rsidRPr="00C31F5D">
        <w:rPr>
          <w:sz w:val="26"/>
          <w:szCs w:val="26"/>
        </w:rPr>
        <w:t>Таблица 3</w:t>
      </w:r>
    </w:p>
    <w:tbl>
      <w:tblPr>
        <w:tblW w:w="9498" w:type="dxa"/>
        <w:tblInd w:w="-34" w:type="dxa"/>
        <w:tblLayout w:type="fixed"/>
        <w:tblLook w:val="04A0" w:firstRow="1" w:lastRow="0" w:firstColumn="1" w:lastColumn="0" w:noHBand="0" w:noVBand="1"/>
      </w:tblPr>
      <w:tblGrid>
        <w:gridCol w:w="2273"/>
        <w:gridCol w:w="1302"/>
        <w:gridCol w:w="820"/>
        <w:gridCol w:w="1127"/>
        <w:gridCol w:w="999"/>
        <w:gridCol w:w="992"/>
        <w:gridCol w:w="993"/>
        <w:gridCol w:w="992"/>
      </w:tblGrid>
      <w:tr w:rsidR="009F6F49" w:rsidRPr="009F6F49" w:rsidTr="00EF24EC">
        <w:trPr>
          <w:trHeight w:val="225"/>
          <w:tblHeader/>
        </w:trPr>
        <w:tc>
          <w:tcPr>
            <w:tcW w:w="22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Виды и условия оказания медицинской помощи</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Единица измерения на 1 застрахованное лицо</w:t>
            </w:r>
          </w:p>
        </w:tc>
        <w:tc>
          <w:tcPr>
            <w:tcW w:w="1947" w:type="dxa"/>
            <w:gridSpan w:val="2"/>
            <w:tcBorders>
              <w:top w:val="single" w:sz="4" w:space="0" w:color="auto"/>
              <w:left w:val="nil"/>
              <w:bottom w:val="single" w:sz="4" w:space="0" w:color="auto"/>
              <w:right w:val="single" w:sz="4" w:space="0" w:color="auto"/>
            </w:tcBorders>
            <w:shd w:val="clear" w:color="auto" w:fill="auto"/>
            <w:noWrap/>
            <w:hideMark/>
          </w:tcPr>
          <w:p w:rsidR="00C31F5D" w:rsidRPr="004F7F2D" w:rsidRDefault="00C31F5D" w:rsidP="00AC4C18">
            <w:pPr>
              <w:spacing w:line="180" w:lineRule="exact"/>
              <w:jc w:val="center"/>
              <w:rPr>
                <w:sz w:val="16"/>
                <w:szCs w:val="16"/>
              </w:rPr>
            </w:pPr>
            <w:r w:rsidRPr="004F7F2D">
              <w:rPr>
                <w:sz w:val="16"/>
                <w:szCs w:val="16"/>
              </w:rPr>
              <w:t>202</w:t>
            </w:r>
            <w:r w:rsidR="00AC4C18">
              <w:rPr>
                <w:sz w:val="16"/>
                <w:szCs w:val="16"/>
              </w:rPr>
              <w:t>6</w:t>
            </w:r>
            <w:r w:rsidRPr="004F7F2D">
              <w:rPr>
                <w:sz w:val="16"/>
                <w:szCs w:val="16"/>
              </w:rPr>
              <w:t xml:space="preserve"> год</w:t>
            </w:r>
          </w:p>
        </w:tc>
        <w:tc>
          <w:tcPr>
            <w:tcW w:w="1991" w:type="dxa"/>
            <w:gridSpan w:val="2"/>
            <w:tcBorders>
              <w:top w:val="single" w:sz="4" w:space="0" w:color="auto"/>
              <w:left w:val="nil"/>
              <w:bottom w:val="single" w:sz="4" w:space="0" w:color="auto"/>
              <w:right w:val="single" w:sz="4" w:space="0" w:color="auto"/>
            </w:tcBorders>
            <w:shd w:val="clear" w:color="auto" w:fill="auto"/>
            <w:noWrap/>
            <w:hideMark/>
          </w:tcPr>
          <w:p w:rsidR="00C31F5D" w:rsidRPr="004F7F2D" w:rsidRDefault="00C31F5D" w:rsidP="00AC4C18">
            <w:pPr>
              <w:spacing w:line="180" w:lineRule="exact"/>
              <w:jc w:val="center"/>
              <w:rPr>
                <w:sz w:val="16"/>
                <w:szCs w:val="16"/>
              </w:rPr>
            </w:pPr>
            <w:r w:rsidRPr="004F7F2D">
              <w:rPr>
                <w:sz w:val="16"/>
                <w:szCs w:val="16"/>
              </w:rPr>
              <w:t>202</w:t>
            </w:r>
            <w:r w:rsidR="00AC4C18">
              <w:rPr>
                <w:sz w:val="16"/>
                <w:szCs w:val="16"/>
              </w:rPr>
              <w:t>7</w:t>
            </w:r>
            <w:r w:rsidRPr="004F7F2D">
              <w:rPr>
                <w:sz w:val="16"/>
                <w:szCs w:val="16"/>
              </w:rPr>
              <w:t xml:space="preserve"> год</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C31F5D" w:rsidRPr="004F7F2D" w:rsidRDefault="00C31F5D" w:rsidP="00AC4C18">
            <w:pPr>
              <w:spacing w:line="180" w:lineRule="exact"/>
              <w:jc w:val="center"/>
              <w:rPr>
                <w:sz w:val="16"/>
                <w:szCs w:val="16"/>
              </w:rPr>
            </w:pPr>
            <w:r w:rsidRPr="004F7F2D">
              <w:rPr>
                <w:sz w:val="16"/>
                <w:szCs w:val="16"/>
              </w:rPr>
              <w:t>202</w:t>
            </w:r>
            <w:r w:rsidR="00AC4C18">
              <w:rPr>
                <w:sz w:val="16"/>
                <w:szCs w:val="16"/>
              </w:rPr>
              <w:t>8</w:t>
            </w:r>
            <w:r w:rsidRPr="004F7F2D">
              <w:rPr>
                <w:sz w:val="16"/>
                <w:szCs w:val="16"/>
              </w:rPr>
              <w:t xml:space="preserve"> год</w:t>
            </w:r>
          </w:p>
        </w:tc>
      </w:tr>
      <w:tr w:rsidR="009F6F49" w:rsidRPr="009F6F49" w:rsidTr="00EF24EC">
        <w:trPr>
          <w:trHeight w:val="1575"/>
          <w:tblHeader/>
        </w:trPr>
        <w:tc>
          <w:tcPr>
            <w:tcW w:w="2273" w:type="dxa"/>
            <w:vMerge/>
            <w:tcBorders>
              <w:top w:val="single" w:sz="4" w:space="0" w:color="auto"/>
              <w:left w:val="single" w:sz="4" w:space="0" w:color="auto"/>
              <w:bottom w:val="single" w:sz="4" w:space="0" w:color="auto"/>
              <w:right w:val="single" w:sz="4" w:space="0" w:color="auto"/>
            </w:tcBorders>
            <w:vAlign w:val="center"/>
            <w:hideMark/>
          </w:tcPr>
          <w:p w:rsidR="00C31F5D" w:rsidRPr="004F7F2D" w:rsidRDefault="00C31F5D" w:rsidP="00C31F5D">
            <w:pPr>
              <w:spacing w:line="180" w:lineRule="exact"/>
              <w:rPr>
                <w:sz w:val="16"/>
                <w:szCs w:val="16"/>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C31F5D" w:rsidRPr="004F7F2D" w:rsidRDefault="00C31F5D" w:rsidP="00C31F5D">
            <w:pPr>
              <w:spacing w:line="180" w:lineRule="exact"/>
              <w:rPr>
                <w:sz w:val="16"/>
                <w:szCs w:val="16"/>
              </w:rPr>
            </w:pPr>
          </w:p>
        </w:tc>
        <w:tc>
          <w:tcPr>
            <w:tcW w:w="820" w:type="dxa"/>
            <w:tcBorders>
              <w:top w:val="nil"/>
              <w:left w:val="nil"/>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Нормативы объема медицинской помощи</w:t>
            </w:r>
          </w:p>
        </w:tc>
        <w:tc>
          <w:tcPr>
            <w:tcW w:w="1127" w:type="dxa"/>
            <w:tcBorders>
              <w:top w:val="nil"/>
              <w:left w:val="nil"/>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Нормативы финансовых затрат на единицу объема медицинской помощи, рублей</w:t>
            </w:r>
          </w:p>
        </w:tc>
        <w:tc>
          <w:tcPr>
            <w:tcW w:w="999" w:type="dxa"/>
            <w:tcBorders>
              <w:top w:val="nil"/>
              <w:left w:val="nil"/>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Нормативы объема медицинской помощи</w:t>
            </w:r>
          </w:p>
        </w:tc>
        <w:tc>
          <w:tcPr>
            <w:tcW w:w="992" w:type="dxa"/>
            <w:tcBorders>
              <w:top w:val="nil"/>
              <w:left w:val="nil"/>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Нормативы финансовых затрат на единицу объема медицинской помощи, рублей</w:t>
            </w:r>
          </w:p>
        </w:tc>
        <w:tc>
          <w:tcPr>
            <w:tcW w:w="993" w:type="dxa"/>
            <w:tcBorders>
              <w:top w:val="nil"/>
              <w:left w:val="nil"/>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Нормативы объема медицинской помощи</w:t>
            </w:r>
          </w:p>
        </w:tc>
        <w:tc>
          <w:tcPr>
            <w:tcW w:w="992" w:type="dxa"/>
            <w:tcBorders>
              <w:top w:val="nil"/>
              <w:left w:val="nil"/>
              <w:bottom w:val="single" w:sz="4" w:space="0" w:color="auto"/>
              <w:right w:val="single" w:sz="4" w:space="0" w:color="auto"/>
            </w:tcBorders>
            <w:shd w:val="clear" w:color="auto" w:fill="auto"/>
            <w:hideMark/>
          </w:tcPr>
          <w:p w:rsidR="00C31F5D" w:rsidRPr="004F7F2D" w:rsidRDefault="00C31F5D" w:rsidP="00C31F5D">
            <w:pPr>
              <w:spacing w:line="180" w:lineRule="exact"/>
              <w:jc w:val="center"/>
              <w:rPr>
                <w:sz w:val="16"/>
                <w:szCs w:val="16"/>
              </w:rPr>
            </w:pPr>
            <w:r w:rsidRPr="004F7F2D">
              <w:rPr>
                <w:sz w:val="16"/>
                <w:szCs w:val="16"/>
              </w:rPr>
              <w:t>Нормативы финансовых затрат на единицу объема медицинской помощи, рублей</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000000" w:fill="FFFFFF"/>
            <w:hideMark/>
          </w:tcPr>
          <w:p w:rsidR="00506BFC" w:rsidRPr="004F7F2D" w:rsidRDefault="00506BFC" w:rsidP="00506BFC">
            <w:pPr>
              <w:spacing w:line="200" w:lineRule="exact"/>
              <w:rPr>
                <w:sz w:val="16"/>
                <w:szCs w:val="16"/>
              </w:rPr>
            </w:pPr>
            <w:r w:rsidRPr="004F7F2D">
              <w:rPr>
                <w:sz w:val="16"/>
                <w:szCs w:val="16"/>
              </w:rPr>
              <w:t>1.  Скорая, в том числе скорая специализированная, медицинская помощь</w:t>
            </w:r>
          </w:p>
        </w:tc>
        <w:tc>
          <w:tcPr>
            <w:tcW w:w="1302" w:type="dxa"/>
            <w:tcBorders>
              <w:top w:val="nil"/>
              <w:left w:val="nil"/>
              <w:bottom w:val="single" w:sz="4" w:space="0" w:color="auto"/>
              <w:right w:val="single" w:sz="4" w:space="0" w:color="auto"/>
            </w:tcBorders>
            <w:shd w:val="clear" w:color="000000" w:fill="FFFFFF"/>
            <w:hideMark/>
          </w:tcPr>
          <w:p w:rsidR="00506BFC" w:rsidRPr="004F7F2D" w:rsidRDefault="00506BFC" w:rsidP="00506BFC">
            <w:pPr>
              <w:spacing w:line="200" w:lineRule="exact"/>
              <w:jc w:val="center"/>
              <w:rPr>
                <w:sz w:val="16"/>
                <w:szCs w:val="16"/>
              </w:rPr>
            </w:pPr>
            <w:r w:rsidRPr="004F7F2D">
              <w:rPr>
                <w:sz w:val="16"/>
                <w:szCs w:val="16"/>
              </w:rPr>
              <w:t>вызовов</w:t>
            </w:r>
          </w:p>
        </w:tc>
        <w:tc>
          <w:tcPr>
            <w:tcW w:w="820" w:type="dxa"/>
            <w:tcBorders>
              <w:top w:val="nil"/>
              <w:left w:val="nil"/>
              <w:bottom w:val="single" w:sz="4" w:space="0" w:color="auto"/>
              <w:right w:val="single" w:sz="4" w:space="0" w:color="auto"/>
            </w:tcBorders>
            <w:shd w:val="clear" w:color="000000" w:fill="FFFFFF"/>
            <w:noWrap/>
            <w:hideMark/>
          </w:tcPr>
          <w:p w:rsidR="00506BFC" w:rsidRPr="004F7F2D" w:rsidRDefault="00506BFC" w:rsidP="00506BFC">
            <w:pPr>
              <w:jc w:val="center"/>
              <w:rPr>
                <w:sz w:val="16"/>
                <w:szCs w:val="16"/>
              </w:rPr>
            </w:pPr>
            <w:r w:rsidRPr="004F7F2D">
              <w:rPr>
                <w:sz w:val="16"/>
                <w:szCs w:val="16"/>
              </w:rPr>
              <w:t>0,004082</w:t>
            </w:r>
          </w:p>
        </w:tc>
        <w:tc>
          <w:tcPr>
            <w:tcW w:w="1127" w:type="dxa"/>
            <w:tcBorders>
              <w:top w:val="nil"/>
              <w:left w:val="nil"/>
              <w:bottom w:val="single" w:sz="4" w:space="0" w:color="auto"/>
              <w:right w:val="single" w:sz="4" w:space="0" w:color="auto"/>
            </w:tcBorders>
            <w:shd w:val="clear" w:color="000000" w:fill="FFFFFF"/>
            <w:noWrap/>
            <w:hideMark/>
          </w:tcPr>
          <w:p w:rsidR="00506BFC" w:rsidRPr="004F7F2D" w:rsidRDefault="00506BFC" w:rsidP="00506BFC">
            <w:pPr>
              <w:jc w:val="center"/>
              <w:rPr>
                <w:sz w:val="16"/>
                <w:szCs w:val="16"/>
              </w:rPr>
            </w:pPr>
            <w:r w:rsidRPr="004F7F2D">
              <w:rPr>
                <w:sz w:val="16"/>
                <w:szCs w:val="16"/>
              </w:rPr>
              <w:t>12 512,62</w:t>
            </w:r>
          </w:p>
        </w:tc>
        <w:tc>
          <w:tcPr>
            <w:tcW w:w="999" w:type="dxa"/>
            <w:tcBorders>
              <w:top w:val="nil"/>
              <w:left w:val="nil"/>
              <w:bottom w:val="single" w:sz="4" w:space="0" w:color="auto"/>
              <w:right w:val="single" w:sz="4" w:space="0" w:color="auto"/>
            </w:tcBorders>
            <w:shd w:val="clear" w:color="000000" w:fill="FFFFFF"/>
            <w:noWrap/>
            <w:hideMark/>
          </w:tcPr>
          <w:p w:rsidR="00506BFC" w:rsidRPr="004F7F2D" w:rsidRDefault="00506BFC" w:rsidP="00506BFC">
            <w:pPr>
              <w:jc w:val="center"/>
              <w:rPr>
                <w:sz w:val="16"/>
                <w:szCs w:val="16"/>
              </w:rPr>
            </w:pPr>
            <w:r w:rsidRPr="004F7F2D">
              <w:rPr>
                <w:sz w:val="16"/>
                <w:szCs w:val="16"/>
              </w:rPr>
              <w:t>0,004082</w:t>
            </w:r>
          </w:p>
        </w:tc>
        <w:tc>
          <w:tcPr>
            <w:tcW w:w="992" w:type="dxa"/>
            <w:tcBorders>
              <w:top w:val="nil"/>
              <w:left w:val="nil"/>
              <w:bottom w:val="single" w:sz="4" w:space="0" w:color="auto"/>
              <w:right w:val="single" w:sz="4" w:space="0" w:color="auto"/>
            </w:tcBorders>
            <w:shd w:val="clear" w:color="000000" w:fill="FFFFFF"/>
            <w:noWrap/>
            <w:hideMark/>
          </w:tcPr>
          <w:p w:rsidR="00506BFC" w:rsidRPr="004F7F2D" w:rsidRDefault="00506BFC" w:rsidP="00506BFC">
            <w:pPr>
              <w:jc w:val="center"/>
              <w:rPr>
                <w:sz w:val="16"/>
                <w:szCs w:val="16"/>
              </w:rPr>
            </w:pPr>
            <w:r w:rsidRPr="004F7F2D">
              <w:rPr>
                <w:sz w:val="16"/>
                <w:szCs w:val="16"/>
              </w:rPr>
              <w:t>12 512,62</w:t>
            </w:r>
          </w:p>
        </w:tc>
        <w:tc>
          <w:tcPr>
            <w:tcW w:w="993" w:type="dxa"/>
            <w:tcBorders>
              <w:top w:val="nil"/>
              <w:left w:val="nil"/>
              <w:bottom w:val="single" w:sz="4" w:space="0" w:color="auto"/>
              <w:right w:val="single" w:sz="4" w:space="0" w:color="auto"/>
            </w:tcBorders>
            <w:shd w:val="clear" w:color="000000" w:fill="FFFFFF"/>
            <w:noWrap/>
            <w:hideMark/>
          </w:tcPr>
          <w:p w:rsidR="00506BFC" w:rsidRPr="004F7F2D" w:rsidRDefault="00506BFC" w:rsidP="00506BFC">
            <w:pPr>
              <w:jc w:val="center"/>
              <w:rPr>
                <w:sz w:val="16"/>
                <w:szCs w:val="16"/>
              </w:rPr>
            </w:pPr>
            <w:r w:rsidRPr="004F7F2D">
              <w:rPr>
                <w:sz w:val="16"/>
                <w:szCs w:val="16"/>
              </w:rPr>
              <w:t>0,004082</w:t>
            </w:r>
          </w:p>
        </w:tc>
        <w:tc>
          <w:tcPr>
            <w:tcW w:w="992" w:type="dxa"/>
            <w:tcBorders>
              <w:top w:val="nil"/>
              <w:left w:val="nil"/>
              <w:bottom w:val="single" w:sz="4" w:space="0" w:color="auto"/>
              <w:right w:val="single" w:sz="4" w:space="0" w:color="auto"/>
            </w:tcBorders>
            <w:shd w:val="clear" w:color="000000" w:fill="FFFFFF"/>
            <w:noWrap/>
            <w:hideMark/>
          </w:tcPr>
          <w:p w:rsidR="00506BFC" w:rsidRPr="004F7F2D" w:rsidRDefault="00506BFC" w:rsidP="00506BFC">
            <w:pPr>
              <w:jc w:val="center"/>
              <w:rPr>
                <w:sz w:val="16"/>
                <w:szCs w:val="16"/>
              </w:rPr>
            </w:pPr>
            <w:r w:rsidRPr="004F7F2D">
              <w:rPr>
                <w:sz w:val="16"/>
                <w:szCs w:val="16"/>
              </w:rPr>
              <w:t>12 512,62</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000000" w:fill="FFFFFF"/>
            <w:hideMark/>
          </w:tcPr>
          <w:p w:rsidR="00506BFC" w:rsidRPr="004F7F2D" w:rsidRDefault="00506BFC" w:rsidP="00506BFC">
            <w:pPr>
              <w:spacing w:line="200" w:lineRule="exact"/>
              <w:rPr>
                <w:sz w:val="16"/>
                <w:szCs w:val="16"/>
              </w:rPr>
            </w:pPr>
            <w:r w:rsidRPr="004F7F2D">
              <w:rPr>
                <w:sz w:val="16"/>
                <w:szCs w:val="16"/>
              </w:rPr>
              <w:t>2. Первичная медико-санитарная помощь</w:t>
            </w:r>
          </w:p>
        </w:tc>
        <w:tc>
          <w:tcPr>
            <w:tcW w:w="1302" w:type="dxa"/>
            <w:tcBorders>
              <w:top w:val="nil"/>
              <w:left w:val="nil"/>
              <w:bottom w:val="single" w:sz="4" w:space="0" w:color="auto"/>
              <w:right w:val="single" w:sz="4" w:space="0" w:color="auto"/>
            </w:tcBorders>
            <w:shd w:val="clear" w:color="000000" w:fill="FFFFFF"/>
            <w:hideMark/>
          </w:tcPr>
          <w:p w:rsidR="00506BFC" w:rsidRPr="004F7F2D" w:rsidRDefault="00506BFC" w:rsidP="00506BFC">
            <w:pPr>
              <w:spacing w:line="200" w:lineRule="exact"/>
              <w:jc w:val="center"/>
              <w:rPr>
                <w:sz w:val="16"/>
                <w:szCs w:val="16"/>
              </w:rPr>
            </w:pPr>
            <w:r w:rsidRPr="004F7F2D">
              <w:rPr>
                <w:sz w:val="16"/>
                <w:szCs w:val="16"/>
              </w:rPr>
              <w:t>х</w:t>
            </w:r>
          </w:p>
        </w:tc>
        <w:tc>
          <w:tcPr>
            <w:tcW w:w="820" w:type="dxa"/>
            <w:tcBorders>
              <w:top w:val="nil"/>
              <w:left w:val="nil"/>
              <w:bottom w:val="single" w:sz="4" w:space="0" w:color="auto"/>
              <w:right w:val="single" w:sz="4" w:space="0" w:color="auto"/>
            </w:tcBorders>
            <w:shd w:val="clear" w:color="000000" w:fill="FFFFFF"/>
            <w:hideMark/>
          </w:tcPr>
          <w:p w:rsidR="00506BFC" w:rsidRPr="004F7F2D" w:rsidRDefault="00506BFC" w:rsidP="00506BFC">
            <w:pPr>
              <w:jc w:val="center"/>
              <w:rPr>
                <w:sz w:val="16"/>
                <w:szCs w:val="16"/>
              </w:rPr>
            </w:pPr>
            <w:r w:rsidRPr="004F7F2D">
              <w:rPr>
                <w:sz w:val="16"/>
                <w:szCs w:val="16"/>
              </w:rPr>
              <w:t>х</w:t>
            </w:r>
          </w:p>
        </w:tc>
        <w:tc>
          <w:tcPr>
            <w:tcW w:w="1127" w:type="dxa"/>
            <w:tcBorders>
              <w:top w:val="nil"/>
              <w:left w:val="nil"/>
              <w:bottom w:val="single" w:sz="4" w:space="0" w:color="auto"/>
              <w:right w:val="single" w:sz="4" w:space="0" w:color="auto"/>
            </w:tcBorders>
            <w:shd w:val="clear" w:color="000000" w:fill="FFFFFF"/>
            <w:hideMark/>
          </w:tcPr>
          <w:p w:rsidR="00506BFC" w:rsidRPr="004F7F2D" w:rsidRDefault="00506BFC" w:rsidP="00506BFC">
            <w:pPr>
              <w:jc w:val="center"/>
              <w:rPr>
                <w:sz w:val="16"/>
                <w:szCs w:val="16"/>
              </w:rPr>
            </w:pPr>
            <w:r w:rsidRPr="004F7F2D">
              <w:rPr>
                <w:sz w:val="16"/>
                <w:szCs w:val="16"/>
              </w:rPr>
              <w:t>х</w:t>
            </w:r>
          </w:p>
        </w:tc>
        <w:tc>
          <w:tcPr>
            <w:tcW w:w="999" w:type="dxa"/>
            <w:tcBorders>
              <w:top w:val="nil"/>
              <w:left w:val="nil"/>
              <w:bottom w:val="single" w:sz="4" w:space="0" w:color="auto"/>
              <w:right w:val="single" w:sz="4" w:space="0" w:color="auto"/>
            </w:tcBorders>
            <w:shd w:val="clear" w:color="000000" w:fill="FFFFFF"/>
            <w:hideMark/>
          </w:tcPr>
          <w:p w:rsidR="00506BFC" w:rsidRPr="004F7F2D" w:rsidRDefault="00506BFC" w:rsidP="00506BFC">
            <w:pPr>
              <w:jc w:val="center"/>
              <w:rPr>
                <w:sz w:val="16"/>
                <w:szCs w:val="16"/>
              </w:rPr>
            </w:pPr>
            <w:r w:rsidRPr="004F7F2D">
              <w:rPr>
                <w:sz w:val="16"/>
                <w:szCs w:val="16"/>
              </w:rPr>
              <w:t>х</w:t>
            </w:r>
          </w:p>
        </w:tc>
        <w:tc>
          <w:tcPr>
            <w:tcW w:w="992" w:type="dxa"/>
            <w:tcBorders>
              <w:top w:val="nil"/>
              <w:left w:val="nil"/>
              <w:bottom w:val="single" w:sz="4" w:space="0" w:color="auto"/>
              <w:right w:val="single" w:sz="4" w:space="0" w:color="auto"/>
            </w:tcBorders>
            <w:shd w:val="clear" w:color="000000" w:fill="FFFFFF"/>
            <w:hideMark/>
          </w:tcPr>
          <w:p w:rsidR="00506BFC" w:rsidRPr="004F7F2D" w:rsidRDefault="00506BFC" w:rsidP="00506BFC">
            <w:pPr>
              <w:jc w:val="center"/>
              <w:rPr>
                <w:sz w:val="16"/>
                <w:szCs w:val="16"/>
              </w:rPr>
            </w:pPr>
            <w:r w:rsidRPr="004F7F2D">
              <w:rPr>
                <w:sz w:val="16"/>
                <w:szCs w:val="16"/>
              </w:rPr>
              <w:t>х</w:t>
            </w:r>
          </w:p>
        </w:tc>
        <w:tc>
          <w:tcPr>
            <w:tcW w:w="993" w:type="dxa"/>
            <w:tcBorders>
              <w:top w:val="nil"/>
              <w:left w:val="nil"/>
              <w:bottom w:val="single" w:sz="4" w:space="0" w:color="auto"/>
              <w:right w:val="single" w:sz="4" w:space="0" w:color="auto"/>
            </w:tcBorders>
            <w:shd w:val="clear" w:color="000000" w:fill="FFFFFF"/>
            <w:hideMark/>
          </w:tcPr>
          <w:p w:rsidR="00506BFC" w:rsidRPr="004F7F2D" w:rsidRDefault="00506BFC" w:rsidP="00506BFC">
            <w:pPr>
              <w:jc w:val="center"/>
              <w:rPr>
                <w:sz w:val="16"/>
                <w:szCs w:val="16"/>
              </w:rPr>
            </w:pPr>
            <w:r w:rsidRPr="004F7F2D">
              <w:rPr>
                <w:sz w:val="16"/>
                <w:szCs w:val="16"/>
              </w:rPr>
              <w:t>х</w:t>
            </w:r>
          </w:p>
        </w:tc>
        <w:tc>
          <w:tcPr>
            <w:tcW w:w="992" w:type="dxa"/>
            <w:tcBorders>
              <w:top w:val="nil"/>
              <w:left w:val="nil"/>
              <w:bottom w:val="single" w:sz="4" w:space="0" w:color="auto"/>
              <w:right w:val="single" w:sz="4" w:space="0" w:color="auto"/>
            </w:tcBorders>
            <w:shd w:val="clear" w:color="000000" w:fill="FFFFFF"/>
            <w:hideMark/>
          </w:tcPr>
          <w:p w:rsidR="00506BFC" w:rsidRPr="004F7F2D" w:rsidRDefault="00506BFC" w:rsidP="00506BFC">
            <w:pPr>
              <w:jc w:val="center"/>
              <w:rPr>
                <w:sz w:val="16"/>
                <w:szCs w:val="16"/>
              </w:rPr>
            </w:pPr>
            <w:r w:rsidRPr="004F7F2D">
              <w:rPr>
                <w:sz w:val="16"/>
                <w:szCs w:val="16"/>
              </w:rPr>
              <w:t>х</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 xml:space="preserve">2.1. С </w:t>
            </w:r>
            <w:proofErr w:type="gramStart"/>
            <w:r w:rsidRPr="004F7F2D">
              <w:rPr>
                <w:sz w:val="16"/>
                <w:szCs w:val="16"/>
              </w:rPr>
              <w:t>профилактической  и</w:t>
            </w:r>
            <w:proofErr w:type="gramEnd"/>
            <w:r w:rsidRPr="004F7F2D">
              <w:rPr>
                <w:sz w:val="16"/>
                <w:szCs w:val="16"/>
              </w:rPr>
              <w:t xml:space="preserve"> иными целями</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посещений</w:t>
            </w:r>
          </w:p>
        </w:tc>
        <w:tc>
          <w:tcPr>
            <w:tcW w:w="820"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0,117862</w:t>
            </w:r>
          </w:p>
        </w:tc>
        <w:tc>
          <w:tcPr>
            <w:tcW w:w="1127"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270,53</w:t>
            </w:r>
          </w:p>
        </w:tc>
        <w:tc>
          <w:tcPr>
            <w:tcW w:w="999"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0,117862</w:t>
            </w:r>
          </w:p>
        </w:tc>
        <w:tc>
          <w:tcPr>
            <w:tcW w:w="992"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270,53</w:t>
            </w:r>
          </w:p>
        </w:tc>
        <w:tc>
          <w:tcPr>
            <w:tcW w:w="993"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0,117862</w:t>
            </w:r>
          </w:p>
        </w:tc>
        <w:tc>
          <w:tcPr>
            <w:tcW w:w="992"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270,53</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 xml:space="preserve">2.2. В связи с заболеваниями </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обращений</w:t>
            </w:r>
          </w:p>
        </w:tc>
        <w:tc>
          <w:tcPr>
            <w:tcW w:w="820"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0,007941</w:t>
            </w:r>
          </w:p>
        </w:tc>
        <w:tc>
          <w:tcPr>
            <w:tcW w:w="1127"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759,88</w:t>
            </w:r>
          </w:p>
        </w:tc>
        <w:tc>
          <w:tcPr>
            <w:tcW w:w="999"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0,007941</w:t>
            </w:r>
          </w:p>
        </w:tc>
        <w:tc>
          <w:tcPr>
            <w:tcW w:w="992"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759,88</w:t>
            </w:r>
          </w:p>
        </w:tc>
        <w:tc>
          <w:tcPr>
            <w:tcW w:w="993"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0,007941</w:t>
            </w:r>
          </w:p>
        </w:tc>
        <w:tc>
          <w:tcPr>
            <w:tcW w:w="992" w:type="dxa"/>
            <w:tcBorders>
              <w:top w:val="nil"/>
              <w:left w:val="nil"/>
              <w:bottom w:val="single" w:sz="4" w:space="0" w:color="auto"/>
              <w:right w:val="single" w:sz="4" w:space="0" w:color="auto"/>
            </w:tcBorders>
            <w:shd w:val="clear" w:color="auto" w:fill="auto"/>
            <w:noWrap/>
            <w:hideMark/>
          </w:tcPr>
          <w:p w:rsidR="00506BFC" w:rsidRPr="004F7F2D" w:rsidRDefault="00506BFC" w:rsidP="00506BFC">
            <w:pPr>
              <w:jc w:val="center"/>
              <w:rPr>
                <w:sz w:val="16"/>
                <w:szCs w:val="16"/>
              </w:rPr>
            </w:pPr>
            <w:r w:rsidRPr="004F7F2D">
              <w:rPr>
                <w:sz w:val="16"/>
                <w:szCs w:val="16"/>
              </w:rPr>
              <w:t>759,88</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3. Специализированная медицинская помощь в условиях круглосуточного стационара</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случаев госпитализации</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0,000687</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19 416,25</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0,000687</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19 416,25</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0,000687</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19 416,25</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4. Паллиативная медицинская помощь</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х</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х</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х</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х</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х</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х</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х</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 xml:space="preserve">4.1. Первичная медицинская помощь, в том числе доврачебная и врачебная, всего </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посещений</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0,004557</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1 066,42</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0,004557</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1 066,42</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0,004557</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1 066,42</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4.1.1. Посещения по паллиативной медицинской помощи без учета посещений на дому патронажными бригадами</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посещений</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0,002827</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417,64</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0,002827</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417,64</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0,002827</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417,64</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4.1.2. Посещения на дому выездными патронажными бригадами</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посещений</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0,001730</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2 126,40</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0,001730</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2 126,40</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0,001730</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2 126,40</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в том числе для детского населения</w:t>
            </w:r>
          </w:p>
        </w:tc>
        <w:tc>
          <w:tcPr>
            <w:tcW w:w="1302"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посещений</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0,000511</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2 133,18</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0,000511</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2 133,18</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0,000511</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2 133,18</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4.2. Паллиативная медицинская помощь в стационарных условиях</w:t>
            </w:r>
          </w:p>
        </w:tc>
        <w:tc>
          <w:tcPr>
            <w:tcW w:w="1302" w:type="dxa"/>
            <w:tcBorders>
              <w:top w:val="nil"/>
              <w:left w:val="nil"/>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койко-дней</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0,007311</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2 494,70</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0,007311</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2 494,70</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0,007311</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2 494,70</w:t>
            </w:r>
          </w:p>
        </w:tc>
      </w:tr>
      <w:tr w:rsidR="00506BFC" w:rsidRPr="009F6F49" w:rsidTr="00EF24EC">
        <w:trPr>
          <w:trHeight w:val="225"/>
        </w:trPr>
        <w:tc>
          <w:tcPr>
            <w:tcW w:w="2273"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rPr>
                <w:sz w:val="16"/>
                <w:szCs w:val="16"/>
              </w:rPr>
            </w:pPr>
            <w:r w:rsidRPr="004F7F2D">
              <w:rPr>
                <w:sz w:val="16"/>
                <w:szCs w:val="16"/>
              </w:rPr>
              <w:t>в том числе для детского населения</w:t>
            </w:r>
          </w:p>
        </w:tc>
        <w:tc>
          <w:tcPr>
            <w:tcW w:w="1302" w:type="dxa"/>
            <w:tcBorders>
              <w:top w:val="nil"/>
              <w:left w:val="single" w:sz="4" w:space="0" w:color="auto"/>
              <w:bottom w:val="single" w:sz="4" w:space="0" w:color="auto"/>
              <w:right w:val="single" w:sz="4" w:space="0" w:color="auto"/>
            </w:tcBorders>
            <w:shd w:val="clear" w:color="auto" w:fill="auto"/>
            <w:hideMark/>
          </w:tcPr>
          <w:p w:rsidR="00506BFC" w:rsidRPr="004F7F2D" w:rsidRDefault="00506BFC" w:rsidP="00506BFC">
            <w:pPr>
              <w:spacing w:line="200" w:lineRule="exact"/>
              <w:jc w:val="center"/>
              <w:rPr>
                <w:sz w:val="16"/>
                <w:szCs w:val="16"/>
              </w:rPr>
            </w:pPr>
            <w:r w:rsidRPr="004F7F2D">
              <w:rPr>
                <w:sz w:val="16"/>
                <w:szCs w:val="16"/>
              </w:rPr>
              <w:t>койко-дней</w:t>
            </w:r>
          </w:p>
        </w:tc>
        <w:tc>
          <w:tcPr>
            <w:tcW w:w="820"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0,000559</w:t>
            </w:r>
          </w:p>
        </w:tc>
        <w:tc>
          <w:tcPr>
            <w:tcW w:w="1127"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2 856,36</w:t>
            </w:r>
          </w:p>
        </w:tc>
        <w:tc>
          <w:tcPr>
            <w:tcW w:w="999"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0,000559</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2 856,36</w:t>
            </w:r>
          </w:p>
        </w:tc>
        <w:tc>
          <w:tcPr>
            <w:tcW w:w="993"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0,000559</w:t>
            </w:r>
          </w:p>
        </w:tc>
        <w:tc>
          <w:tcPr>
            <w:tcW w:w="992" w:type="dxa"/>
            <w:tcBorders>
              <w:top w:val="nil"/>
              <w:left w:val="nil"/>
              <w:bottom w:val="single" w:sz="4" w:space="0" w:color="auto"/>
              <w:right w:val="single" w:sz="4" w:space="0" w:color="auto"/>
            </w:tcBorders>
            <w:shd w:val="clear" w:color="auto" w:fill="auto"/>
            <w:hideMark/>
          </w:tcPr>
          <w:p w:rsidR="00506BFC" w:rsidRPr="004F7F2D" w:rsidRDefault="00506BFC" w:rsidP="00506BFC">
            <w:pPr>
              <w:jc w:val="center"/>
              <w:rPr>
                <w:sz w:val="16"/>
                <w:szCs w:val="16"/>
              </w:rPr>
            </w:pPr>
            <w:r w:rsidRPr="004F7F2D">
              <w:rPr>
                <w:sz w:val="16"/>
                <w:szCs w:val="16"/>
              </w:rPr>
              <w:t>2 856,36</w:t>
            </w:r>
          </w:p>
        </w:tc>
      </w:tr>
    </w:tbl>
    <w:p w:rsidR="00FD08FF" w:rsidRPr="00336D5C" w:rsidRDefault="00FD08FF" w:rsidP="005E1E04">
      <w:pPr>
        <w:spacing w:before="240" w:line="372" w:lineRule="auto"/>
        <w:ind w:firstLine="709"/>
        <w:jc w:val="both"/>
      </w:pPr>
      <w:r w:rsidRPr="00336D5C">
        <w:t>7.</w:t>
      </w:r>
      <w:r w:rsidR="001A17AD" w:rsidRPr="00336D5C">
        <w:t>9</w:t>
      </w:r>
      <w:r w:rsidRPr="00336D5C">
        <w:t>. Дифференцированные нормативы объема медицинской помощи устанавливаются с учетом этапов оказания медицинской помощи в соответствии с порядками оказания медицинской помощи в рамках подушевого норматива финансового обеспечения Территориальной программы ОМС в расчете на 1 застрахованное лицо по видам, формам и условиям оказания медицинской помощи</w:t>
      </w:r>
      <w:r w:rsidR="00E63819" w:rsidRPr="00336D5C">
        <w:t>, а также</w:t>
      </w:r>
      <w:r w:rsidRPr="00336D5C">
        <w:t xml:space="preserve"> с учетом особенностей половозрастного состава </w:t>
      </w:r>
      <w:r w:rsidRPr="00336D5C">
        <w:lastRenderedPageBreak/>
        <w:t>и плотности населения, транспортной доступности, уровня и структуры заболеваемости населения, а также климатогеографических особенностей региона.</w:t>
      </w:r>
    </w:p>
    <w:p w:rsidR="00336D5C" w:rsidRPr="00336D5C" w:rsidRDefault="00336D5C" w:rsidP="00336D5C">
      <w:pPr>
        <w:widowControl w:val="0"/>
        <w:suppressAutoHyphens/>
        <w:spacing w:line="360" w:lineRule="auto"/>
        <w:ind w:firstLine="709"/>
        <w:jc w:val="both"/>
      </w:pPr>
      <w:bookmarkStart w:id="6" w:name="P458"/>
      <w:bookmarkEnd w:id="6"/>
      <w:r w:rsidRPr="00336D5C">
        <w:t>Распределение объемов медицинской помощи по уровням ее оказания в рамках Территориальной программы на 202</w:t>
      </w:r>
      <w:r>
        <w:t>6</w:t>
      </w:r>
      <w:r w:rsidRPr="00336D5C">
        <w:t xml:space="preserve"> год представлено в таблицах 4 и 5.</w:t>
      </w:r>
    </w:p>
    <w:p w:rsidR="00336D5C" w:rsidRPr="00336D5C" w:rsidRDefault="00336D5C" w:rsidP="00336D5C">
      <w:pPr>
        <w:widowControl w:val="0"/>
        <w:spacing w:line="360" w:lineRule="auto"/>
        <w:ind w:firstLine="720"/>
        <w:jc w:val="right"/>
        <w:rPr>
          <w:rFonts w:eastAsia="Calibri"/>
          <w:lang w:eastAsia="en-US"/>
        </w:rPr>
      </w:pPr>
      <w:r w:rsidRPr="00336D5C">
        <w:rPr>
          <w:rFonts w:eastAsia="Calibri"/>
          <w:lang w:eastAsia="en-US"/>
        </w:rPr>
        <w:t>Таблица 4</w:t>
      </w:r>
    </w:p>
    <w:tbl>
      <w:tblPr>
        <w:tblW w:w="9371" w:type="dxa"/>
        <w:tblInd w:w="93" w:type="dxa"/>
        <w:tblLayout w:type="fixed"/>
        <w:tblLook w:val="04A0" w:firstRow="1" w:lastRow="0" w:firstColumn="1" w:lastColumn="0" w:noHBand="0" w:noVBand="1"/>
      </w:tblPr>
      <w:tblGrid>
        <w:gridCol w:w="1859"/>
        <w:gridCol w:w="851"/>
        <w:gridCol w:w="991"/>
        <w:gridCol w:w="850"/>
        <w:gridCol w:w="852"/>
        <w:gridCol w:w="991"/>
        <w:gridCol w:w="995"/>
        <w:gridCol w:w="990"/>
        <w:gridCol w:w="992"/>
      </w:tblGrid>
      <w:tr w:rsidR="009F6F49" w:rsidRPr="009E4C64" w:rsidTr="00EF24EC">
        <w:trPr>
          <w:trHeight w:val="315"/>
          <w:tblHeader/>
        </w:trPr>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Вид медицинской помощи</w:t>
            </w:r>
          </w:p>
        </w:tc>
        <w:tc>
          <w:tcPr>
            <w:tcW w:w="3544" w:type="dxa"/>
            <w:gridSpan w:val="4"/>
            <w:tcBorders>
              <w:top w:val="single" w:sz="4" w:space="0" w:color="000000"/>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 xml:space="preserve">В рамках Территориальной </w:t>
            </w:r>
            <w:r w:rsidRPr="009E4C64">
              <w:rPr>
                <w:sz w:val="20"/>
                <w:szCs w:val="20"/>
              </w:rPr>
              <w:br/>
              <w:t>программы</w:t>
            </w:r>
          </w:p>
        </w:tc>
        <w:tc>
          <w:tcPr>
            <w:tcW w:w="3968" w:type="dxa"/>
            <w:gridSpan w:val="4"/>
            <w:tcBorders>
              <w:top w:val="single" w:sz="4" w:space="0" w:color="000000"/>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 xml:space="preserve">В рамках Территориальной </w:t>
            </w:r>
            <w:r w:rsidRPr="009E4C64">
              <w:rPr>
                <w:sz w:val="20"/>
                <w:szCs w:val="20"/>
              </w:rPr>
              <w:br/>
              <w:t>программы ОМС</w:t>
            </w:r>
          </w:p>
        </w:tc>
      </w:tr>
      <w:tr w:rsidR="009F6F49" w:rsidRPr="009E4C64" w:rsidTr="00EF24EC">
        <w:trPr>
          <w:trHeight w:val="300"/>
          <w:tblHeader/>
        </w:trPr>
        <w:tc>
          <w:tcPr>
            <w:tcW w:w="1859" w:type="dxa"/>
            <w:vMerge/>
            <w:tcBorders>
              <w:top w:val="single" w:sz="4" w:space="0" w:color="000000"/>
              <w:left w:val="single" w:sz="4" w:space="0" w:color="000000"/>
              <w:bottom w:val="single" w:sz="4" w:space="0" w:color="000000"/>
              <w:right w:val="single" w:sz="4" w:space="0" w:color="000000"/>
            </w:tcBorders>
          </w:tcPr>
          <w:p w:rsidR="00336D5C" w:rsidRPr="009E4C64" w:rsidRDefault="00336D5C" w:rsidP="00336D5C">
            <w:pPr>
              <w:spacing w:line="220" w:lineRule="exact"/>
              <w:jc w:val="center"/>
              <w:rPr>
                <w:sz w:val="20"/>
                <w:szCs w:val="20"/>
              </w:rPr>
            </w:pPr>
          </w:p>
        </w:tc>
        <w:tc>
          <w:tcPr>
            <w:tcW w:w="851"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1 уровень</w:t>
            </w:r>
          </w:p>
        </w:tc>
        <w:tc>
          <w:tcPr>
            <w:tcW w:w="991"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2 уровень</w:t>
            </w:r>
          </w:p>
        </w:tc>
        <w:tc>
          <w:tcPr>
            <w:tcW w:w="850"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3 уровень</w:t>
            </w:r>
          </w:p>
        </w:tc>
        <w:tc>
          <w:tcPr>
            <w:tcW w:w="852"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всего</w:t>
            </w:r>
          </w:p>
        </w:tc>
        <w:tc>
          <w:tcPr>
            <w:tcW w:w="991"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1 уровень</w:t>
            </w:r>
          </w:p>
        </w:tc>
        <w:tc>
          <w:tcPr>
            <w:tcW w:w="995"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2 уровень</w:t>
            </w:r>
          </w:p>
        </w:tc>
        <w:tc>
          <w:tcPr>
            <w:tcW w:w="990"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3 уровень</w:t>
            </w:r>
          </w:p>
        </w:tc>
        <w:tc>
          <w:tcPr>
            <w:tcW w:w="992" w:type="dxa"/>
            <w:tcBorders>
              <w:bottom w:val="single" w:sz="4" w:space="0" w:color="000000"/>
              <w:right w:val="single" w:sz="4" w:space="0" w:color="000000"/>
            </w:tcBorders>
            <w:shd w:val="clear" w:color="auto" w:fill="auto"/>
          </w:tcPr>
          <w:p w:rsidR="00336D5C" w:rsidRPr="009E4C64" w:rsidRDefault="00336D5C" w:rsidP="00336D5C">
            <w:pPr>
              <w:spacing w:line="220" w:lineRule="exact"/>
              <w:jc w:val="center"/>
              <w:rPr>
                <w:sz w:val="20"/>
                <w:szCs w:val="20"/>
              </w:rPr>
            </w:pPr>
            <w:r w:rsidRPr="009E4C64">
              <w:rPr>
                <w:sz w:val="20"/>
                <w:szCs w:val="20"/>
              </w:rPr>
              <w:t>всего</w:t>
            </w:r>
          </w:p>
        </w:tc>
      </w:tr>
      <w:tr w:rsidR="00AC4C18" w:rsidRPr="009E4C64" w:rsidTr="00EF24EC">
        <w:trPr>
          <w:trHeight w:val="444"/>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Скорая медицинская помощь, вызовов</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303,8</w:t>
            </w:r>
          </w:p>
        </w:tc>
        <w:tc>
          <w:tcPr>
            <w:tcW w:w="991"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0,0</w:t>
            </w:r>
          </w:p>
        </w:tc>
        <w:tc>
          <w:tcPr>
            <w:tcW w:w="850"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0,0</w:t>
            </w:r>
          </w:p>
        </w:tc>
        <w:tc>
          <w:tcPr>
            <w:tcW w:w="852"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303,8</w:t>
            </w:r>
          </w:p>
        </w:tc>
        <w:tc>
          <w:tcPr>
            <w:tcW w:w="991" w:type="dxa"/>
            <w:tcBorders>
              <w:bottom w:val="single" w:sz="4" w:space="0" w:color="000000"/>
              <w:right w:val="single" w:sz="4" w:space="0" w:color="000000"/>
            </w:tcBorders>
            <w:shd w:val="clear" w:color="auto" w:fill="FFFFFF"/>
          </w:tcPr>
          <w:p w:rsidR="00AC4C18" w:rsidRPr="00AC4C18" w:rsidRDefault="00AC4C18" w:rsidP="00AC4C18">
            <w:pPr>
              <w:jc w:val="center"/>
              <w:rPr>
                <w:sz w:val="20"/>
                <w:szCs w:val="20"/>
              </w:rPr>
            </w:pPr>
            <w:r w:rsidRPr="00AC4C18">
              <w:rPr>
                <w:sz w:val="20"/>
                <w:szCs w:val="20"/>
              </w:rPr>
              <w:t>265,082</w:t>
            </w:r>
          </w:p>
        </w:tc>
        <w:tc>
          <w:tcPr>
            <w:tcW w:w="995" w:type="dxa"/>
            <w:tcBorders>
              <w:bottom w:val="single" w:sz="4" w:space="0" w:color="000000"/>
              <w:right w:val="single" w:sz="4" w:space="0" w:color="000000"/>
            </w:tcBorders>
            <w:shd w:val="clear" w:color="auto" w:fill="FFFFFF"/>
          </w:tcPr>
          <w:p w:rsidR="00AC4C18" w:rsidRPr="00AC4C18" w:rsidRDefault="00AC4C18" w:rsidP="00AC4C18">
            <w:pPr>
              <w:jc w:val="center"/>
              <w:rPr>
                <w:sz w:val="20"/>
                <w:szCs w:val="20"/>
              </w:rPr>
            </w:pPr>
            <w:r w:rsidRPr="00AC4C18">
              <w:rPr>
                <w:sz w:val="20"/>
                <w:szCs w:val="20"/>
              </w:rPr>
              <w:t>0,000</w:t>
            </w:r>
          </w:p>
        </w:tc>
        <w:tc>
          <w:tcPr>
            <w:tcW w:w="990" w:type="dxa"/>
            <w:tcBorders>
              <w:bottom w:val="single" w:sz="4" w:space="0" w:color="000000"/>
              <w:right w:val="single" w:sz="4" w:space="0" w:color="000000"/>
            </w:tcBorders>
            <w:shd w:val="clear" w:color="auto" w:fill="FFFFFF"/>
          </w:tcPr>
          <w:p w:rsidR="00AC4C18" w:rsidRPr="00AC4C18" w:rsidRDefault="00AC4C18" w:rsidP="00AC4C18">
            <w:pPr>
              <w:jc w:val="center"/>
              <w:rPr>
                <w:sz w:val="20"/>
                <w:szCs w:val="20"/>
              </w:rPr>
            </w:pPr>
            <w:r w:rsidRPr="00AC4C18">
              <w:rPr>
                <w:sz w:val="20"/>
                <w:szCs w:val="20"/>
              </w:rPr>
              <w:t>0,000</w:t>
            </w:r>
          </w:p>
        </w:tc>
        <w:tc>
          <w:tcPr>
            <w:tcW w:w="992" w:type="dxa"/>
            <w:tcBorders>
              <w:bottom w:val="single" w:sz="4" w:space="0" w:color="000000"/>
              <w:right w:val="single" w:sz="4" w:space="0" w:color="000000"/>
            </w:tcBorders>
            <w:shd w:val="clear" w:color="auto" w:fill="FFFFFF"/>
          </w:tcPr>
          <w:p w:rsidR="00AC4C18" w:rsidRPr="00AC4C18" w:rsidRDefault="00AC4C18" w:rsidP="00AC4C18">
            <w:pPr>
              <w:jc w:val="center"/>
              <w:rPr>
                <w:bCs/>
                <w:sz w:val="20"/>
                <w:szCs w:val="20"/>
              </w:rPr>
            </w:pPr>
            <w:r w:rsidRPr="00AC4C18">
              <w:rPr>
                <w:bCs/>
                <w:sz w:val="20"/>
                <w:szCs w:val="20"/>
              </w:rPr>
              <w:t>265,082</w:t>
            </w:r>
          </w:p>
        </w:tc>
      </w:tr>
      <w:tr w:rsidR="00AC4C18" w:rsidRPr="009E4C64" w:rsidTr="00EF24EC">
        <w:trPr>
          <w:trHeight w:val="412"/>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Медицинская помощь в амбулаторных условиях:</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991"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850"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852"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991" w:type="dxa"/>
            <w:tcBorders>
              <w:bottom w:val="single" w:sz="4" w:space="0" w:color="000000"/>
              <w:right w:val="single" w:sz="4" w:space="0" w:color="000000"/>
            </w:tcBorders>
            <w:shd w:val="clear" w:color="auto" w:fill="FFFFFF"/>
          </w:tcPr>
          <w:p w:rsidR="00AC4C18" w:rsidRPr="00AC4C18" w:rsidRDefault="00AC4C18" w:rsidP="00AC4C18">
            <w:pPr>
              <w:jc w:val="center"/>
              <w:rPr>
                <w:sz w:val="20"/>
                <w:szCs w:val="20"/>
              </w:rPr>
            </w:pPr>
            <w:r w:rsidRPr="00AC4C18">
              <w:rPr>
                <w:sz w:val="20"/>
                <w:szCs w:val="20"/>
              </w:rPr>
              <w:t>х</w:t>
            </w:r>
          </w:p>
        </w:tc>
        <w:tc>
          <w:tcPr>
            <w:tcW w:w="995" w:type="dxa"/>
            <w:tcBorders>
              <w:bottom w:val="single" w:sz="4" w:space="0" w:color="000000"/>
              <w:right w:val="single" w:sz="4" w:space="0" w:color="000000"/>
            </w:tcBorders>
            <w:shd w:val="clear" w:color="auto" w:fill="FFFFFF"/>
          </w:tcPr>
          <w:p w:rsidR="00AC4C18" w:rsidRPr="00AC4C18" w:rsidRDefault="00AC4C18" w:rsidP="00AC4C18">
            <w:pPr>
              <w:jc w:val="center"/>
              <w:rPr>
                <w:sz w:val="20"/>
                <w:szCs w:val="20"/>
              </w:rPr>
            </w:pPr>
            <w:r w:rsidRPr="00AC4C18">
              <w:rPr>
                <w:sz w:val="20"/>
                <w:szCs w:val="20"/>
              </w:rPr>
              <w:t>х</w:t>
            </w:r>
          </w:p>
        </w:tc>
        <w:tc>
          <w:tcPr>
            <w:tcW w:w="990" w:type="dxa"/>
            <w:tcBorders>
              <w:bottom w:val="single" w:sz="4" w:space="0" w:color="000000"/>
              <w:right w:val="single" w:sz="4" w:space="0" w:color="000000"/>
            </w:tcBorders>
            <w:shd w:val="clear" w:color="auto" w:fill="FFFFFF"/>
          </w:tcPr>
          <w:p w:rsidR="00AC4C18" w:rsidRPr="00AC4C18" w:rsidRDefault="00AC4C18" w:rsidP="00AC4C18">
            <w:pPr>
              <w:jc w:val="center"/>
              <w:rPr>
                <w:sz w:val="20"/>
                <w:szCs w:val="20"/>
              </w:rPr>
            </w:pPr>
            <w:r w:rsidRPr="00AC4C18">
              <w:rPr>
                <w:sz w:val="20"/>
                <w:szCs w:val="20"/>
              </w:rPr>
              <w:t>х</w:t>
            </w:r>
          </w:p>
        </w:tc>
        <w:tc>
          <w:tcPr>
            <w:tcW w:w="992" w:type="dxa"/>
            <w:tcBorders>
              <w:bottom w:val="single" w:sz="4" w:space="0" w:color="000000"/>
              <w:right w:val="single" w:sz="4" w:space="0" w:color="000000"/>
            </w:tcBorders>
            <w:shd w:val="clear" w:color="auto" w:fill="FFFFFF"/>
          </w:tcPr>
          <w:p w:rsidR="00AC4C18" w:rsidRPr="00AC4C18" w:rsidRDefault="00AC4C18" w:rsidP="00AC4C18">
            <w:pPr>
              <w:jc w:val="center"/>
              <w:rPr>
                <w:bCs/>
                <w:sz w:val="20"/>
                <w:szCs w:val="20"/>
              </w:rPr>
            </w:pPr>
            <w:r w:rsidRPr="00AC4C18">
              <w:rPr>
                <w:bCs/>
                <w:sz w:val="20"/>
                <w:szCs w:val="20"/>
              </w:rPr>
              <w:t>х</w:t>
            </w:r>
          </w:p>
        </w:tc>
      </w:tr>
      <w:tr w:rsidR="00AC4C18" w:rsidRPr="009E4C64" w:rsidTr="00EF24EC">
        <w:trPr>
          <w:trHeight w:val="20"/>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 xml:space="preserve">посещения с профилактическими и иными целями, посещений (комплексных посещений) </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1 171,5</w:t>
            </w:r>
          </w:p>
        </w:tc>
        <w:tc>
          <w:tcPr>
            <w:tcW w:w="991" w:type="dxa"/>
            <w:tcBorders>
              <w:bottom w:val="single" w:sz="4" w:space="0" w:color="000000"/>
              <w:right w:val="single" w:sz="4" w:space="0" w:color="000000"/>
            </w:tcBorders>
            <w:shd w:val="clear" w:color="auto" w:fill="FFFFFF"/>
          </w:tcPr>
          <w:p w:rsidR="00AC4C18" w:rsidRPr="009E4C64" w:rsidRDefault="00AC4C18" w:rsidP="00233D58">
            <w:pPr>
              <w:spacing w:line="220" w:lineRule="exact"/>
              <w:jc w:val="center"/>
              <w:rPr>
                <w:sz w:val="20"/>
                <w:szCs w:val="20"/>
              </w:rPr>
            </w:pPr>
            <w:r w:rsidRPr="009E4C64">
              <w:rPr>
                <w:sz w:val="20"/>
                <w:szCs w:val="20"/>
              </w:rPr>
              <w:t>3</w:t>
            </w:r>
            <w:r w:rsidR="00233D58">
              <w:rPr>
                <w:sz w:val="20"/>
                <w:szCs w:val="20"/>
              </w:rPr>
              <w:t> 363,9</w:t>
            </w:r>
          </w:p>
        </w:tc>
        <w:tc>
          <w:tcPr>
            <w:tcW w:w="850"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681,9</w:t>
            </w:r>
          </w:p>
        </w:tc>
        <w:tc>
          <w:tcPr>
            <w:tcW w:w="852" w:type="dxa"/>
            <w:tcBorders>
              <w:bottom w:val="single" w:sz="4" w:space="0" w:color="000000"/>
              <w:right w:val="single" w:sz="4" w:space="0" w:color="000000"/>
            </w:tcBorders>
            <w:shd w:val="clear" w:color="auto" w:fill="FFFFFF"/>
          </w:tcPr>
          <w:p w:rsidR="00AC4C18" w:rsidRPr="009E4C64" w:rsidRDefault="00AC4C18" w:rsidP="00233D58">
            <w:pPr>
              <w:spacing w:line="220" w:lineRule="exact"/>
              <w:jc w:val="center"/>
              <w:rPr>
                <w:sz w:val="20"/>
                <w:szCs w:val="20"/>
              </w:rPr>
            </w:pPr>
            <w:r w:rsidRPr="009E4C64">
              <w:rPr>
                <w:sz w:val="20"/>
                <w:szCs w:val="20"/>
              </w:rPr>
              <w:t>5</w:t>
            </w:r>
            <w:r w:rsidR="00233D58">
              <w:rPr>
                <w:sz w:val="20"/>
                <w:szCs w:val="20"/>
              </w:rPr>
              <w:t> 217,3</w:t>
            </w:r>
          </w:p>
        </w:tc>
        <w:tc>
          <w:tcPr>
            <w:tcW w:w="991"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w:t>
            </w:r>
            <w:r>
              <w:rPr>
                <w:sz w:val="20"/>
                <w:szCs w:val="20"/>
              </w:rPr>
              <w:t xml:space="preserve"> </w:t>
            </w:r>
            <w:r w:rsidRPr="00AC4C18">
              <w:rPr>
                <w:sz w:val="20"/>
                <w:szCs w:val="20"/>
              </w:rPr>
              <w:t>052,262</w:t>
            </w:r>
          </w:p>
        </w:tc>
        <w:tc>
          <w:tcPr>
            <w:tcW w:w="995"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2</w:t>
            </w:r>
            <w:r>
              <w:rPr>
                <w:sz w:val="20"/>
                <w:szCs w:val="20"/>
              </w:rPr>
              <w:t xml:space="preserve"> </w:t>
            </w:r>
            <w:r w:rsidRPr="00AC4C18">
              <w:rPr>
                <w:sz w:val="20"/>
                <w:szCs w:val="20"/>
              </w:rPr>
              <w:t>795,334</w:t>
            </w:r>
          </w:p>
        </w:tc>
        <w:tc>
          <w:tcPr>
            <w:tcW w:w="990"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612,454</w:t>
            </w:r>
          </w:p>
        </w:tc>
        <w:tc>
          <w:tcPr>
            <w:tcW w:w="992"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4</w:t>
            </w:r>
            <w:r>
              <w:rPr>
                <w:bCs/>
                <w:sz w:val="20"/>
                <w:szCs w:val="20"/>
              </w:rPr>
              <w:t xml:space="preserve"> </w:t>
            </w:r>
            <w:r w:rsidRPr="00AC4C18">
              <w:rPr>
                <w:bCs/>
                <w:sz w:val="20"/>
                <w:szCs w:val="20"/>
              </w:rPr>
              <w:t>460,050</w:t>
            </w:r>
          </w:p>
        </w:tc>
      </w:tr>
      <w:tr w:rsidR="00AC4C18" w:rsidRPr="009E4C64" w:rsidTr="00EF24EC">
        <w:trPr>
          <w:trHeight w:val="20"/>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посещения по неотложной помощи, посещений</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141,2</w:t>
            </w:r>
          </w:p>
        </w:tc>
        <w:tc>
          <w:tcPr>
            <w:tcW w:w="991"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278,4</w:t>
            </w:r>
          </w:p>
        </w:tc>
        <w:tc>
          <w:tcPr>
            <w:tcW w:w="850"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181,6</w:t>
            </w:r>
          </w:p>
        </w:tc>
        <w:tc>
          <w:tcPr>
            <w:tcW w:w="852"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601,2</w:t>
            </w:r>
          </w:p>
        </w:tc>
        <w:tc>
          <w:tcPr>
            <w:tcW w:w="991"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126,816</w:t>
            </w:r>
          </w:p>
        </w:tc>
        <w:tc>
          <w:tcPr>
            <w:tcW w:w="995"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250,068</w:t>
            </w:r>
          </w:p>
        </w:tc>
        <w:tc>
          <w:tcPr>
            <w:tcW w:w="990"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163,116</w:t>
            </w:r>
          </w:p>
        </w:tc>
        <w:tc>
          <w:tcPr>
            <w:tcW w:w="992"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540,000</w:t>
            </w:r>
          </w:p>
        </w:tc>
      </w:tr>
      <w:tr w:rsidR="00AC4C18" w:rsidRPr="009E4C64" w:rsidTr="00EF24EC">
        <w:trPr>
          <w:trHeight w:val="20"/>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 xml:space="preserve">обращения по поводу заболевания </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487,4</w:t>
            </w:r>
          </w:p>
        </w:tc>
        <w:tc>
          <w:tcPr>
            <w:tcW w:w="991"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781,5</w:t>
            </w:r>
          </w:p>
        </w:tc>
        <w:tc>
          <w:tcPr>
            <w:tcW w:w="850"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209,4</w:t>
            </w:r>
          </w:p>
        </w:tc>
        <w:tc>
          <w:tcPr>
            <w:tcW w:w="852" w:type="dxa"/>
            <w:tcBorders>
              <w:bottom w:val="single" w:sz="4" w:space="0" w:color="000000"/>
              <w:right w:val="single" w:sz="4" w:space="0" w:color="000000"/>
            </w:tcBorders>
            <w:shd w:val="clear" w:color="auto" w:fill="FFFFFF"/>
          </w:tcPr>
          <w:p w:rsidR="00AC4C18" w:rsidRPr="009E4C64" w:rsidRDefault="00AC4C18" w:rsidP="00233D58">
            <w:pPr>
              <w:spacing w:line="220" w:lineRule="exact"/>
              <w:jc w:val="center"/>
              <w:rPr>
                <w:sz w:val="20"/>
                <w:szCs w:val="20"/>
              </w:rPr>
            </w:pPr>
            <w:r w:rsidRPr="009E4C64">
              <w:rPr>
                <w:sz w:val="20"/>
                <w:szCs w:val="20"/>
              </w:rPr>
              <w:t>1</w:t>
            </w:r>
            <w:r w:rsidR="00233D58">
              <w:rPr>
                <w:sz w:val="20"/>
                <w:szCs w:val="20"/>
              </w:rPr>
              <w:t> 478,3</w:t>
            </w:r>
          </w:p>
        </w:tc>
        <w:tc>
          <w:tcPr>
            <w:tcW w:w="991"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437,827</w:t>
            </w:r>
          </w:p>
        </w:tc>
        <w:tc>
          <w:tcPr>
            <w:tcW w:w="995"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653,763</w:t>
            </w:r>
          </w:p>
        </w:tc>
        <w:tc>
          <w:tcPr>
            <w:tcW w:w="990"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188,055</w:t>
            </w:r>
          </w:p>
        </w:tc>
        <w:tc>
          <w:tcPr>
            <w:tcW w:w="992"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1</w:t>
            </w:r>
            <w:r>
              <w:rPr>
                <w:bCs/>
                <w:sz w:val="20"/>
                <w:szCs w:val="20"/>
              </w:rPr>
              <w:t xml:space="preserve"> </w:t>
            </w:r>
            <w:r w:rsidRPr="00AC4C18">
              <w:rPr>
                <w:bCs/>
                <w:sz w:val="20"/>
                <w:szCs w:val="20"/>
              </w:rPr>
              <w:t>279,645</w:t>
            </w:r>
          </w:p>
        </w:tc>
      </w:tr>
      <w:tr w:rsidR="00AC4C18" w:rsidRPr="009E4C64" w:rsidTr="00EF24EC">
        <w:trPr>
          <w:trHeight w:val="20"/>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отдельные диагностические (лабораторные) исследования</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AC4C18" w:rsidP="00233D58">
            <w:pPr>
              <w:spacing w:line="220" w:lineRule="exact"/>
              <w:jc w:val="center"/>
              <w:rPr>
                <w:sz w:val="20"/>
                <w:szCs w:val="20"/>
              </w:rPr>
            </w:pPr>
            <w:r w:rsidRPr="009E4C64">
              <w:rPr>
                <w:sz w:val="20"/>
                <w:szCs w:val="20"/>
              </w:rPr>
              <w:t>33,</w:t>
            </w:r>
            <w:r w:rsidR="00233D58">
              <w:rPr>
                <w:sz w:val="20"/>
                <w:szCs w:val="20"/>
              </w:rPr>
              <w:t>3</w:t>
            </w:r>
          </w:p>
        </w:tc>
        <w:tc>
          <w:tcPr>
            <w:tcW w:w="991"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134,2</w:t>
            </w:r>
          </w:p>
        </w:tc>
        <w:tc>
          <w:tcPr>
            <w:tcW w:w="850" w:type="dxa"/>
            <w:tcBorders>
              <w:bottom w:val="single" w:sz="4" w:space="0" w:color="000000"/>
              <w:right w:val="single" w:sz="4" w:space="0" w:color="000000"/>
            </w:tcBorders>
            <w:shd w:val="clear" w:color="auto" w:fill="FFFFFF"/>
          </w:tcPr>
          <w:p w:rsidR="00AC4C18" w:rsidRPr="009E4C64" w:rsidRDefault="00AC4C18" w:rsidP="00233D58">
            <w:pPr>
              <w:spacing w:line="220" w:lineRule="exact"/>
              <w:jc w:val="center"/>
              <w:rPr>
                <w:sz w:val="20"/>
                <w:szCs w:val="20"/>
              </w:rPr>
            </w:pPr>
            <w:r w:rsidRPr="009E4C64">
              <w:rPr>
                <w:sz w:val="20"/>
                <w:szCs w:val="20"/>
              </w:rPr>
              <w:t>11</w:t>
            </w:r>
            <w:r w:rsidR="00233D58">
              <w:rPr>
                <w:sz w:val="20"/>
                <w:szCs w:val="20"/>
              </w:rPr>
              <w:t>1</w:t>
            </w:r>
            <w:r w:rsidRPr="009E4C64">
              <w:rPr>
                <w:sz w:val="20"/>
                <w:szCs w:val="20"/>
              </w:rPr>
              <w:t>,5</w:t>
            </w:r>
          </w:p>
        </w:tc>
        <w:tc>
          <w:tcPr>
            <w:tcW w:w="852"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279,0</w:t>
            </w:r>
          </w:p>
        </w:tc>
        <w:tc>
          <w:tcPr>
            <w:tcW w:w="991"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29,891</w:t>
            </w:r>
          </w:p>
        </w:tc>
        <w:tc>
          <w:tcPr>
            <w:tcW w:w="995"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120,585</w:t>
            </w:r>
          </w:p>
        </w:tc>
        <w:tc>
          <w:tcPr>
            <w:tcW w:w="990"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100,117</w:t>
            </w:r>
          </w:p>
        </w:tc>
        <w:tc>
          <w:tcPr>
            <w:tcW w:w="992"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250,593</w:t>
            </w:r>
          </w:p>
        </w:tc>
      </w:tr>
      <w:tr w:rsidR="00AC4C18" w:rsidRPr="009E4C64" w:rsidTr="00EF24EC">
        <w:trPr>
          <w:trHeight w:val="20"/>
        </w:trPr>
        <w:tc>
          <w:tcPr>
            <w:tcW w:w="1859" w:type="dxa"/>
            <w:tcBorders>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Медицинская помощь в условиях дневных стационаров, случаев лечения, за исключением медицинской реабилитации</w:t>
            </w:r>
          </w:p>
        </w:tc>
        <w:tc>
          <w:tcPr>
            <w:tcW w:w="851" w:type="dxa"/>
            <w:tcBorders>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11,2</w:t>
            </w:r>
          </w:p>
        </w:tc>
        <w:tc>
          <w:tcPr>
            <w:tcW w:w="991" w:type="dxa"/>
            <w:tcBorders>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41,1</w:t>
            </w:r>
          </w:p>
        </w:tc>
        <w:tc>
          <w:tcPr>
            <w:tcW w:w="850" w:type="dxa"/>
            <w:tcBorders>
              <w:bottom w:val="single" w:sz="4" w:space="0" w:color="000000"/>
              <w:right w:val="single" w:sz="4" w:space="0" w:color="000000"/>
            </w:tcBorders>
            <w:shd w:val="clear" w:color="auto" w:fill="FFFFFF"/>
          </w:tcPr>
          <w:p w:rsidR="00AC4C18" w:rsidRPr="009E4C64" w:rsidRDefault="00AC4C18" w:rsidP="00233D58">
            <w:pPr>
              <w:spacing w:line="220" w:lineRule="exact"/>
              <w:jc w:val="center"/>
              <w:rPr>
                <w:sz w:val="20"/>
                <w:szCs w:val="20"/>
              </w:rPr>
            </w:pPr>
            <w:r w:rsidRPr="009E4C64">
              <w:rPr>
                <w:sz w:val="20"/>
                <w:szCs w:val="20"/>
              </w:rPr>
              <w:t>25,</w:t>
            </w:r>
            <w:r w:rsidR="00233D58">
              <w:rPr>
                <w:sz w:val="20"/>
                <w:szCs w:val="20"/>
              </w:rPr>
              <w:t>1</w:t>
            </w:r>
          </w:p>
        </w:tc>
        <w:tc>
          <w:tcPr>
            <w:tcW w:w="852" w:type="dxa"/>
            <w:tcBorders>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77,4</w:t>
            </w:r>
          </w:p>
        </w:tc>
        <w:tc>
          <w:tcPr>
            <w:tcW w:w="991"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10,102</w:t>
            </w:r>
          </w:p>
        </w:tc>
        <w:tc>
          <w:tcPr>
            <w:tcW w:w="995"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34,548</w:t>
            </w:r>
          </w:p>
        </w:tc>
        <w:tc>
          <w:tcPr>
            <w:tcW w:w="990"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22,523</w:t>
            </w:r>
          </w:p>
        </w:tc>
        <w:tc>
          <w:tcPr>
            <w:tcW w:w="992" w:type="dxa"/>
            <w:tcBorders>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67,173</w:t>
            </w:r>
          </w:p>
        </w:tc>
      </w:tr>
      <w:tr w:rsidR="00AC4C18" w:rsidRPr="009E4C64"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Медицинская помощь в стационарных условиях, случаев госпитализации,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31,0</w:t>
            </w:r>
          </w:p>
        </w:tc>
        <w:tc>
          <w:tcPr>
            <w:tcW w:w="991" w:type="dxa"/>
            <w:tcBorders>
              <w:top w:val="single" w:sz="4" w:space="0" w:color="000000"/>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70,4</w:t>
            </w:r>
          </w:p>
        </w:tc>
        <w:tc>
          <w:tcPr>
            <w:tcW w:w="850" w:type="dxa"/>
            <w:tcBorders>
              <w:top w:val="single" w:sz="4" w:space="0" w:color="000000"/>
              <w:bottom w:val="single" w:sz="4" w:space="0" w:color="000000"/>
              <w:right w:val="single" w:sz="4" w:space="0" w:color="000000"/>
            </w:tcBorders>
            <w:shd w:val="clear" w:color="auto" w:fill="FFFFFF"/>
          </w:tcPr>
          <w:p w:rsidR="00AC4C18" w:rsidRPr="009E4C64" w:rsidRDefault="00233D58" w:rsidP="00AC4C18">
            <w:pPr>
              <w:spacing w:line="220" w:lineRule="exact"/>
              <w:jc w:val="center"/>
              <w:rPr>
                <w:sz w:val="20"/>
                <w:szCs w:val="20"/>
              </w:rPr>
            </w:pPr>
            <w:r>
              <w:rPr>
                <w:sz w:val="20"/>
                <w:szCs w:val="20"/>
              </w:rPr>
              <w:t>101,5</w:t>
            </w:r>
          </w:p>
        </w:tc>
        <w:tc>
          <w:tcPr>
            <w:tcW w:w="852"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202,9</w:t>
            </w:r>
          </w:p>
        </w:tc>
        <w:tc>
          <w:tcPr>
            <w:tcW w:w="991"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27,801</w:t>
            </w:r>
          </w:p>
        </w:tc>
        <w:tc>
          <w:tcPr>
            <w:tcW w:w="995"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54,046</w:t>
            </w:r>
          </w:p>
        </w:tc>
        <w:tc>
          <w:tcPr>
            <w:tcW w:w="990"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91,176</w:t>
            </w:r>
          </w:p>
        </w:tc>
        <w:tc>
          <w:tcPr>
            <w:tcW w:w="992"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173,023</w:t>
            </w:r>
          </w:p>
        </w:tc>
      </w:tr>
      <w:tr w:rsidR="00AC4C18" w:rsidRPr="009E4C64"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991"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850"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852"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х</w:t>
            </w:r>
          </w:p>
        </w:tc>
        <w:tc>
          <w:tcPr>
            <w:tcW w:w="991"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х</w:t>
            </w:r>
          </w:p>
        </w:tc>
        <w:tc>
          <w:tcPr>
            <w:tcW w:w="995"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х</w:t>
            </w:r>
          </w:p>
        </w:tc>
        <w:tc>
          <w:tcPr>
            <w:tcW w:w="990"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х</w:t>
            </w:r>
          </w:p>
        </w:tc>
        <w:tc>
          <w:tcPr>
            <w:tcW w:w="992"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х</w:t>
            </w:r>
          </w:p>
        </w:tc>
      </w:tr>
      <w:tr w:rsidR="00AC4C18" w:rsidRPr="009E4C64"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в амбулаторных условиях, комплексных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0,0</w:t>
            </w:r>
          </w:p>
        </w:tc>
        <w:tc>
          <w:tcPr>
            <w:tcW w:w="991"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3,5</w:t>
            </w:r>
          </w:p>
        </w:tc>
        <w:tc>
          <w:tcPr>
            <w:tcW w:w="850"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0,3</w:t>
            </w:r>
          </w:p>
        </w:tc>
        <w:tc>
          <w:tcPr>
            <w:tcW w:w="852"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3,8</w:t>
            </w:r>
          </w:p>
        </w:tc>
        <w:tc>
          <w:tcPr>
            <w:tcW w:w="991"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0,000</w:t>
            </w:r>
          </w:p>
        </w:tc>
        <w:tc>
          <w:tcPr>
            <w:tcW w:w="995"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3,103</w:t>
            </w:r>
          </w:p>
        </w:tc>
        <w:tc>
          <w:tcPr>
            <w:tcW w:w="990"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0,268</w:t>
            </w:r>
          </w:p>
        </w:tc>
        <w:tc>
          <w:tcPr>
            <w:tcW w:w="992"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3,371</w:t>
            </w:r>
          </w:p>
        </w:tc>
      </w:tr>
      <w:tr w:rsidR="00AC4C18" w:rsidRPr="009E4C64"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в условиях днев</w:t>
            </w:r>
            <w:r w:rsidRPr="009E4C64">
              <w:rPr>
                <w:sz w:val="20"/>
                <w:szCs w:val="20"/>
              </w:rPr>
              <w:lastRenderedPageBreak/>
              <w:t>ных стационаров, случаев лечения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lastRenderedPageBreak/>
              <w:t>0,0</w:t>
            </w:r>
          </w:p>
        </w:tc>
        <w:tc>
          <w:tcPr>
            <w:tcW w:w="991"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3,1</w:t>
            </w:r>
          </w:p>
        </w:tc>
        <w:tc>
          <w:tcPr>
            <w:tcW w:w="850"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0,0</w:t>
            </w:r>
          </w:p>
        </w:tc>
        <w:tc>
          <w:tcPr>
            <w:tcW w:w="852"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3,1</w:t>
            </w:r>
          </w:p>
        </w:tc>
        <w:tc>
          <w:tcPr>
            <w:tcW w:w="991"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0,000</w:t>
            </w:r>
          </w:p>
        </w:tc>
        <w:tc>
          <w:tcPr>
            <w:tcW w:w="995"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2,813</w:t>
            </w:r>
          </w:p>
        </w:tc>
        <w:tc>
          <w:tcPr>
            <w:tcW w:w="990"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0,000</w:t>
            </w:r>
          </w:p>
        </w:tc>
        <w:tc>
          <w:tcPr>
            <w:tcW w:w="992"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2,813</w:t>
            </w:r>
          </w:p>
        </w:tc>
      </w:tr>
      <w:tr w:rsidR="00AC4C18" w:rsidRPr="009E4C64"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в стационарных условиях, случаев госпитализации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0,0</w:t>
            </w:r>
          </w:p>
        </w:tc>
        <w:tc>
          <w:tcPr>
            <w:tcW w:w="991"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6,0</w:t>
            </w:r>
          </w:p>
        </w:tc>
        <w:tc>
          <w:tcPr>
            <w:tcW w:w="850"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0,7</w:t>
            </w:r>
          </w:p>
        </w:tc>
        <w:tc>
          <w:tcPr>
            <w:tcW w:w="852" w:type="dxa"/>
            <w:tcBorders>
              <w:top w:val="single" w:sz="4" w:space="0" w:color="000000"/>
              <w:bottom w:val="single" w:sz="4" w:space="0" w:color="000000"/>
              <w:right w:val="single" w:sz="4" w:space="0" w:color="000000"/>
            </w:tcBorders>
            <w:shd w:val="clear" w:color="auto" w:fill="FFFFFF"/>
          </w:tcPr>
          <w:p w:rsidR="00AC4C18" w:rsidRPr="009E4C64" w:rsidRDefault="00AC4C18" w:rsidP="00AC4C18">
            <w:pPr>
              <w:spacing w:line="220" w:lineRule="exact"/>
              <w:jc w:val="center"/>
              <w:rPr>
                <w:sz w:val="20"/>
                <w:szCs w:val="20"/>
              </w:rPr>
            </w:pPr>
            <w:r w:rsidRPr="009E4C64">
              <w:rPr>
                <w:sz w:val="20"/>
                <w:szCs w:val="20"/>
              </w:rPr>
              <w:t>6,7</w:t>
            </w:r>
          </w:p>
        </w:tc>
        <w:tc>
          <w:tcPr>
            <w:tcW w:w="991"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0,000</w:t>
            </w:r>
          </w:p>
        </w:tc>
        <w:tc>
          <w:tcPr>
            <w:tcW w:w="995"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5,253</w:t>
            </w:r>
          </w:p>
        </w:tc>
        <w:tc>
          <w:tcPr>
            <w:tcW w:w="990"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sz w:val="20"/>
                <w:szCs w:val="20"/>
              </w:rPr>
            </w:pPr>
            <w:r w:rsidRPr="00AC4C18">
              <w:rPr>
                <w:sz w:val="20"/>
                <w:szCs w:val="20"/>
              </w:rPr>
              <w:t>0,616</w:t>
            </w:r>
          </w:p>
        </w:tc>
        <w:tc>
          <w:tcPr>
            <w:tcW w:w="992" w:type="dxa"/>
            <w:tcBorders>
              <w:top w:val="single" w:sz="4" w:space="0" w:color="000000"/>
              <w:bottom w:val="single" w:sz="4" w:space="0" w:color="000000"/>
              <w:right w:val="single" w:sz="4" w:space="0" w:color="000000"/>
            </w:tcBorders>
            <w:shd w:val="clear" w:color="auto" w:fill="FFFFFF"/>
          </w:tcPr>
          <w:p w:rsidR="00AC4C18" w:rsidRPr="00AC4C18" w:rsidRDefault="00AC4C18" w:rsidP="00AC4C18">
            <w:pPr>
              <w:ind w:left="-57" w:right="-57"/>
              <w:jc w:val="center"/>
              <w:rPr>
                <w:bCs/>
                <w:sz w:val="20"/>
                <w:szCs w:val="20"/>
              </w:rPr>
            </w:pPr>
            <w:r w:rsidRPr="00AC4C18">
              <w:rPr>
                <w:bCs/>
                <w:sz w:val="20"/>
                <w:szCs w:val="20"/>
              </w:rPr>
              <w:t>5,869</w:t>
            </w:r>
          </w:p>
        </w:tc>
      </w:tr>
      <w:tr w:rsidR="00AC4C18" w:rsidRPr="009E4C64"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Паллиативная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х</w:t>
            </w:r>
          </w:p>
        </w:tc>
        <w:tc>
          <w:tcPr>
            <w:tcW w:w="991"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х</w:t>
            </w:r>
          </w:p>
        </w:tc>
        <w:tc>
          <w:tcPr>
            <w:tcW w:w="850"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х</w:t>
            </w:r>
          </w:p>
        </w:tc>
        <w:tc>
          <w:tcPr>
            <w:tcW w:w="852"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х</w:t>
            </w:r>
          </w:p>
        </w:tc>
        <w:tc>
          <w:tcPr>
            <w:tcW w:w="991"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х</w:t>
            </w:r>
          </w:p>
        </w:tc>
        <w:tc>
          <w:tcPr>
            <w:tcW w:w="995"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х</w:t>
            </w:r>
          </w:p>
        </w:tc>
        <w:tc>
          <w:tcPr>
            <w:tcW w:w="990"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х</w:t>
            </w:r>
          </w:p>
        </w:tc>
        <w:tc>
          <w:tcPr>
            <w:tcW w:w="992"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bCs/>
                <w:sz w:val="20"/>
                <w:szCs w:val="20"/>
              </w:rPr>
            </w:pPr>
            <w:r w:rsidRPr="00AC4C18">
              <w:rPr>
                <w:bCs/>
                <w:sz w:val="20"/>
                <w:szCs w:val="20"/>
              </w:rPr>
              <w:t>х</w:t>
            </w:r>
          </w:p>
        </w:tc>
      </w:tr>
      <w:tr w:rsidR="00AC4C18" w:rsidRPr="009E4C64"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в амбулаторных условиях,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3,4</w:t>
            </w:r>
          </w:p>
        </w:tc>
        <w:tc>
          <w:tcPr>
            <w:tcW w:w="991"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2,8</w:t>
            </w:r>
          </w:p>
        </w:tc>
        <w:tc>
          <w:tcPr>
            <w:tcW w:w="850"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2,0</w:t>
            </w:r>
          </w:p>
        </w:tc>
        <w:tc>
          <w:tcPr>
            <w:tcW w:w="852"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8,2</w:t>
            </w:r>
          </w:p>
        </w:tc>
        <w:tc>
          <w:tcPr>
            <w:tcW w:w="991"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0,209</w:t>
            </w:r>
          </w:p>
        </w:tc>
        <w:tc>
          <w:tcPr>
            <w:tcW w:w="995"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2,558</w:t>
            </w:r>
          </w:p>
        </w:tc>
        <w:tc>
          <w:tcPr>
            <w:tcW w:w="990"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1,790</w:t>
            </w:r>
          </w:p>
        </w:tc>
        <w:tc>
          <w:tcPr>
            <w:tcW w:w="992"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bCs/>
                <w:sz w:val="20"/>
                <w:szCs w:val="20"/>
              </w:rPr>
            </w:pPr>
            <w:r w:rsidRPr="00AC4C18">
              <w:rPr>
                <w:bCs/>
                <w:sz w:val="20"/>
                <w:szCs w:val="20"/>
              </w:rPr>
              <w:t>4,557</w:t>
            </w:r>
          </w:p>
        </w:tc>
      </w:tr>
      <w:tr w:rsidR="00AC4C18" w:rsidRPr="009E4C64"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AC4C18" w:rsidRPr="009E4C64" w:rsidRDefault="00AC4C18" w:rsidP="00AC4C18">
            <w:pPr>
              <w:spacing w:line="220" w:lineRule="exact"/>
              <w:rPr>
                <w:sz w:val="20"/>
                <w:szCs w:val="20"/>
              </w:rPr>
            </w:pPr>
            <w:r w:rsidRPr="009E4C64">
              <w:rPr>
                <w:sz w:val="20"/>
                <w:szCs w:val="20"/>
              </w:rPr>
              <w:t>в стационарных условиях, койко-дней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17,4</w:t>
            </w:r>
          </w:p>
        </w:tc>
        <w:tc>
          <w:tcPr>
            <w:tcW w:w="991" w:type="dxa"/>
            <w:tcBorders>
              <w:top w:val="single" w:sz="4" w:space="0" w:color="000000"/>
              <w:bottom w:val="single" w:sz="4" w:space="0" w:color="000000"/>
              <w:right w:val="single" w:sz="4" w:space="0" w:color="000000"/>
            </w:tcBorders>
            <w:shd w:val="clear" w:color="auto" w:fill="auto"/>
          </w:tcPr>
          <w:p w:rsidR="00AC4C18" w:rsidRPr="009E4C64" w:rsidRDefault="00233D58" w:rsidP="00AC4C18">
            <w:pPr>
              <w:spacing w:line="220" w:lineRule="exact"/>
              <w:jc w:val="center"/>
              <w:rPr>
                <w:sz w:val="20"/>
                <w:szCs w:val="20"/>
              </w:rPr>
            </w:pPr>
            <w:r>
              <w:rPr>
                <w:sz w:val="20"/>
                <w:szCs w:val="20"/>
              </w:rPr>
              <w:t>5,7</w:t>
            </w:r>
          </w:p>
        </w:tc>
        <w:tc>
          <w:tcPr>
            <w:tcW w:w="850" w:type="dxa"/>
            <w:tcBorders>
              <w:top w:val="single" w:sz="4" w:space="0" w:color="000000"/>
              <w:bottom w:val="single" w:sz="4" w:space="0" w:color="000000"/>
              <w:right w:val="single" w:sz="4" w:space="0" w:color="000000"/>
            </w:tcBorders>
            <w:shd w:val="clear" w:color="auto" w:fill="auto"/>
          </w:tcPr>
          <w:p w:rsidR="00AC4C18" w:rsidRPr="009E4C64" w:rsidRDefault="00AC4C18" w:rsidP="00AC4C18">
            <w:pPr>
              <w:spacing w:line="220" w:lineRule="exact"/>
              <w:jc w:val="center"/>
              <w:rPr>
                <w:sz w:val="20"/>
                <w:szCs w:val="20"/>
              </w:rPr>
            </w:pPr>
            <w:r w:rsidRPr="009E4C64">
              <w:rPr>
                <w:sz w:val="20"/>
                <w:szCs w:val="20"/>
              </w:rPr>
              <w:t>0,8</w:t>
            </w:r>
          </w:p>
        </w:tc>
        <w:tc>
          <w:tcPr>
            <w:tcW w:w="852" w:type="dxa"/>
            <w:tcBorders>
              <w:top w:val="single" w:sz="4" w:space="0" w:color="000000"/>
              <w:bottom w:val="single" w:sz="4" w:space="0" w:color="000000"/>
              <w:right w:val="single" w:sz="4" w:space="0" w:color="000000"/>
            </w:tcBorders>
            <w:shd w:val="clear" w:color="auto" w:fill="auto"/>
          </w:tcPr>
          <w:p w:rsidR="00AC4C18" w:rsidRPr="009E4C64" w:rsidRDefault="00233D58" w:rsidP="00AC4C18">
            <w:pPr>
              <w:spacing w:line="220" w:lineRule="exact"/>
              <w:jc w:val="center"/>
              <w:rPr>
                <w:sz w:val="20"/>
                <w:szCs w:val="20"/>
              </w:rPr>
            </w:pPr>
            <w:r>
              <w:rPr>
                <w:sz w:val="20"/>
                <w:szCs w:val="20"/>
              </w:rPr>
              <w:t>29,3</w:t>
            </w:r>
          </w:p>
        </w:tc>
        <w:tc>
          <w:tcPr>
            <w:tcW w:w="991"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2,218</w:t>
            </w:r>
          </w:p>
        </w:tc>
        <w:tc>
          <w:tcPr>
            <w:tcW w:w="995"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4,396</w:t>
            </w:r>
          </w:p>
        </w:tc>
        <w:tc>
          <w:tcPr>
            <w:tcW w:w="990"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sz w:val="20"/>
                <w:szCs w:val="20"/>
              </w:rPr>
            </w:pPr>
            <w:r w:rsidRPr="00AC4C18">
              <w:rPr>
                <w:sz w:val="20"/>
                <w:szCs w:val="20"/>
              </w:rPr>
              <w:t>0,697</w:t>
            </w:r>
          </w:p>
        </w:tc>
        <w:tc>
          <w:tcPr>
            <w:tcW w:w="992" w:type="dxa"/>
            <w:tcBorders>
              <w:top w:val="single" w:sz="4" w:space="0" w:color="000000"/>
              <w:bottom w:val="single" w:sz="4" w:space="0" w:color="000000"/>
              <w:right w:val="single" w:sz="4" w:space="0" w:color="000000"/>
            </w:tcBorders>
            <w:shd w:val="clear" w:color="auto" w:fill="auto"/>
          </w:tcPr>
          <w:p w:rsidR="00AC4C18" w:rsidRPr="00AC4C18" w:rsidRDefault="00AC4C18" w:rsidP="00AC4C18">
            <w:pPr>
              <w:ind w:left="-57" w:right="-57"/>
              <w:jc w:val="center"/>
              <w:rPr>
                <w:bCs/>
                <w:sz w:val="20"/>
                <w:szCs w:val="20"/>
              </w:rPr>
            </w:pPr>
            <w:r w:rsidRPr="00AC4C18">
              <w:rPr>
                <w:bCs/>
                <w:sz w:val="20"/>
                <w:szCs w:val="20"/>
              </w:rPr>
              <w:t>7,311</w:t>
            </w:r>
          </w:p>
        </w:tc>
      </w:tr>
    </w:tbl>
    <w:p w:rsidR="00336D5C" w:rsidRPr="009E4C64" w:rsidRDefault="00336D5C" w:rsidP="00336D5C">
      <w:pPr>
        <w:widowControl w:val="0"/>
        <w:suppressAutoHyphens/>
        <w:ind w:firstLine="540"/>
        <w:jc w:val="both"/>
        <w:rPr>
          <w:rFonts w:ascii="Calibri" w:hAnsi="Calibri" w:cs="Calibri"/>
          <w:sz w:val="22"/>
          <w:szCs w:val="20"/>
        </w:rPr>
      </w:pPr>
    </w:p>
    <w:p w:rsidR="00336D5C" w:rsidRPr="004F7F2D" w:rsidRDefault="00336D5C" w:rsidP="008D5BFC">
      <w:pPr>
        <w:suppressAutoHyphens/>
        <w:spacing w:line="360" w:lineRule="auto"/>
        <w:ind w:left="7938"/>
        <w:jc w:val="both"/>
      </w:pPr>
      <w:r w:rsidRPr="004F7F2D">
        <w:t>Таблица 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991"/>
        <w:gridCol w:w="993"/>
        <w:gridCol w:w="992"/>
        <w:gridCol w:w="854"/>
        <w:gridCol w:w="848"/>
        <w:gridCol w:w="849"/>
        <w:gridCol w:w="851"/>
      </w:tblGrid>
      <w:tr w:rsidR="004F7F2D" w:rsidRPr="004F7F2D" w:rsidTr="004F7F2D">
        <w:trPr>
          <w:tblHeader/>
        </w:trPr>
        <w:tc>
          <w:tcPr>
            <w:tcW w:w="1986" w:type="dxa"/>
            <w:vMerge w:val="restart"/>
            <w:shd w:val="clear" w:color="auto" w:fill="auto"/>
          </w:tcPr>
          <w:p w:rsidR="00336D5C" w:rsidRPr="004F7F2D" w:rsidRDefault="00336D5C" w:rsidP="00336D5C">
            <w:pPr>
              <w:widowControl w:val="0"/>
              <w:suppressAutoHyphens/>
              <w:spacing w:line="220" w:lineRule="exact"/>
              <w:jc w:val="center"/>
              <w:rPr>
                <w:rFonts w:eastAsia="Calibri"/>
                <w:sz w:val="20"/>
                <w:szCs w:val="20"/>
              </w:rPr>
            </w:pPr>
            <w:r w:rsidRPr="004F7F2D">
              <w:rPr>
                <w:rFonts w:eastAsia="Calibri"/>
                <w:sz w:val="20"/>
                <w:szCs w:val="20"/>
              </w:rPr>
              <w:t>Вид медицинской помощи</w:t>
            </w:r>
          </w:p>
        </w:tc>
        <w:tc>
          <w:tcPr>
            <w:tcW w:w="3968" w:type="dxa"/>
            <w:gridSpan w:val="4"/>
            <w:shd w:val="clear" w:color="auto" w:fill="auto"/>
          </w:tcPr>
          <w:p w:rsidR="00336D5C" w:rsidRPr="004F7F2D" w:rsidRDefault="00336D5C" w:rsidP="00336D5C">
            <w:pPr>
              <w:widowControl w:val="0"/>
              <w:suppressAutoHyphens/>
              <w:spacing w:line="220" w:lineRule="exact"/>
              <w:jc w:val="center"/>
              <w:rPr>
                <w:rFonts w:eastAsia="Calibri"/>
                <w:sz w:val="20"/>
                <w:szCs w:val="20"/>
              </w:rPr>
            </w:pPr>
            <w:r w:rsidRPr="004F7F2D">
              <w:rPr>
                <w:rFonts w:eastAsia="Calibri"/>
                <w:sz w:val="20"/>
                <w:szCs w:val="20"/>
              </w:rPr>
              <w:t xml:space="preserve">В рамках базовой </w:t>
            </w:r>
            <w:r w:rsidRPr="004F7F2D">
              <w:rPr>
                <w:rFonts w:eastAsia="Calibri"/>
                <w:sz w:val="20"/>
                <w:szCs w:val="20"/>
              </w:rPr>
              <w:br/>
              <w:t>программы ОМС</w:t>
            </w:r>
          </w:p>
        </w:tc>
        <w:tc>
          <w:tcPr>
            <w:tcW w:w="3402" w:type="dxa"/>
            <w:gridSpan w:val="4"/>
            <w:shd w:val="clear" w:color="auto" w:fill="auto"/>
          </w:tcPr>
          <w:p w:rsidR="00336D5C" w:rsidRPr="004F7F2D" w:rsidRDefault="00336D5C" w:rsidP="00336D5C">
            <w:pPr>
              <w:widowControl w:val="0"/>
              <w:suppressAutoHyphens/>
              <w:spacing w:line="220" w:lineRule="exact"/>
              <w:jc w:val="center"/>
              <w:rPr>
                <w:rFonts w:eastAsia="Calibri"/>
                <w:sz w:val="20"/>
                <w:szCs w:val="20"/>
              </w:rPr>
            </w:pPr>
            <w:r w:rsidRPr="004F7F2D">
              <w:rPr>
                <w:rFonts w:eastAsia="Calibri"/>
                <w:sz w:val="20"/>
                <w:szCs w:val="20"/>
              </w:rPr>
              <w:t>В рамках видов и условий оказания медицинской помощи, не установленных базовой программой ОМС</w:t>
            </w:r>
          </w:p>
        </w:tc>
      </w:tr>
      <w:tr w:rsidR="004F7F2D" w:rsidRPr="004F7F2D" w:rsidTr="004F7F2D">
        <w:trPr>
          <w:tblHeader/>
        </w:trPr>
        <w:tc>
          <w:tcPr>
            <w:tcW w:w="1986" w:type="dxa"/>
            <w:vMerge/>
            <w:shd w:val="clear" w:color="auto" w:fill="auto"/>
          </w:tcPr>
          <w:p w:rsidR="00336D5C" w:rsidRPr="004F7F2D" w:rsidRDefault="00336D5C" w:rsidP="00336D5C">
            <w:pPr>
              <w:widowControl w:val="0"/>
              <w:suppressAutoHyphens/>
              <w:spacing w:line="220" w:lineRule="exact"/>
              <w:jc w:val="both"/>
              <w:rPr>
                <w:rFonts w:eastAsia="Calibri"/>
                <w:sz w:val="20"/>
                <w:szCs w:val="20"/>
              </w:rPr>
            </w:pPr>
          </w:p>
        </w:tc>
        <w:tc>
          <w:tcPr>
            <w:tcW w:w="992" w:type="dxa"/>
            <w:shd w:val="clear" w:color="auto" w:fill="auto"/>
          </w:tcPr>
          <w:p w:rsidR="00336D5C" w:rsidRPr="004F7F2D" w:rsidRDefault="00336D5C" w:rsidP="00336D5C">
            <w:pPr>
              <w:suppressAutoHyphens/>
              <w:spacing w:line="220" w:lineRule="exact"/>
              <w:jc w:val="center"/>
              <w:rPr>
                <w:rFonts w:eastAsia="Calibri"/>
                <w:sz w:val="20"/>
                <w:szCs w:val="20"/>
              </w:rPr>
            </w:pPr>
            <w:r w:rsidRPr="004F7F2D">
              <w:rPr>
                <w:rFonts w:eastAsia="Calibri"/>
                <w:sz w:val="20"/>
                <w:szCs w:val="20"/>
              </w:rPr>
              <w:t>1 уровень</w:t>
            </w:r>
          </w:p>
        </w:tc>
        <w:tc>
          <w:tcPr>
            <w:tcW w:w="991" w:type="dxa"/>
            <w:shd w:val="clear" w:color="auto" w:fill="auto"/>
          </w:tcPr>
          <w:p w:rsidR="00336D5C" w:rsidRPr="004F7F2D" w:rsidRDefault="00336D5C" w:rsidP="00336D5C">
            <w:pPr>
              <w:suppressAutoHyphens/>
              <w:spacing w:line="220" w:lineRule="exact"/>
              <w:jc w:val="center"/>
              <w:rPr>
                <w:rFonts w:eastAsia="Calibri"/>
                <w:sz w:val="20"/>
                <w:szCs w:val="20"/>
              </w:rPr>
            </w:pPr>
            <w:r w:rsidRPr="004F7F2D">
              <w:rPr>
                <w:rFonts w:eastAsia="Calibri"/>
                <w:sz w:val="20"/>
                <w:szCs w:val="20"/>
              </w:rPr>
              <w:t>2 уровень</w:t>
            </w:r>
          </w:p>
        </w:tc>
        <w:tc>
          <w:tcPr>
            <w:tcW w:w="993" w:type="dxa"/>
            <w:shd w:val="clear" w:color="auto" w:fill="auto"/>
          </w:tcPr>
          <w:p w:rsidR="00336D5C" w:rsidRPr="004F7F2D" w:rsidRDefault="00336D5C" w:rsidP="00336D5C">
            <w:pPr>
              <w:suppressAutoHyphens/>
              <w:spacing w:line="220" w:lineRule="exact"/>
              <w:jc w:val="center"/>
              <w:rPr>
                <w:rFonts w:eastAsia="Calibri"/>
                <w:sz w:val="20"/>
                <w:szCs w:val="20"/>
              </w:rPr>
            </w:pPr>
            <w:r w:rsidRPr="004F7F2D">
              <w:rPr>
                <w:rFonts w:eastAsia="Calibri"/>
                <w:sz w:val="20"/>
                <w:szCs w:val="20"/>
              </w:rPr>
              <w:t>3 уровень</w:t>
            </w:r>
          </w:p>
        </w:tc>
        <w:tc>
          <w:tcPr>
            <w:tcW w:w="992" w:type="dxa"/>
            <w:shd w:val="clear" w:color="auto" w:fill="auto"/>
          </w:tcPr>
          <w:p w:rsidR="00336D5C" w:rsidRPr="004F7F2D" w:rsidRDefault="00336D5C" w:rsidP="00336D5C">
            <w:pPr>
              <w:suppressAutoHyphens/>
              <w:spacing w:line="220" w:lineRule="exact"/>
              <w:jc w:val="center"/>
              <w:rPr>
                <w:rFonts w:eastAsia="Calibri"/>
                <w:sz w:val="20"/>
                <w:szCs w:val="20"/>
              </w:rPr>
            </w:pPr>
            <w:r w:rsidRPr="004F7F2D">
              <w:rPr>
                <w:rFonts w:eastAsia="Calibri"/>
                <w:sz w:val="20"/>
                <w:szCs w:val="20"/>
              </w:rPr>
              <w:t>всего</w:t>
            </w:r>
          </w:p>
        </w:tc>
        <w:tc>
          <w:tcPr>
            <w:tcW w:w="854" w:type="dxa"/>
            <w:shd w:val="clear" w:color="auto" w:fill="auto"/>
          </w:tcPr>
          <w:p w:rsidR="00336D5C" w:rsidRPr="004F7F2D" w:rsidRDefault="00336D5C" w:rsidP="00336D5C">
            <w:pPr>
              <w:suppressAutoHyphens/>
              <w:spacing w:line="220" w:lineRule="exact"/>
              <w:ind w:left="-57" w:right="-57"/>
              <w:jc w:val="center"/>
              <w:rPr>
                <w:rFonts w:eastAsia="Calibri"/>
                <w:sz w:val="20"/>
                <w:szCs w:val="20"/>
              </w:rPr>
            </w:pPr>
            <w:r w:rsidRPr="004F7F2D">
              <w:rPr>
                <w:rFonts w:eastAsia="Calibri"/>
                <w:sz w:val="20"/>
                <w:szCs w:val="20"/>
              </w:rPr>
              <w:t>1 уровень</w:t>
            </w:r>
          </w:p>
        </w:tc>
        <w:tc>
          <w:tcPr>
            <w:tcW w:w="848" w:type="dxa"/>
            <w:shd w:val="clear" w:color="auto" w:fill="auto"/>
          </w:tcPr>
          <w:p w:rsidR="00336D5C" w:rsidRPr="004F7F2D" w:rsidRDefault="00336D5C" w:rsidP="00336D5C">
            <w:pPr>
              <w:suppressAutoHyphens/>
              <w:spacing w:line="220" w:lineRule="exact"/>
              <w:ind w:left="-113" w:right="-113"/>
              <w:jc w:val="center"/>
              <w:rPr>
                <w:rFonts w:eastAsia="Calibri"/>
                <w:sz w:val="20"/>
                <w:szCs w:val="20"/>
              </w:rPr>
            </w:pPr>
            <w:r w:rsidRPr="004F7F2D">
              <w:rPr>
                <w:rFonts w:eastAsia="Calibri"/>
                <w:sz w:val="20"/>
                <w:szCs w:val="20"/>
              </w:rPr>
              <w:t>2</w:t>
            </w:r>
            <w:r w:rsidRPr="004F7F2D">
              <w:rPr>
                <w:rFonts w:eastAsia="Calibri"/>
                <w:sz w:val="20"/>
                <w:szCs w:val="20"/>
              </w:rPr>
              <w:br/>
              <w:t xml:space="preserve"> уровень</w:t>
            </w:r>
          </w:p>
        </w:tc>
        <w:tc>
          <w:tcPr>
            <w:tcW w:w="849" w:type="dxa"/>
            <w:shd w:val="clear" w:color="auto" w:fill="auto"/>
          </w:tcPr>
          <w:p w:rsidR="00336D5C" w:rsidRPr="004F7F2D" w:rsidRDefault="00336D5C" w:rsidP="00336D5C">
            <w:pPr>
              <w:suppressAutoHyphens/>
              <w:spacing w:line="220" w:lineRule="exact"/>
              <w:ind w:left="-57" w:right="-57"/>
              <w:jc w:val="center"/>
              <w:rPr>
                <w:rFonts w:eastAsia="Calibri"/>
                <w:sz w:val="20"/>
                <w:szCs w:val="20"/>
              </w:rPr>
            </w:pPr>
            <w:r w:rsidRPr="004F7F2D">
              <w:rPr>
                <w:rFonts w:eastAsia="Calibri"/>
                <w:sz w:val="20"/>
                <w:szCs w:val="20"/>
              </w:rPr>
              <w:t xml:space="preserve">3 </w:t>
            </w:r>
            <w:r w:rsidRPr="004F7F2D">
              <w:rPr>
                <w:rFonts w:eastAsia="Calibri"/>
                <w:sz w:val="20"/>
                <w:szCs w:val="20"/>
              </w:rPr>
              <w:br/>
              <w:t>уровень</w:t>
            </w:r>
          </w:p>
        </w:tc>
        <w:tc>
          <w:tcPr>
            <w:tcW w:w="851" w:type="dxa"/>
            <w:shd w:val="clear" w:color="auto" w:fill="auto"/>
          </w:tcPr>
          <w:p w:rsidR="00336D5C" w:rsidRPr="004F7F2D" w:rsidRDefault="00336D5C" w:rsidP="00336D5C">
            <w:pPr>
              <w:suppressAutoHyphens/>
              <w:spacing w:line="220" w:lineRule="exact"/>
              <w:ind w:left="-57" w:right="-57"/>
              <w:jc w:val="center"/>
              <w:rPr>
                <w:rFonts w:eastAsia="Calibri"/>
                <w:sz w:val="20"/>
                <w:szCs w:val="20"/>
              </w:rPr>
            </w:pPr>
            <w:r w:rsidRPr="004F7F2D">
              <w:rPr>
                <w:rFonts w:eastAsia="Calibri"/>
                <w:sz w:val="20"/>
                <w:szCs w:val="20"/>
              </w:rPr>
              <w:t>всего</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Скорая медицинская помощь, вызовов</w:t>
            </w:r>
          </w:p>
        </w:tc>
        <w:tc>
          <w:tcPr>
            <w:tcW w:w="992" w:type="dxa"/>
            <w:shd w:val="clear" w:color="auto" w:fill="auto"/>
          </w:tcPr>
          <w:p w:rsidR="00AC4C18" w:rsidRPr="00AC4C18" w:rsidRDefault="00AC4C18" w:rsidP="00AC4C18">
            <w:pPr>
              <w:jc w:val="center"/>
              <w:rPr>
                <w:sz w:val="20"/>
                <w:szCs w:val="20"/>
              </w:rPr>
            </w:pPr>
            <w:r w:rsidRPr="00AC4C18">
              <w:rPr>
                <w:sz w:val="20"/>
                <w:szCs w:val="20"/>
              </w:rPr>
              <w:t>261,000</w:t>
            </w:r>
          </w:p>
        </w:tc>
        <w:tc>
          <w:tcPr>
            <w:tcW w:w="991" w:type="dxa"/>
            <w:shd w:val="clear" w:color="auto" w:fill="auto"/>
          </w:tcPr>
          <w:p w:rsidR="00AC4C18" w:rsidRPr="00AC4C18" w:rsidRDefault="00AC4C18" w:rsidP="00AC4C18">
            <w:pPr>
              <w:jc w:val="center"/>
              <w:rPr>
                <w:sz w:val="20"/>
                <w:szCs w:val="20"/>
              </w:rPr>
            </w:pPr>
            <w:r w:rsidRPr="00AC4C18">
              <w:rPr>
                <w:sz w:val="20"/>
                <w:szCs w:val="20"/>
              </w:rPr>
              <w:t>0,000</w:t>
            </w:r>
          </w:p>
        </w:tc>
        <w:tc>
          <w:tcPr>
            <w:tcW w:w="993" w:type="dxa"/>
            <w:shd w:val="clear" w:color="auto" w:fill="auto"/>
          </w:tcPr>
          <w:p w:rsidR="00AC4C18" w:rsidRPr="00AC4C18" w:rsidRDefault="00AC4C18" w:rsidP="00AC4C18">
            <w:pPr>
              <w:jc w:val="center"/>
              <w:rPr>
                <w:sz w:val="20"/>
                <w:szCs w:val="20"/>
              </w:rPr>
            </w:pPr>
            <w:r w:rsidRPr="00AC4C18">
              <w:rPr>
                <w:sz w:val="20"/>
                <w:szCs w:val="20"/>
              </w:rPr>
              <w:t>0,000</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261,000</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4,082</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4,082</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Медицинская помощь в амбулаторных условиях:</w:t>
            </w:r>
          </w:p>
        </w:tc>
        <w:tc>
          <w:tcPr>
            <w:tcW w:w="992" w:type="dxa"/>
            <w:shd w:val="clear" w:color="auto" w:fill="auto"/>
          </w:tcPr>
          <w:p w:rsidR="00AC4C18" w:rsidRPr="00AC4C18" w:rsidRDefault="00AC4C18" w:rsidP="00AC4C18">
            <w:pPr>
              <w:jc w:val="center"/>
              <w:rPr>
                <w:sz w:val="20"/>
                <w:szCs w:val="20"/>
              </w:rPr>
            </w:pPr>
            <w:r w:rsidRPr="00AC4C18">
              <w:rPr>
                <w:sz w:val="20"/>
                <w:szCs w:val="20"/>
              </w:rPr>
              <w:t>х</w:t>
            </w:r>
          </w:p>
        </w:tc>
        <w:tc>
          <w:tcPr>
            <w:tcW w:w="991" w:type="dxa"/>
            <w:shd w:val="clear" w:color="auto" w:fill="auto"/>
          </w:tcPr>
          <w:p w:rsidR="00AC4C18" w:rsidRPr="00AC4C18" w:rsidRDefault="00AC4C18" w:rsidP="00AC4C18">
            <w:pPr>
              <w:jc w:val="center"/>
              <w:rPr>
                <w:sz w:val="20"/>
                <w:szCs w:val="20"/>
              </w:rPr>
            </w:pPr>
            <w:r w:rsidRPr="00AC4C18">
              <w:rPr>
                <w:sz w:val="20"/>
                <w:szCs w:val="20"/>
              </w:rPr>
              <w:t>х</w:t>
            </w:r>
          </w:p>
        </w:tc>
        <w:tc>
          <w:tcPr>
            <w:tcW w:w="993" w:type="dxa"/>
            <w:shd w:val="clear" w:color="auto" w:fill="auto"/>
          </w:tcPr>
          <w:p w:rsidR="00AC4C18" w:rsidRPr="00AC4C18" w:rsidRDefault="00AC4C18" w:rsidP="00AC4C18">
            <w:pPr>
              <w:jc w:val="center"/>
              <w:rPr>
                <w:sz w:val="20"/>
                <w:szCs w:val="20"/>
              </w:rPr>
            </w:pPr>
            <w:r w:rsidRPr="00AC4C18">
              <w:rPr>
                <w:sz w:val="20"/>
                <w:szCs w:val="20"/>
              </w:rPr>
              <w:t>х</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х</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посещения с профилактическими и иными целями, посещений (комплексных посещений)</w:t>
            </w:r>
          </w:p>
        </w:tc>
        <w:tc>
          <w:tcPr>
            <w:tcW w:w="992" w:type="dxa"/>
            <w:shd w:val="clear" w:color="auto" w:fill="auto"/>
          </w:tcPr>
          <w:p w:rsidR="00AC4C18" w:rsidRPr="00AC4C18" w:rsidRDefault="00AC4C18" w:rsidP="00AC4C18">
            <w:pPr>
              <w:ind w:left="-57" w:right="-57"/>
              <w:jc w:val="center"/>
              <w:rPr>
                <w:sz w:val="20"/>
                <w:szCs w:val="20"/>
              </w:rPr>
            </w:pPr>
            <w:r w:rsidRPr="00AC4C18">
              <w:rPr>
                <w:sz w:val="20"/>
                <w:szCs w:val="20"/>
              </w:rPr>
              <w:t>1</w:t>
            </w:r>
            <w:r>
              <w:rPr>
                <w:sz w:val="20"/>
                <w:szCs w:val="20"/>
              </w:rPr>
              <w:t xml:space="preserve"> </w:t>
            </w:r>
            <w:r w:rsidRPr="00AC4C18">
              <w:rPr>
                <w:sz w:val="20"/>
                <w:szCs w:val="20"/>
              </w:rPr>
              <w:t>010,446</w:t>
            </w:r>
          </w:p>
        </w:tc>
        <w:tc>
          <w:tcPr>
            <w:tcW w:w="991" w:type="dxa"/>
            <w:shd w:val="clear" w:color="auto" w:fill="auto"/>
          </w:tcPr>
          <w:p w:rsidR="00AC4C18" w:rsidRPr="00AC4C18" w:rsidRDefault="00AC4C18" w:rsidP="00AC4C18">
            <w:pPr>
              <w:ind w:left="-57" w:right="-57"/>
              <w:jc w:val="center"/>
              <w:rPr>
                <w:sz w:val="20"/>
                <w:szCs w:val="20"/>
              </w:rPr>
            </w:pPr>
            <w:r w:rsidRPr="00AC4C18">
              <w:rPr>
                <w:sz w:val="20"/>
                <w:szCs w:val="20"/>
              </w:rPr>
              <w:t>2</w:t>
            </w:r>
            <w:r>
              <w:rPr>
                <w:sz w:val="20"/>
                <w:szCs w:val="20"/>
              </w:rPr>
              <w:t xml:space="preserve"> </w:t>
            </w:r>
            <w:r w:rsidRPr="00AC4C18">
              <w:rPr>
                <w:sz w:val="20"/>
                <w:szCs w:val="20"/>
              </w:rPr>
              <w:t>719,726</w:t>
            </w:r>
          </w:p>
        </w:tc>
        <w:tc>
          <w:tcPr>
            <w:tcW w:w="993" w:type="dxa"/>
            <w:shd w:val="clear" w:color="auto" w:fill="auto"/>
          </w:tcPr>
          <w:p w:rsidR="00AC4C18" w:rsidRPr="00AC4C18" w:rsidRDefault="00AC4C18" w:rsidP="00AC4C18">
            <w:pPr>
              <w:ind w:left="-57" w:right="-57"/>
              <w:jc w:val="center"/>
              <w:rPr>
                <w:sz w:val="20"/>
                <w:szCs w:val="20"/>
              </w:rPr>
            </w:pPr>
            <w:r w:rsidRPr="00AC4C18">
              <w:rPr>
                <w:sz w:val="20"/>
                <w:szCs w:val="20"/>
              </w:rPr>
              <w:t>612,016</w:t>
            </w:r>
          </w:p>
        </w:tc>
        <w:tc>
          <w:tcPr>
            <w:tcW w:w="992" w:type="dxa"/>
            <w:shd w:val="clear" w:color="auto" w:fill="auto"/>
          </w:tcPr>
          <w:p w:rsidR="00AC4C18" w:rsidRPr="00AC4C18" w:rsidRDefault="00AC4C18" w:rsidP="00AC4C18">
            <w:pPr>
              <w:ind w:left="-57" w:right="-57"/>
              <w:jc w:val="center"/>
              <w:rPr>
                <w:bCs/>
                <w:sz w:val="20"/>
                <w:szCs w:val="20"/>
              </w:rPr>
            </w:pPr>
            <w:r w:rsidRPr="00AC4C18">
              <w:rPr>
                <w:bCs/>
                <w:sz w:val="20"/>
                <w:szCs w:val="20"/>
              </w:rPr>
              <w:t>4</w:t>
            </w:r>
            <w:r>
              <w:rPr>
                <w:bCs/>
                <w:sz w:val="20"/>
                <w:szCs w:val="20"/>
              </w:rPr>
              <w:t xml:space="preserve"> </w:t>
            </w:r>
            <w:r w:rsidRPr="00AC4C18">
              <w:rPr>
                <w:bCs/>
                <w:sz w:val="20"/>
                <w:szCs w:val="20"/>
              </w:rPr>
              <w:t>342,188</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41,816</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75,608</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0,438</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117,862</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посещения по неотложной помощи, посещений</w:t>
            </w:r>
          </w:p>
        </w:tc>
        <w:tc>
          <w:tcPr>
            <w:tcW w:w="992" w:type="dxa"/>
            <w:shd w:val="clear" w:color="auto" w:fill="auto"/>
          </w:tcPr>
          <w:p w:rsidR="00AC4C18" w:rsidRPr="00AC4C18" w:rsidRDefault="00AC4C18" w:rsidP="00AC4C18">
            <w:pPr>
              <w:ind w:left="-57" w:right="-57"/>
              <w:jc w:val="center"/>
              <w:rPr>
                <w:sz w:val="20"/>
                <w:szCs w:val="20"/>
              </w:rPr>
            </w:pPr>
            <w:r w:rsidRPr="00AC4C18">
              <w:rPr>
                <w:sz w:val="20"/>
                <w:szCs w:val="20"/>
              </w:rPr>
              <w:t>126,816</w:t>
            </w:r>
          </w:p>
        </w:tc>
        <w:tc>
          <w:tcPr>
            <w:tcW w:w="991" w:type="dxa"/>
            <w:shd w:val="clear" w:color="auto" w:fill="auto"/>
          </w:tcPr>
          <w:p w:rsidR="00AC4C18" w:rsidRPr="00AC4C18" w:rsidRDefault="00AC4C18" w:rsidP="00AC4C18">
            <w:pPr>
              <w:ind w:left="-57" w:right="-57"/>
              <w:jc w:val="center"/>
              <w:rPr>
                <w:sz w:val="20"/>
                <w:szCs w:val="20"/>
              </w:rPr>
            </w:pPr>
            <w:r w:rsidRPr="00AC4C18">
              <w:rPr>
                <w:sz w:val="20"/>
                <w:szCs w:val="20"/>
              </w:rPr>
              <w:t>250,068</w:t>
            </w:r>
          </w:p>
        </w:tc>
        <w:tc>
          <w:tcPr>
            <w:tcW w:w="993" w:type="dxa"/>
            <w:shd w:val="clear" w:color="auto" w:fill="auto"/>
          </w:tcPr>
          <w:p w:rsidR="00AC4C18" w:rsidRPr="00AC4C18" w:rsidRDefault="00AC4C18" w:rsidP="00AC4C18">
            <w:pPr>
              <w:ind w:left="-57" w:right="-57"/>
              <w:jc w:val="center"/>
              <w:rPr>
                <w:sz w:val="20"/>
                <w:szCs w:val="20"/>
              </w:rPr>
            </w:pPr>
            <w:r w:rsidRPr="00AC4C18">
              <w:rPr>
                <w:sz w:val="20"/>
                <w:szCs w:val="20"/>
              </w:rPr>
              <w:t>163,116</w:t>
            </w:r>
          </w:p>
        </w:tc>
        <w:tc>
          <w:tcPr>
            <w:tcW w:w="992" w:type="dxa"/>
            <w:shd w:val="clear" w:color="auto" w:fill="auto"/>
          </w:tcPr>
          <w:p w:rsidR="00AC4C18" w:rsidRPr="00AC4C18" w:rsidRDefault="00AC4C18" w:rsidP="00AC4C18">
            <w:pPr>
              <w:ind w:left="-57" w:right="-57"/>
              <w:jc w:val="center"/>
              <w:rPr>
                <w:bCs/>
                <w:sz w:val="20"/>
                <w:szCs w:val="20"/>
              </w:rPr>
            </w:pPr>
            <w:r w:rsidRPr="00AC4C18">
              <w:rPr>
                <w:bCs/>
                <w:sz w:val="20"/>
                <w:szCs w:val="20"/>
              </w:rPr>
              <w:t>540,000</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обращения по поводу заболевания</w:t>
            </w:r>
          </w:p>
        </w:tc>
        <w:tc>
          <w:tcPr>
            <w:tcW w:w="992" w:type="dxa"/>
            <w:shd w:val="clear" w:color="auto" w:fill="auto"/>
          </w:tcPr>
          <w:p w:rsidR="00AC4C18" w:rsidRPr="00AC4C18" w:rsidRDefault="00AC4C18" w:rsidP="00AC4C18">
            <w:pPr>
              <w:ind w:left="-57" w:right="-57"/>
              <w:jc w:val="center"/>
              <w:rPr>
                <w:sz w:val="20"/>
                <w:szCs w:val="20"/>
              </w:rPr>
            </w:pPr>
            <w:r w:rsidRPr="00AC4C18">
              <w:rPr>
                <w:sz w:val="20"/>
                <w:szCs w:val="20"/>
              </w:rPr>
              <w:t>435,426</w:t>
            </w:r>
          </w:p>
        </w:tc>
        <w:tc>
          <w:tcPr>
            <w:tcW w:w="991" w:type="dxa"/>
            <w:shd w:val="clear" w:color="auto" w:fill="auto"/>
          </w:tcPr>
          <w:p w:rsidR="00AC4C18" w:rsidRPr="00AC4C18" w:rsidRDefault="00AC4C18" w:rsidP="00AC4C18">
            <w:pPr>
              <w:ind w:left="-57" w:right="-57"/>
              <w:jc w:val="center"/>
              <w:rPr>
                <w:sz w:val="20"/>
                <w:szCs w:val="20"/>
              </w:rPr>
            </w:pPr>
            <w:r w:rsidRPr="00AC4C18">
              <w:rPr>
                <w:sz w:val="20"/>
                <w:szCs w:val="20"/>
              </w:rPr>
              <w:t>648,223</w:t>
            </w:r>
          </w:p>
        </w:tc>
        <w:tc>
          <w:tcPr>
            <w:tcW w:w="993" w:type="dxa"/>
            <w:shd w:val="clear" w:color="auto" w:fill="auto"/>
          </w:tcPr>
          <w:p w:rsidR="00AC4C18" w:rsidRPr="00AC4C18" w:rsidRDefault="00AC4C18" w:rsidP="00AC4C18">
            <w:pPr>
              <w:ind w:left="-57" w:right="-57"/>
              <w:jc w:val="center"/>
              <w:rPr>
                <w:sz w:val="20"/>
                <w:szCs w:val="20"/>
              </w:rPr>
            </w:pPr>
            <w:r w:rsidRPr="00AC4C18">
              <w:rPr>
                <w:sz w:val="20"/>
                <w:szCs w:val="20"/>
              </w:rPr>
              <w:t>188,055</w:t>
            </w:r>
          </w:p>
        </w:tc>
        <w:tc>
          <w:tcPr>
            <w:tcW w:w="992" w:type="dxa"/>
            <w:shd w:val="clear" w:color="auto" w:fill="auto"/>
          </w:tcPr>
          <w:p w:rsidR="00AC4C18" w:rsidRPr="00AC4C18" w:rsidRDefault="00AC4C18" w:rsidP="00AC4C18">
            <w:pPr>
              <w:ind w:left="-57" w:right="-57"/>
              <w:jc w:val="center"/>
              <w:rPr>
                <w:bCs/>
                <w:sz w:val="20"/>
                <w:szCs w:val="20"/>
              </w:rPr>
            </w:pPr>
            <w:r w:rsidRPr="00AC4C18">
              <w:rPr>
                <w:bCs/>
                <w:sz w:val="20"/>
                <w:szCs w:val="20"/>
              </w:rPr>
              <w:t>1</w:t>
            </w:r>
            <w:r>
              <w:rPr>
                <w:bCs/>
                <w:sz w:val="20"/>
                <w:szCs w:val="20"/>
              </w:rPr>
              <w:t xml:space="preserve"> </w:t>
            </w:r>
            <w:r w:rsidRPr="00AC4C18">
              <w:rPr>
                <w:bCs/>
                <w:sz w:val="20"/>
                <w:szCs w:val="20"/>
              </w:rPr>
              <w:t>271,704</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2,401</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5,540</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7,941</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отдельные диагностические (лабораторные) исследования</w:t>
            </w:r>
          </w:p>
        </w:tc>
        <w:tc>
          <w:tcPr>
            <w:tcW w:w="992" w:type="dxa"/>
            <w:shd w:val="clear" w:color="auto" w:fill="auto"/>
          </w:tcPr>
          <w:p w:rsidR="00AC4C18" w:rsidRPr="00AC4C18" w:rsidRDefault="00AC4C18" w:rsidP="00AC4C18">
            <w:pPr>
              <w:jc w:val="center"/>
              <w:rPr>
                <w:sz w:val="20"/>
                <w:szCs w:val="20"/>
              </w:rPr>
            </w:pPr>
            <w:r w:rsidRPr="00AC4C18">
              <w:rPr>
                <w:sz w:val="20"/>
                <w:szCs w:val="20"/>
              </w:rPr>
              <w:t>29,891</w:t>
            </w:r>
          </w:p>
        </w:tc>
        <w:tc>
          <w:tcPr>
            <w:tcW w:w="991" w:type="dxa"/>
            <w:shd w:val="clear" w:color="auto" w:fill="auto"/>
          </w:tcPr>
          <w:p w:rsidR="00AC4C18" w:rsidRPr="00AC4C18" w:rsidRDefault="00AC4C18" w:rsidP="00AC4C18">
            <w:pPr>
              <w:jc w:val="center"/>
              <w:rPr>
                <w:sz w:val="20"/>
                <w:szCs w:val="20"/>
              </w:rPr>
            </w:pPr>
            <w:r w:rsidRPr="00AC4C18">
              <w:rPr>
                <w:sz w:val="20"/>
                <w:szCs w:val="20"/>
              </w:rPr>
              <w:t>120,585</w:t>
            </w:r>
          </w:p>
        </w:tc>
        <w:tc>
          <w:tcPr>
            <w:tcW w:w="993" w:type="dxa"/>
            <w:shd w:val="clear" w:color="auto" w:fill="auto"/>
          </w:tcPr>
          <w:p w:rsidR="00AC4C18" w:rsidRPr="00AC4C18" w:rsidRDefault="00AC4C18" w:rsidP="00AC4C18">
            <w:pPr>
              <w:jc w:val="center"/>
              <w:rPr>
                <w:sz w:val="20"/>
                <w:szCs w:val="20"/>
              </w:rPr>
            </w:pPr>
            <w:r w:rsidRPr="00AC4C18">
              <w:rPr>
                <w:sz w:val="20"/>
                <w:szCs w:val="20"/>
              </w:rPr>
              <w:t>100,117</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250,593</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х</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Медицинская помощь в условиях дневных стационаров, случаев лечения, за исключением медицинской реабилитации</w:t>
            </w:r>
          </w:p>
        </w:tc>
        <w:tc>
          <w:tcPr>
            <w:tcW w:w="992" w:type="dxa"/>
            <w:shd w:val="clear" w:color="auto" w:fill="auto"/>
          </w:tcPr>
          <w:p w:rsidR="00AC4C18" w:rsidRPr="00AC4C18" w:rsidRDefault="00AC4C18" w:rsidP="00AC4C18">
            <w:pPr>
              <w:jc w:val="center"/>
              <w:rPr>
                <w:sz w:val="20"/>
                <w:szCs w:val="20"/>
              </w:rPr>
            </w:pPr>
            <w:r w:rsidRPr="00AC4C18">
              <w:rPr>
                <w:sz w:val="20"/>
                <w:szCs w:val="20"/>
              </w:rPr>
              <w:t>10,102</w:t>
            </w:r>
          </w:p>
        </w:tc>
        <w:tc>
          <w:tcPr>
            <w:tcW w:w="991" w:type="dxa"/>
            <w:shd w:val="clear" w:color="auto" w:fill="auto"/>
          </w:tcPr>
          <w:p w:rsidR="00AC4C18" w:rsidRPr="00AC4C18" w:rsidRDefault="00AC4C18" w:rsidP="00AC4C18">
            <w:pPr>
              <w:jc w:val="center"/>
              <w:rPr>
                <w:sz w:val="20"/>
                <w:szCs w:val="20"/>
              </w:rPr>
            </w:pPr>
            <w:r w:rsidRPr="00AC4C18">
              <w:rPr>
                <w:sz w:val="20"/>
                <w:szCs w:val="20"/>
              </w:rPr>
              <w:t>34,548</w:t>
            </w:r>
          </w:p>
        </w:tc>
        <w:tc>
          <w:tcPr>
            <w:tcW w:w="993" w:type="dxa"/>
            <w:shd w:val="clear" w:color="auto" w:fill="auto"/>
          </w:tcPr>
          <w:p w:rsidR="00AC4C18" w:rsidRPr="00AC4C18" w:rsidRDefault="00AC4C18" w:rsidP="00AC4C18">
            <w:pPr>
              <w:jc w:val="center"/>
              <w:rPr>
                <w:sz w:val="20"/>
                <w:szCs w:val="20"/>
              </w:rPr>
            </w:pPr>
            <w:r w:rsidRPr="00AC4C18">
              <w:rPr>
                <w:sz w:val="20"/>
                <w:szCs w:val="20"/>
              </w:rPr>
              <w:t>22,523</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67,173</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0,000</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 xml:space="preserve">Медицинская помощь в стационарных условиях, случаев госпитализации, за исключением </w:t>
            </w:r>
            <w:r w:rsidRPr="004F7F2D">
              <w:rPr>
                <w:rFonts w:eastAsia="Calibri"/>
                <w:sz w:val="20"/>
                <w:szCs w:val="20"/>
              </w:rPr>
              <w:lastRenderedPageBreak/>
              <w:t>медицинской реабилитации</w:t>
            </w:r>
          </w:p>
        </w:tc>
        <w:tc>
          <w:tcPr>
            <w:tcW w:w="992" w:type="dxa"/>
            <w:shd w:val="clear" w:color="auto" w:fill="auto"/>
          </w:tcPr>
          <w:p w:rsidR="00AC4C18" w:rsidRPr="00AC4C18" w:rsidRDefault="00AC4C18" w:rsidP="00AC4C18">
            <w:pPr>
              <w:jc w:val="center"/>
              <w:rPr>
                <w:sz w:val="20"/>
                <w:szCs w:val="20"/>
              </w:rPr>
            </w:pPr>
            <w:r w:rsidRPr="00AC4C18">
              <w:rPr>
                <w:sz w:val="20"/>
                <w:szCs w:val="20"/>
              </w:rPr>
              <w:lastRenderedPageBreak/>
              <w:t>27,801</w:t>
            </w:r>
          </w:p>
        </w:tc>
        <w:tc>
          <w:tcPr>
            <w:tcW w:w="991" w:type="dxa"/>
            <w:shd w:val="clear" w:color="auto" w:fill="auto"/>
          </w:tcPr>
          <w:p w:rsidR="00AC4C18" w:rsidRPr="00AC4C18" w:rsidRDefault="00AC4C18" w:rsidP="00AC4C18">
            <w:pPr>
              <w:jc w:val="center"/>
              <w:rPr>
                <w:sz w:val="20"/>
                <w:szCs w:val="20"/>
              </w:rPr>
            </w:pPr>
            <w:r w:rsidRPr="00AC4C18">
              <w:rPr>
                <w:sz w:val="20"/>
                <w:szCs w:val="20"/>
              </w:rPr>
              <w:t>53,359</w:t>
            </w:r>
          </w:p>
        </w:tc>
        <w:tc>
          <w:tcPr>
            <w:tcW w:w="993" w:type="dxa"/>
            <w:shd w:val="clear" w:color="auto" w:fill="auto"/>
          </w:tcPr>
          <w:p w:rsidR="00AC4C18" w:rsidRPr="00AC4C18" w:rsidRDefault="00AC4C18" w:rsidP="00AC4C18">
            <w:pPr>
              <w:jc w:val="center"/>
              <w:rPr>
                <w:sz w:val="20"/>
                <w:szCs w:val="20"/>
              </w:rPr>
            </w:pPr>
            <w:r w:rsidRPr="00AC4C18">
              <w:rPr>
                <w:sz w:val="20"/>
                <w:szCs w:val="20"/>
              </w:rPr>
              <w:t>91,176</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172,336</w:t>
            </w:r>
          </w:p>
        </w:tc>
        <w:tc>
          <w:tcPr>
            <w:tcW w:w="854"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48" w:type="dxa"/>
            <w:shd w:val="clear" w:color="auto" w:fill="auto"/>
          </w:tcPr>
          <w:p w:rsidR="00AC4C18" w:rsidRPr="004F7F2D" w:rsidRDefault="00AC4C18" w:rsidP="00AC4C18">
            <w:pPr>
              <w:ind w:left="-57" w:right="-57"/>
              <w:jc w:val="center"/>
              <w:rPr>
                <w:sz w:val="20"/>
                <w:szCs w:val="20"/>
              </w:rPr>
            </w:pPr>
            <w:r w:rsidRPr="004F7F2D">
              <w:rPr>
                <w:sz w:val="20"/>
                <w:szCs w:val="20"/>
              </w:rPr>
              <w:t>0,687</w:t>
            </w:r>
          </w:p>
        </w:tc>
        <w:tc>
          <w:tcPr>
            <w:tcW w:w="849" w:type="dxa"/>
            <w:shd w:val="clear" w:color="auto" w:fill="auto"/>
          </w:tcPr>
          <w:p w:rsidR="00AC4C18" w:rsidRPr="004F7F2D" w:rsidRDefault="00AC4C18" w:rsidP="00AC4C18">
            <w:pPr>
              <w:ind w:left="-57" w:right="-57"/>
              <w:jc w:val="center"/>
              <w:rPr>
                <w:sz w:val="20"/>
                <w:szCs w:val="20"/>
              </w:rPr>
            </w:pPr>
            <w:r w:rsidRPr="004F7F2D">
              <w:rPr>
                <w:sz w:val="20"/>
                <w:szCs w:val="20"/>
              </w:rPr>
              <w:t>0,000</w:t>
            </w:r>
          </w:p>
        </w:tc>
        <w:tc>
          <w:tcPr>
            <w:tcW w:w="851" w:type="dxa"/>
            <w:shd w:val="clear" w:color="auto" w:fill="auto"/>
          </w:tcPr>
          <w:p w:rsidR="00AC4C18" w:rsidRPr="004F7F2D" w:rsidRDefault="00AC4C18" w:rsidP="00AC4C18">
            <w:pPr>
              <w:ind w:left="-57" w:right="-57"/>
              <w:jc w:val="center"/>
              <w:rPr>
                <w:bCs/>
                <w:sz w:val="20"/>
                <w:szCs w:val="20"/>
              </w:rPr>
            </w:pPr>
            <w:r w:rsidRPr="004F7F2D">
              <w:rPr>
                <w:bCs/>
                <w:sz w:val="20"/>
                <w:szCs w:val="20"/>
              </w:rPr>
              <w:t>0,687</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Медицинская реабилитация:</w:t>
            </w:r>
          </w:p>
        </w:tc>
        <w:tc>
          <w:tcPr>
            <w:tcW w:w="992" w:type="dxa"/>
            <w:shd w:val="clear" w:color="auto" w:fill="auto"/>
          </w:tcPr>
          <w:p w:rsidR="00AC4C18" w:rsidRPr="00AC4C18" w:rsidRDefault="00AC4C18" w:rsidP="00AC4C18">
            <w:pPr>
              <w:jc w:val="center"/>
              <w:rPr>
                <w:sz w:val="20"/>
                <w:szCs w:val="20"/>
              </w:rPr>
            </w:pPr>
            <w:r w:rsidRPr="00AC4C18">
              <w:rPr>
                <w:sz w:val="20"/>
                <w:szCs w:val="20"/>
              </w:rPr>
              <w:t>х</w:t>
            </w:r>
          </w:p>
        </w:tc>
        <w:tc>
          <w:tcPr>
            <w:tcW w:w="991" w:type="dxa"/>
            <w:shd w:val="clear" w:color="auto" w:fill="auto"/>
          </w:tcPr>
          <w:p w:rsidR="00AC4C18" w:rsidRPr="00AC4C18" w:rsidRDefault="00AC4C18" w:rsidP="00AC4C18">
            <w:pPr>
              <w:jc w:val="center"/>
              <w:rPr>
                <w:sz w:val="20"/>
                <w:szCs w:val="20"/>
              </w:rPr>
            </w:pPr>
            <w:r w:rsidRPr="00AC4C18">
              <w:rPr>
                <w:sz w:val="20"/>
                <w:szCs w:val="20"/>
              </w:rPr>
              <w:t>х</w:t>
            </w:r>
          </w:p>
        </w:tc>
        <w:tc>
          <w:tcPr>
            <w:tcW w:w="993" w:type="dxa"/>
            <w:shd w:val="clear" w:color="auto" w:fill="auto"/>
          </w:tcPr>
          <w:p w:rsidR="00AC4C18" w:rsidRPr="00AC4C18" w:rsidRDefault="00AC4C18" w:rsidP="00AC4C18">
            <w:pPr>
              <w:jc w:val="center"/>
              <w:rPr>
                <w:sz w:val="20"/>
                <w:szCs w:val="20"/>
              </w:rPr>
            </w:pPr>
            <w:r w:rsidRPr="00AC4C18">
              <w:rPr>
                <w:sz w:val="20"/>
                <w:szCs w:val="20"/>
              </w:rPr>
              <w:t>х</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х</w:t>
            </w:r>
          </w:p>
        </w:tc>
        <w:tc>
          <w:tcPr>
            <w:tcW w:w="854"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8"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9"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51" w:type="dxa"/>
            <w:shd w:val="clear" w:color="auto" w:fill="auto"/>
          </w:tcPr>
          <w:p w:rsidR="00AC4C18" w:rsidRPr="004F7F2D" w:rsidRDefault="00AC4C18" w:rsidP="00AC4C18">
            <w:pPr>
              <w:suppressAutoHyphens/>
              <w:spacing w:line="220" w:lineRule="exact"/>
              <w:ind w:left="-57" w:right="-57"/>
              <w:jc w:val="center"/>
              <w:rPr>
                <w:rFonts w:eastAsia="Calibri"/>
                <w:bCs/>
                <w:sz w:val="20"/>
                <w:szCs w:val="20"/>
              </w:rPr>
            </w:pPr>
            <w:r w:rsidRPr="004F7F2D">
              <w:rPr>
                <w:rFonts w:eastAsia="Calibri"/>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в амбулаторных условиях, комплексных посещений</w:t>
            </w:r>
          </w:p>
        </w:tc>
        <w:tc>
          <w:tcPr>
            <w:tcW w:w="992" w:type="dxa"/>
            <w:shd w:val="clear" w:color="auto" w:fill="auto"/>
          </w:tcPr>
          <w:p w:rsidR="00AC4C18" w:rsidRPr="00AC4C18" w:rsidRDefault="00AC4C18" w:rsidP="00AC4C18">
            <w:pPr>
              <w:jc w:val="center"/>
              <w:rPr>
                <w:sz w:val="20"/>
                <w:szCs w:val="20"/>
              </w:rPr>
            </w:pPr>
            <w:r w:rsidRPr="00AC4C18">
              <w:rPr>
                <w:sz w:val="20"/>
                <w:szCs w:val="20"/>
              </w:rPr>
              <w:t>0,000</w:t>
            </w:r>
          </w:p>
        </w:tc>
        <w:tc>
          <w:tcPr>
            <w:tcW w:w="991" w:type="dxa"/>
            <w:shd w:val="clear" w:color="auto" w:fill="auto"/>
          </w:tcPr>
          <w:p w:rsidR="00AC4C18" w:rsidRPr="00AC4C18" w:rsidRDefault="00AC4C18" w:rsidP="00AC4C18">
            <w:pPr>
              <w:jc w:val="center"/>
              <w:rPr>
                <w:sz w:val="20"/>
                <w:szCs w:val="20"/>
              </w:rPr>
            </w:pPr>
            <w:r w:rsidRPr="00AC4C18">
              <w:rPr>
                <w:sz w:val="20"/>
                <w:szCs w:val="20"/>
              </w:rPr>
              <w:t>3,103</w:t>
            </w:r>
          </w:p>
        </w:tc>
        <w:tc>
          <w:tcPr>
            <w:tcW w:w="993" w:type="dxa"/>
            <w:shd w:val="clear" w:color="auto" w:fill="auto"/>
          </w:tcPr>
          <w:p w:rsidR="00AC4C18" w:rsidRPr="00AC4C18" w:rsidRDefault="00AC4C18" w:rsidP="00AC4C18">
            <w:pPr>
              <w:jc w:val="center"/>
              <w:rPr>
                <w:sz w:val="20"/>
                <w:szCs w:val="20"/>
              </w:rPr>
            </w:pPr>
            <w:r w:rsidRPr="00AC4C18">
              <w:rPr>
                <w:sz w:val="20"/>
                <w:szCs w:val="20"/>
              </w:rPr>
              <w:t>0,268</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3,371</w:t>
            </w:r>
          </w:p>
        </w:tc>
        <w:tc>
          <w:tcPr>
            <w:tcW w:w="854"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8"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9"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51" w:type="dxa"/>
            <w:shd w:val="clear" w:color="auto" w:fill="auto"/>
          </w:tcPr>
          <w:p w:rsidR="00AC4C18" w:rsidRPr="004F7F2D" w:rsidRDefault="00AC4C18" w:rsidP="00AC4C18">
            <w:pPr>
              <w:suppressAutoHyphens/>
              <w:spacing w:line="220" w:lineRule="exact"/>
              <w:ind w:left="-57" w:right="-57"/>
              <w:jc w:val="center"/>
              <w:rPr>
                <w:rFonts w:eastAsia="Calibri"/>
                <w:bCs/>
                <w:sz w:val="20"/>
                <w:szCs w:val="20"/>
              </w:rPr>
            </w:pPr>
            <w:r w:rsidRPr="004F7F2D">
              <w:rPr>
                <w:rFonts w:eastAsia="Calibri"/>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в условиях дневных стационаров, случаев лечения</w:t>
            </w:r>
          </w:p>
        </w:tc>
        <w:tc>
          <w:tcPr>
            <w:tcW w:w="992" w:type="dxa"/>
            <w:shd w:val="clear" w:color="auto" w:fill="auto"/>
          </w:tcPr>
          <w:p w:rsidR="00AC4C18" w:rsidRPr="00AC4C18" w:rsidRDefault="00AC4C18" w:rsidP="00AC4C18">
            <w:pPr>
              <w:jc w:val="center"/>
              <w:rPr>
                <w:sz w:val="20"/>
                <w:szCs w:val="20"/>
              </w:rPr>
            </w:pPr>
            <w:r w:rsidRPr="00AC4C18">
              <w:rPr>
                <w:sz w:val="20"/>
                <w:szCs w:val="20"/>
              </w:rPr>
              <w:t>0,000</w:t>
            </w:r>
          </w:p>
        </w:tc>
        <w:tc>
          <w:tcPr>
            <w:tcW w:w="991" w:type="dxa"/>
            <w:shd w:val="clear" w:color="auto" w:fill="auto"/>
          </w:tcPr>
          <w:p w:rsidR="00AC4C18" w:rsidRPr="00AC4C18" w:rsidRDefault="00AC4C18" w:rsidP="00AC4C18">
            <w:pPr>
              <w:jc w:val="center"/>
              <w:rPr>
                <w:sz w:val="20"/>
                <w:szCs w:val="20"/>
              </w:rPr>
            </w:pPr>
            <w:r w:rsidRPr="00AC4C18">
              <w:rPr>
                <w:sz w:val="20"/>
                <w:szCs w:val="20"/>
              </w:rPr>
              <w:t>2,813</w:t>
            </w:r>
          </w:p>
        </w:tc>
        <w:tc>
          <w:tcPr>
            <w:tcW w:w="993" w:type="dxa"/>
            <w:shd w:val="clear" w:color="auto" w:fill="auto"/>
          </w:tcPr>
          <w:p w:rsidR="00AC4C18" w:rsidRPr="00AC4C18" w:rsidRDefault="00AC4C18" w:rsidP="00AC4C18">
            <w:pPr>
              <w:jc w:val="center"/>
              <w:rPr>
                <w:sz w:val="20"/>
                <w:szCs w:val="20"/>
              </w:rPr>
            </w:pPr>
            <w:r w:rsidRPr="00AC4C18">
              <w:rPr>
                <w:sz w:val="20"/>
                <w:szCs w:val="20"/>
              </w:rPr>
              <w:t>0,000</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2,813</w:t>
            </w:r>
          </w:p>
        </w:tc>
        <w:tc>
          <w:tcPr>
            <w:tcW w:w="854"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8"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9"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51" w:type="dxa"/>
            <w:shd w:val="clear" w:color="auto" w:fill="auto"/>
          </w:tcPr>
          <w:p w:rsidR="00AC4C18" w:rsidRPr="004F7F2D" w:rsidRDefault="00AC4C18" w:rsidP="00AC4C18">
            <w:pPr>
              <w:suppressAutoHyphens/>
              <w:spacing w:line="220" w:lineRule="exact"/>
              <w:ind w:left="-57" w:right="-57"/>
              <w:jc w:val="center"/>
              <w:rPr>
                <w:rFonts w:eastAsia="Calibri"/>
                <w:bCs/>
                <w:sz w:val="20"/>
                <w:szCs w:val="20"/>
              </w:rPr>
            </w:pPr>
            <w:r w:rsidRPr="004F7F2D">
              <w:rPr>
                <w:rFonts w:eastAsia="Calibri"/>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в стационарных условиях, случаев госпитализации</w:t>
            </w:r>
          </w:p>
        </w:tc>
        <w:tc>
          <w:tcPr>
            <w:tcW w:w="992" w:type="dxa"/>
            <w:shd w:val="clear" w:color="auto" w:fill="auto"/>
          </w:tcPr>
          <w:p w:rsidR="00AC4C18" w:rsidRPr="00AC4C18" w:rsidRDefault="00AC4C18" w:rsidP="00AC4C18">
            <w:pPr>
              <w:jc w:val="center"/>
              <w:rPr>
                <w:sz w:val="20"/>
                <w:szCs w:val="20"/>
              </w:rPr>
            </w:pPr>
            <w:r w:rsidRPr="00AC4C18">
              <w:rPr>
                <w:sz w:val="20"/>
                <w:szCs w:val="20"/>
              </w:rPr>
              <w:t>0,000</w:t>
            </w:r>
          </w:p>
        </w:tc>
        <w:tc>
          <w:tcPr>
            <w:tcW w:w="991" w:type="dxa"/>
            <w:shd w:val="clear" w:color="auto" w:fill="auto"/>
          </w:tcPr>
          <w:p w:rsidR="00AC4C18" w:rsidRPr="00AC4C18" w:rsidRDefault="00AC4C18" w:rsidP="00AC4C18">
            <w:pPr>
              <w:jc w:val="center"/>
              <w:rPr>
                <w:sz w:val="20"/>
                <w:szCs w:val="20"/>
              </w:rPr>
            </w:pPr>
            <w:r w:rsidRPr="00AC4C18">
              <w:rPr>
                <w:sz w:val="20"/>
                <w:szCs w:val="20"/>
              </w:rPr>
              <w:t>5,253</w:t>
            </w:r>
          </w:p>
        </w:tc>
        <w:tc>
          <w:tcPr>
            <w:tcW w:w="993" w:type="dxa"/>
            <w:shd w:val="clear" w:color="auto" w:fill="auto"/>
          </w:tcPr>
          <w:p w:rsidR="00AC4C18" w:rsidRPr="00AC4C18" w:rsidRDefault="00AC4C18" w:rsidP="00AC4C18">
            <w:pPr>
              <w:jc w:val="center"/>
              <w:rPr>
                <w:sz w:val="20"/>
                <w:szCs w:val="20"/>
              </w:rPr>
            </w:pPr>
            <w:r w:rsidRPr="00AC4C18">
              <w:rPr>
                <w:sz w:val="20"/>
                <w:szCs w:val="20"/>
              </w:rPr>
              <w:t>0,616</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5,869</w:t>
            </w:r>
          </w:p>
        </w:tc>
        <w:tc>
          <w:tcPr>
            <w:tcW w:w="854"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8"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9"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51" w:type="dxa"/>
            <w:shd w:val="clear" w:color="auto" w:fill="auto"/>
          </w:tcPr>
          <w:p w:rsidR="00AC4C18" w:rsidRPr="004F7F2D" w:rsidRDefault="00AC4C18" w:rsidP="00AC4C18">
            <w:pPr>
              <w:suppressAutoHyphens/>
              <w:spacing w:line="220" w:lineRule="exact"/>
              <w:ind w:left="-57" w:right="-57"/>
              <w:jc w:val="center"/>
              <w:rPr>
                <w:rFonts w:eastAsia="Calibri"/>
                <w:bCs/>
                <w:sz w:val="20"/>
                <w:szCs w:val="20"/>
              </w:rPr>
            </w:pPr>
            <w:r w:rsidRPr="004F7F2D">
              <w:rPr>
                <w:rFonts w:eastAsia="Calibri"/>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Паллиативная медицинская помощь:</w:t>
            </w:r>
          </w:p>
        </w:tc>
        <w:tc>
          <w:tcPr>
            <w:tcW w:w="992" w:type="dxa"/>
            <w:shd w:val="clear" w:color="auto" w:fill="auto"/>
          </w:tcPr>
          <w:p w:rsidR="00AC4C18" w:rsidRPr="00AC4C18" w:rsidRDefault="00AC4C18" w:rsidP="00AC4C18">
            <w:pPr>
              <w:jc w:val="center"/>
              <w:rPr>
                <w:sz w:val="20"/>
                <w:szCs w:val="20"/>
              </w:rPr>
            </w:pPr>
            <w:r w:rsidRPr="00AC4C18">
              <w:rPr>
                <w:sz w:val="20"/>
                <w:szCs w:val="20"/>
              </w:rPr>
              <w:t>х</w:t>
            </w:r>
          </w:p>
        </w:tc>
        <w:tc>
          <w:tcPr>
            <w:tcW w:w="991" w:type="dxa"/>
            <w:shd w:val="clear" w:color="auto" w:fill="auto"/>
          </w:tcPr>
          <w:p w:rsidR="00AC4C18" w:rsidRPr="00AC4C18" w:rsidRDefault="00AC4C18" w:rsidP="00AC4C18">
            <w:pPr>
              <w:jc w:val="center"/>
              <w:rPr>
                <w:sz w:val="20"/>
                <w:szCs w:val="20"/>
              </w:rPr>
            </w:pPr>
            <w:r w:rsidRPr="00AC4C18">
              <w:rPr>
                <w:sz w:val="20"/>
                <w:szCs w:val="20"/>
              </w:rPr>
              <w:t>х</w:t>
            </w:r>
          </w:p>
        </w:tc>
        <w:tc>
          <w:tcPr>
            <w:tcW w:w="993" w:type="dxa"/>
            <w:shd w:val="clear" w:color="auto" w:fill="auto"/>
          </w:tcPr>
          <w:p w:rsidR="00AC4C18" w:rsidRPr="00AC4C18" w:rsidRDefault="00AC4C18" w:rsidP="00AC4C18">
            <w:pPr>
              <w:jc w:val="center"/>
              <w:rPr>
                <w:sz w:val="20"/>
                <w:szCs w:val="20"/>
              </w:rPr>
            </w:pPr>
            <w:r w:rsidRPr="00AC4C18">
              <w:rPr>
                <w:sz w:val="20"/>
                <w:szCs w:val="20"/>
              </w:rPr>
              <w:t>х</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х</w:t>
            </w:r>
          </w:p>
        </w:tc>
        <w:tc>
          <w:tcPr>
            <w:tcW w:w="854"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8"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49" w:type="dxa"/>
            <w:shd w:val="clear" w:color="auto" w:fill="auto"/>
          </w:tcPr>
          <w:p w:rsidR="00AC4C18" w:rsidRPr="004F7F2D" w:rsidRDefault="00AC4C18" w:rsidP="00AC4C18">
            <w:pPr>
              <w:suppressAutoHyphens/>
              <w:spacing w:line="220" w:lineRule="exact"/>
              <w:ind w:left="-57" w:right="-57"/>
              <w:jc w:val="center"/>
              <w:rPr>
                <w:rFonts w:eastAsia="Calibri"/>
                <w:sz w:val="20"/>
                <w:szCs w:val="20"/>
              </w:rPr>
            </w:pPr>
            <w:r w:rsidRPr="004F7F2D">
              <w:rPr>
                <w:rFonts w:eastAsia="Calibri"/>
                <w:sz w:val="20"/>
                <w:szCs w:val="20"/>
              </w:rPr>
              <w:t>х</w:t>
            </w:r>
          </w:p>
        </w:tc>
        <w:tc>
          <w:tcPr>
            <w:tcW w:w="851" w:type="dxa"/>
            <w:shd w:val="clear" w:color="auto" w:fill="auto"/>
          </w:tcPr>
          <w:p w:rsidR="00AC4C18" w:rsidRPr="004F7F2D" w:rsidRDefault="00AC4C18" w:rsidP="00AC4C18">
            <w:pPr>
              <w:suppressAutoHyphens/>
              <w:spacing w:line="220" w:lineRule="exact"/>
              <w:ind w:left="-57" w:right="-57"/>
              <w:jc w:val="center"/>
              <w:rPr>
                <w:rFonts w:eastAsia="Calibri"/>
                <w:bCs/>
                <w:sz w:val="20"/>
                <w:szCs w:val="20"/>
              </w:rPr>
            </w:pPr>
            <w:r w:rsidRPr="004F7F2D">
              <w:rPr>
                <w:rFonts w:eastAsia="Calibri"/>
                <w:bCs/>
                <w:sz w:val="20"/>
                <w:szCs w:val="20"/>
              </w:rPr>
              <w:t>х</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в амбулаторных условиях, посещений</w:t>
            </w:r>
          </w:p>
        </w:tc>
        <w:tc>
          <w:tcPr>
            <w:tcW w:w="992" w:type="dxa"/>
            <w:shd w:val="clear" w:color="auto" w:fill="auto"/>
          </w:tcPr>
          <w:p w:rsidR="00AC4C18" w:rsidRPr="00AC4C18" w:rsidRDefault="00AC4C18" w:rsidP="00AC4C18">
            <w:pPr>
              <w:jc w:val="center"/>
              <w:rPr>
                <w:sz w:val="20"/>
                <w:szCs w:val="20"/>
              </w:rPr>
            </w:pPr>
            <w:r w:rsidRPr="00AC4C18">
              <w:rPr>
                <w:sz w:val="20"/>
                <w:szCs w:val="20"/>
              </w:rPr>
              <w:t>х</w:t>
            </w:r>
          </w:p>
        </w:tc>
        <w:tc>
          <w:tcPr>
            <w:tcW w:w="991" w:type="dxa"/>
            <w:shd w:val="clear" w:color="auto" w:fill="auto"/>
          </w:tcPr>
          <w:p w:rsidR="00AC4C18" w:rsidRPr="00AC4C18" w:rsidRDefault="00AC4C18" w:rsidP="00AC4C18">
            <w:pPr>
              <w:jc w:val="center"/>
              <w:rPr>
                <w:sz w:val="20"/>
                <w:szCs w:val="20"/>
              </w:rPr>
            </w:pPr>
            <w:r w:rsidRPr="00AC4C18">
              <w:rPr>
                <w:sz w:val="20"/>
                <w:szCs w:val="20"/>
              </w:rPr>
              <w:t>х</w:t>
            </w:r>
          </w:p>
        </w:tc>
        <w:tc>
          <w:tcPr>
            <w:tcW w:w="993" w:type="dxa"/>
            <w:shd w:val="clear" w:color="auto" w:fill="auto"/>
          </w:tcPr>
          <w:p w:rsidR="00AC4C18" w:rsidRPr="00AC4C18" w:rsidRDefault="00AC4C18" w:rsidP="00AC4C18">
            <w:pPr>
              <w:jc w:val="center"/>
              <w:rPr>
                <w:sz w:val="20"/>
                <w:szCs w:val="20"/>
              </w:rPr>
            </w:pPr>
            <w:r w:rsidRPr="00AC4C18">
              <w:rPr>
                <w:sz w:val="20"/>
                <w:szCs w:val="20"/>
              </w:rPr>
              <w:t>х</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х</w:t>
            </w:r>
          </w:p>
        </w:tc>
        <w:tc>
          <w:tcPr>
            <w:tcW w:w="854" w:type="dxa"/>
            <w:shd w:val="clear" w:color="auto" w:fill="auto"/>
          </w:tcPr>
          <w:p w:rsidR="00AC4C18" w:rsidRPr="004F7F2D" w:rsidRDefault="00AC4C18" w:rsidP="00AC4C18">
            <w:pPr>
              <w:jc w:val="center"/>
              <w:rPr>
                <w:sz w:val="20"/>
                <w:szCs w:val="20"/>
              </w:rPr>
            </w:pPr>
            <w:r w:rsidRPr="004F7F2D">
              <w:rPr>
                <w:sz w:val="20"/>
                <w:szCs w:val="20"/>
              </w:rPr>
              <w:t>0,209</w:t>
            </w:r>
          </w:p>
        </w:tc>
        <w:tc>
          <w:tcPr>
            <w:tcW w:w="848" w:type="dxa"/>
            <w:shd w:val="clear" w:color="auto" w:fill="auto"/>
          </w:tcPr>
          <w:p w:rsidR="00AC4C18" w:rsidRPr="004F7F2D" w:rsidRDefault="00AC4C18" w:rsidP="00AC4C18">
            <w:pPr>
              <w:jc w:val="center"/>
              <w:rPr>
                <w:sz w:val="20"/>
                <w:szCs w:val="20"/>
              </w:rPr>
            </w:pPr>
            <w:r w:rsidRPr="004F7F2D">
              <w:rPr>
                <w:sz w:val="20"/>
                <w:szCs w:val="20"/>
              </w:rPr>
              <w:t>2,558</w:t>
            </w:r>
          </w:p>
        </w:tc>
        <w:tc>
          <w:tcPr>
            <w:tcW w:w="849" w:type="dxa"/>
            <w:shd w:val="clear" w:color="auto" w:fill="auto"/>
          </w:tcPr>
          <w:p w:rsidR="00AC4C18" w:rsidRPr="004F7F2D" w:rsidRDefault="00AC4C18" w:rsidP="00AC4C18">
            <w:pPr>
              <w:jc w:val="center"/>
              <w:rPr>
                <w:sz w:val="20"/>
                <w:szCs w:val="20"/>
              </w:rPr>
            </w:pPr>
            <w:r w:rsidRPr="004F7F2D">
              <w:rPr>
                <w:sz w:val="20"/>
                <w:szCs w:val="20"/>
              </w:rPr>
              <w:t>1,790</w:t>
            </w:r>
          </w:p>
        </w:tc>
        <w:tc>
          <w:tcPr>
            <w:tcW w:w="851" w:type="dxa"/>
            <w:shd w:val="clear" w:color="auto" w:fill="auto"/>
          </w:tcPr>
          <w:p w:rsidR="00AC4C18" w:rsidRPr="004F7F2D" w:rsidRDefault="00AC4C18" w:rsidP="00AC4C18">
            <w:pPr>
              <w:jc w:val="center"/>
              <w:rPr>
                <w:bCs/>
                <w:sz w:val="20"/>
                <w:szCs w:val="20"/>
              </w:rPr>
            </w:pPr>
            <w:r w:rsidRPr="004F7F2D">
              <w:rPr>
                <w:bCs/>
                <w:sz w:val="20"/>
                <w:szCs w:val="20"/>
              </w:rPr>
              <w:t>4,557</w:t>
            </w:r>
          </w:p>
        </w:tc>
      </w:tr>
      <w:tr w:rsidR="00AC4C18" w:rsidRPr="004F7F2D" w:rsidTr="004F7F2D">
        <w:tc>
          <w:tcPr>
            <w:tcW w:w="1986" w:type="dxa"/>
            <w:shd w:val="clear" w:color="auto" w:fill="auto"/>
          </w:tcPr>
          <w:p w:rsidR="00AC4C18" w:rsidRPr="004F7F2D" w:rsidRDefault="00AC4C18" w:rsidP="00AC4C18">
            <w:pPr>
              <w:suppressAutoHyphens/>
              <w:spacing w:line="220" w:lineRule="exact"/>
              <w:rPr>
                <w:rFonts w:eastAsia="Calibri"/>
                <w:sz w:val="20"/>
                <w:szCs w:val="20"/>
              </w:rPr>
            </w:pPr>
            <w:r w:rsidRPr="004F7F2D">
              <w:rPr>
                <w:rFonts w:eastAsia="Calibri"/>
                <w:sz w:val="20"/>
                <w:szCs w:val="20"/>
              </w:rPr>
              <w:t>в стационарных условиях, койко-дней</w:t>
            </w:r>
          </w:p>
        </w:tc>
        <w:tc>
          <w:tcPr>
            <w:tcW w:w="992" w:type="dxa"/>
            <w:shd w:val="clear" w:color="auto" w:fill="auto"/>
          </w:tcPr>
          <w:p w:rsidR="00AC4C18" w:rsidRPr="00AC4C18" w:rsidRDefault="00AC4C18" w:rsidP="00AC4C18">
            <w:pPr>
              <w:jc w:val="center"/>
              <w:rPr>
                <w:sz w:val="20"/>
                <w:szCs w:val="20"/>
              </w:rPr>
            </w:pPr>
            <w:r w:rsidRPr="00AC4C18">
              <w:rPr>
                <w:sz w:val="20"/>
                <w:szCs w:val="20"/>
              </w:rPr>
              <w:t>х</w:t>
            </w:r>
          </w:p>
        </w:tc>
        <w:tc>
          <w:tcPr>
            <w:tcW w:w="991" w:type="dxa"/>
            <w:shd w:val="clear" w:color="auto" w:fill="auto"/>
          </w:tcPr>
          <w:p w:rsidR="00AC4C18" w:rsidRPr="00AC4C18" w:rsidRDefault="00AC4C18" w:rsidP="00AC4C18">
            <w:pPr>
              <w:jc w:val="center"/>
              <w:rPr>
                <w:sz w:val="20"/>
                <w:szCs w:val="20"/>
              </w:rPr>
            </w:pPr>
            <w:r w:rsidRPr="00AC4C18">
              <w:rPr>
                <w:sz w:val="20"/>
                <w:szCs w:val="20"/>
              </w:rPr>
              <w:t>х</w:t>
            </w:r>
          </w:p>
        </w:tc>
        <w:tc>
          <w:tcPr>
            <w:tcW w:w="993" w:type="dxa"/>
            <w:shd w:val="clear" w:color="auto" w:fill="auto"/>
          </w:tcPr>
          <w:p w:rsidR="00AC4C18" w:rsidRPr="00AC4C18" w:rsidRDefault="00AC4C18" w:rsidP="00AC4C18">
            <w:pPr>
              <w:jc w:val="center"/>
              <w:rPr>
                <w:sz w:val="20"/>
                <w:szCs w:val="20"/>
              </w:rPr>
            </w:pPr>
            <w:r w:rsidRPr="00AC4C18">
              <w:rPr>
                <w:sz w:val="20"/>
                <w:szCs w:val="20"/>
              </w:rPr>
              <w:t>х</w:t>
            </w:r>
          </w:p>
        </w:tc>
        <w:tc>
          <w:tcPr>
            <w:tcW w:w="992" w:type="dxa"/>
            <w:shd w:val="clear" w:color="auto" w:fill="auto"/>
          </w:tcPr>
          <w:p w:rsidR="00AC4C18" w:rsidRPr="00AC4C18" w:rsidRDefault="00AC4C18" w:rsidP="00AC4C18">
            <w:pPr>
              <w:jc w:val="center"/>
              <w:rPr>
                <w:bCs/>
                <w:sz w:val="20"/>
                <w:szCs w:val="20"/>
              </w:rPr>
            </w:pPr>
            <w:r w:rsidRPr="00AC4C18">
              <w:rPr>
                <w:bCs/>
                <w:sz w:val="20"/>
                <w:szCs w:val="20"/>
              </w:rPr>
              <w:t>х</w:t>
            </w:r>
          </w:p>
        </w:tc>
        <w:tc>
          <w:tcPr>
            <w:tcW w:w="854" w:type="dxa"/>
            <w:shd w:val="clear" w:color="auto" w:fill="auto"/>
          </w:tcPr>
          <w:p w:rsidR="00AC4C18" w:rsidRPr="004F7F2D" w:rsidRDefault="00AC4C18" w:rsidP="00AC4C18">
            <w:pPr>
              <w:jc w:val="center"/>
              <w:rPr>
                <w:sz w:val="20"/>
                <w:szCs w:val="20"/>
              </w:rPr>
            </w:pPr>
            <w:r w:rsidRPr="004F7F2D">
              <w:rPr>
                <w:sz w:val="20"/>
                <w:szCs w:val="20"/>
              </w:rPr>
              <w:t>2,218</w:t>
            </w:r>
          </w:p>
        </w:tc>
        <w:tc>
          <w:tcPr>
            <w:tcW w:w="848" w:type="dxa"/>
            <w:shd w:val="clear" w:color="auto" w:fill="auto"/>
          </w:tcPr>
          <w:p w:rsidR="00AC4C18" w:rsidRPr="004F7F2D" w:rsidRDefault="00AC4C18" w:rsidP="00AC4C18">
            <w:pPr>
              <w:jc w:val="center"/>
              <w:rPr>
                <w:sz w:val="20"/>
                <w:szCs w:val="20"/>
              </w:rPr>
            </w:pPr>
            <w:r w:rsidRPr="004F7F2D">
              <w:rPr>
                <w:sz w:val="20"/>
                <w:szCs w:val="20"/>
              </w:rPr>
              <w:t>4,396</w:t>
            </w:r>
          </w:p>
        </w:tc>
        <w:tc>
          <w:tcPr>
            <w:tcW w:w="849" w:type="dxa"/>
            <w:shd w:val="clear" w:color="auto" w:fill="auto"/>
          </w:tcPr>
          <w:p w:rsidR="00AC4C18" w:rsidRPr="004F7F2D" w:rsidRDefault="00AC4C18" w:rsidP="00AC4C18">
            <w:pPr>
              <w:jc w:val="center"/>
              <w:rPr>
                <w:sz w:val="20"/>
                <w:szCs w:val="20"/>
              </w:rPr>
            </w:pPr>
            <w:r w:rsidRPr="004F7F2D">
              <w:rPr>
                <w:sz w:val="20"/>
                <w:szCs w:val="20"/>
              </w:rPr>
              <w:t>0,697</w:t>
            </w:r>
          </w:p>
        </w:tc>
        <w:tc>
          <w:tcPr>
            <w:tcW w:w="851" w:type="dxa"/>
            <w:shd w:val="clear" w:color="auto" w:fill="auto"/>
          </w:tcPr>
          <w:p w:rsidR="00AC4C18" w:rsidRPr="004F7F2D" w:rsidRDefault="00AC4C18" w:rsidP="00AC4C18">
            <w:pPr>
              <w:jc w:val="center"/>
              <w:rPr>
                <w:bCs/>
                <w:sz w:val="20"/>
                <w:szCs w:val="20"/>
              </w:rPr>
            </w:pPr>
            <w:r w:rsidRPr="004F7F2D">
              <w:rPr>
                <w:bCs/>
                <w:sz w:val="20"/>
                <w:szCs w:val="20"/>
              </w:rPr>
              <w:t>7,311</w:t>
            </w:r>
          </w:p>
        </w:tc>
      </w:tr>
    </w:tbl>
    <w:p w:rsidR="00336D5C" w:rsidRPr="008D5BFC" w:rsidRDefault="00336D5C" w:rsidP="00336D5C">
      <w:pPr>
        <w:widowControl w:val="0"/>
        <w:suppressAutoHyphens/>
        <w:spacing w:line="360" w:lineRule="auto"/>
        <w:ind w:firstLine="539"/>
        <w:jc w:val="both"/>
        <w:rPr>
          <w:sz w:val="26"/>
          <w:szCs w:val="26"/>
        </w:rPr>
      </w:pPr>
    </w:p>
    <w:p w:rsidR="00336D5C" w:rsidRPr="00A945FF" w:rsidRDefault="00336D5C" w:rsidP="00336D5C">
      <w:pPr>
        <w:widowControl w:val="0"/>
        <w:suppressAutoHyphens/>
        <w:spacing w:line="360" w:lineRule="auto"/>
        <w:ind w:firstLine="709"/>
        <w:jc w:val="both"/>
      </w:pPr>
      <w:r w:rsidRPr="00A945FF">
        <w:t>Распределение объемов медицинской помощи по уровням ее оказания в рамках Территориальной программы на 2027 год представлено в таблицах 6 и 7.</w:t>
      </w:r>
    </w:p>
    <w:p w:rsidR="00336D5C" w:rsidRPr="008D5BFC" w:rsidRDefault="00336D5C" w:rsidP="00336D5C">
      <w:pPr>
        <w:widowControl w:val="0"/>
        <w:suppressAutoHyphens/>
        <w:spacing w:line="360" w:lineRule="auto"/>
        <w:ind w:firstLine="539"/>
        <w:jc w:val="right"/>
      </w:pPr>
      <w:r w:rsidRPr="008D5BFC">
        <w:rPr>
          <w:rFonts w:eastAsia="Calibri"/>
          <w:lang w:eastAsia="en-US"/>
        </w:rPr>
        <w:t>Таблица 6</w:t>
      </w:r>
    </w:p>
    <w:tbl>
      <w:tblPr>
        <w:tblW w:w="9371" w:type="dxa"/>
        <w:tblInd w:w="93" w:type="dxa"/>
        <w:tblLayout w:type="fixed"/>
        <w:tblLook w:val="04A0" w:firstRow="1" w:lastRow="0" w:firstColumn="1" w:lastColumn="0" w:noHBand="0" w:noVBand="1"/>
      </w:tblPr>
      <w:tblGrid>
        <w:gridCol w:w="1859"/>
        <w:gridCol w:w="851"/>
        <w:gridCol w:w="991"/>
        <w:gridCol w:w="850"/>
        <w:gridCol w:w="852"/>
        <w:gridCol w:w="991"/>
        <w:gridCol w:w="995"/>
        <w:gridCol w:w="990"/>
        <w:gridCol w:w="992"/>
      </w:tblGrid>
      <w:tr w:rsidR="009F6F49" w:rsidRPr="009F6F49" w:rsidTr="00EF24EC">
        <w:trPr>
          <w:trHeight w:val="315"/>
          <w:tblHeader/>
        </w:trPr>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Вид медицинской помощи</w:t>
            </w:r>
          </w:p>
        </w:tc>
        <w:tc>
          <w:tcPr>
            <w:tcW w:w="3544" w:type="dxa"/>
            <w:gridSpan w:val="4"/>
            <w:tcBorders>
              <w:top w:val="single" w:sz="4" w:space="0" w:color="000000"/>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 xml:space="preserve">В рамках Территориальной </w:t>
            </w:r>
            <w:r w:rsidRPr="00F8140A">
              <w:rPr>
                <w:sz w:val="20"/>
                <w:szCs w:val="20"/>
              </w:rPr>
              <w:br/>
              <w:t>программы</w:t>
            </w:r>
          </w:p>
        </w:tc>
        <w:tc>
          <w:tcPr>
            <w:tcW w:w="3968" w:type="dxa"/>
            <w:gridSpan w:val="4"/>
            <w:tcBorders>
              <w:top w:val="single" w:sz="4" w:space="0" w:color="000000"/>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 xml:space="preserve">В рамках Территориальной </w:t>
            </w:r>
            <w:r w:rsidRPr="00F8140A">
              <w:rPr>
                <w:sz w:val="20"/>
                <w:szCs w:val="20"/>
              </w:rPr>
              <w:br/>
              <w:t>программы ОМС</w:t>
            </w:r>
          </w:p>
        </w:tc>
      </w:tr>
      <w:tr w:rsidR="009F6F49" w:rsidRPr="009F6F49" w:rsidTr="00EF24EC">
        <w:trPr>
          <w:trHeight w:val="300"/>
          <w:tblHeader/>
        </w:trPr>
        <w:tc>
          <w:tcPr>
            <w:tcW w:w="1859" w:type="dxa"/>
            <w:vMerge/>
            <w:tcBorders>
              <w:top w:val="single" w:sz="4" w:space="0" w:color="000000"/>
              <w:left w:val="single" w:sz="4" w:space="0" w:color="000000"/>
              <w:bottom w:val="single" w:sz="4" w:space="0" w:color="000000"/>
              <w:right w:val="single" w:sz="4" w:space="0" w:color="000000"/>
            </w:tcBorders>
          </w:tcPr>
          <w:p w:rsidR="00336D5C" w:rsidRPr="00F8140A" w:rsidRDefault="00336D5C" w:rsidP="00336D5C">
            <w:pPr>
              <w:spacing w:line="220" w:lineRule="exact"/>
              <w:jc w:val="center"/>
              <w:rPr>
                <w:sz w:val="20"/>
                <w:szCs w:val="20"/>
              </w:rPr>
            </w:pPr>
          </w:p>
        </w:tc>
        <w:tc>
          <w:tcPr>
            <w:tcW w:w="851" w:type="dxa"/>
            <w:tcBorders>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1 уровень</w:t>
            </w:r>
          </w:p>
        </w:tc>
        <w:tc>
          <w:tcPr>
            <w:tcW w:w="991" w:type="dxa"/>
            <w:tcBorders>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2 уровень</w:t>
            </w:r>
          </w:p>
        </w:tc>
        <w:tc>
          <w:tcPr>
            <w:tcW w:w="850" w:type="dxa"/>
            <w:tcBorders>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3 уровень</w:t>
            </w:r>
          </w:p>
        </w:tc>
        <w:tc>
          <w:tcPr>
            <w:tcW w:w="852" w:type="dxa"/>
            <w:tcBorders>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всего</w:t>
            </w:r>
          </w:p>
        </w:tc>
        <w:tc>
          <w:tcPr>
            <w:tcW w:w="991" w:type="dxa"/>
            <w:tcBorders>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1 уровень</w:t>
            </w:r>
          </w:p>
        </w:tc>
        <w:tc>
          <w:tcPr>
            <w:tcW w:w="995" w:type="dxa"/>
            <w:tcBorders>
              <w:bottom w:val="single" w:sz="4" w:space="0" w:color="000000"/>
              <w:right w:val="single" w:sz="4" w:space="0" w:color="000000"/>
            </w:tcBorders>
            <w:shd w:val="clear" w:color="auto" w:fill="auto"/>
          </w:tcPr>
          <w:p w:rsidR="00336D5C" w:rsidRPr="00F8140A" w:rsidRDefault="00336D5C" w:rsidP="00336D5C">
            <w:pPr>
              <w:spacing w:line="220" w:lineRule="exact"/>
              <w:jc w:val="center"/>
              <w:rPr>
                <w:sz w:val="20"/>
                <w:szCs w:val="20"/>
              </w:rPr>
            </w:pPr>
            <w:r w:rsidRPr="00F8140A">
              <w:rPr>
                <w:sz w:val="20"/>
                <w:szCs w:val="20"/>
              </w:rPr>
              <w:t>2 уровень</w:t>
            </w:r>
          </w:p>
        </w:tc>
        <w:tc>
          <w:tcPr>
            <w:tcW w:w="990" w:type="dxa"/>
            <w:tcBorders>
              <w:bottom w:val="single" w:sz="4" w:space="0" w:color="000000"/>
              <w:right w:val="single" w:sz="4" w:space="0" w:color="000000"/>
            </w:tcBorders>
            <w:shd w:val="clear" w:color="auto" w:fill="auto"/>
          </w:tcPr>
          <w:p w:rsidR="00336D5C" w:rsidRPr="00A945FF" w:rsidRDefault="00336D5C" w:rsidP="00336D5C">
            <w:pPr>
              <w:spacing w:line="220" w:lineRule="exact"/>
              <w:jc w:val="center"/>
              <w:rPr>
                <w:sz w:val="20"/>
                <w:szCs w:val="20"/>
              </w:rPr>
            </w:pPr>
            <w:r w:rsidRPr="00A945FF">
              <w:rPr>
                <w:sz w:val="20"/>
                <w:szCs w:val="20"/>
              </w:rPr>
              <w:t>3 уровень</w:t>
            </w:r>
          </w:p>
        </w:tc>
        <w:tc>
          <w:tcPr>
            <w:tcW w:w="992" w:type="dxa"/>
            <w:tcBorders>
              <w:bottom w:val="single" w:sz="4" w:space="0" w:color="000000"/>
              <w:right w:val="single" w:sz="4" w:space="0" w:color="000000"/>
            </w:tcBorders>
            <w:shd w:val="clear" w:color="auto" w:fill="auto"/>
          </w:tcPr>
          <w:p w:rsidR="00336D5C" w:rsidRPr="00A945FF" w:rsidRDefault="00336D5C" w:rsidP="00336D5C">
            <w:pPr>
              <w:spacing w:line="220" w:lineRule="exact"/>
              <w:jc w:val="center"/>
              <w:rPr>
                <w:sz w:val="20"/>
                <w:szCs w:val="20"/>
              </w:rPr>
            </w:pPr>
            <w:r w:rsidRPr="00A945FF">
              <w:rPr>
                <w:sz w:val="20"/>
                <w:szCs w:val="20"/>
              </w:rPr>
              <w:t>всего</w:t>
            </w:r>
          </w:p>
        </w:tc>
      </w:tr>
      <w:tr w:rsidR="006E7D71" w:rsidRPr="009F6F49" w:rsidTr="00EF24EC">
        <w:trPr>
          <w:trHeight w:val="600"/>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Скорая медицинская помощь, вызовов</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303,8</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0,0</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0,0</w:t>
            </w:r>
          </w:p>
        </w:tc>
        <w:tc>
          <w:tcPr>
            <w:tcW w:w="852"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303,8</w:t>
            </w:r>
          </w:p>
        </w:tc>
        <w:tc>
          <w:tcPr>
            <w:tcW w:w="991"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265,082</w:t>
            </w:r>
          </w:p>
        </w:tc>
        <w:tc>
          <w:tcPr>
            <w:tcW w:w="995"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0,000</w:t>
            </w:r>
          </w:p>
        </w:tc>
        <w:tc>
          <w:tcPr>
            <w:tcW w:w="990"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0,000</w:t>
            </w:r>
          </w:p>
        </w:tc>
        <w:tc>
          <w:tcPr>
            <w:tcW w:w="992"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bCs/>
                <w:sz w:val="20"/>
                <w:szCs w:val="20"/>
              </w:rPr>
            </w:pPr>
            <w:r w:rsidRPr="006E7D71">
              <w:rPr>
                <w:bCs/>
                <w:sz w:val="20"/>
                <w:szCs w:val="20"/>
              </w:rPr>
              <w:t>265,082</w:t>
            </w:r>
          </w:p>
        </w:tc>
      </w:tr>
      <w:tr w:rsidR="006E7D71" w:rsidRPr="009F6F49" w:rsidTr="00EF24EC">
        <w:trPr>
          <w:trHeight w:val="412"/>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Медицинская помощь в амбулаторных условиях:</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852"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991"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х</w:t>
            </w:r>
          </w:p>
        </w:tc>
        <w:tc>
          <w:tcPr>
            <w:tcW w:w="995"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х</w:t>
            </w:r>
          </w:p>
        </w:tc>
        <w:tc>
          <w:tcPr>
            <w:tcW w:w="990"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х</w:t>
            </w:r>
          </w:p>
        </w:tc>
        <w:tc>
          <w:tcPr>
            <w:tcW w:w="992"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bCs/>
                <w:sz w:val="20"/>
                <w:szCs w:val="20"/>
              </w:rPr>
            </w:pPr>
            <w:r w:rsidRPr="006E7D71">
              <w:rPr>
                <w:bCs/>
                <w:sz w:val="20"/>
                <w:szCs w:val="20"/>
              </w:rPr>
              <w:t>х</w:t>
            </w:r>
          </w:p>
        </w:tc>
      </w:tr>
      <w:tr w:rsidR="006E7D71" w:rsidRPr="009F6F49" w:rsidTr="00EF24EC">
        <w:trPr>
          <w:trHeight w:val="20"/>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посещения с профилактическими и иными целями, посещений (комплексных посещений)</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233D58">
            <w:pPr>
              <w:spacing w:line="220" w:lineRule="exact"/>
              <w:jc w:val="center"/>
              <w:rPr>
                <w:sz w:val="20"/>
                <w:szCs w:val="20"/>
              </w:rPr>
            </w:pPr>
            <w:r w:rsidRPr="00F8140A">
              <w:rPr>
                <w:sz w:val="20"/>
                <w:szCs w:val="20"/>
              </w:rPr>
              <w:t>1</w:t>
            </w:r>
            <w:r w:rsidR="00233D58">
              <w:rPr>
                <w:sz w:val="20"/>
                <w:szCs w:val="20"/>
              </w:rPr>
              <w:t> 453,4</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2 766,7</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793,7</w:t>
            </w:r>
          </w:p>
        </w:tc>
        <w:tc>
          <w:tcPr>
            <w:tcW w:w="852" w:type="dxa"/>
            <w:tcBorders>
              <w:bottom w:val="single" w:sz="4" w:space="0" w:color="000000"/>
              <w:right w:val="single" w:sz="4" w:space="0" w:color="000000"/>
            </w:tcBorders>
            <w:shd w:val="clear" w:color="auto" w:fill="FFFFFF"/>
          </w:tcPr>
          <w:p w:rsidR="006E7D71" w:rsidRPr="00F8140A" w:rsidRDefault="00233D58" w:rsidP="006E7D71">
            <w:pPr>
              <w:spacing w:line="220" w:lineRule="exact"/>
              <w:jc w:val="center"/>
              <w:rPr>
                <w:sz w:val="20"/>
                <w:szCs w:val="20"/>
              </w:rPr>
            </w:pPr>
            <w:r>
              <w:rPr>
                <w:sz w:val="20"/>
                <w:szCs w:val="20"/>
              </w:rPr>
              <w:t>5 013,8</w:t>
            </w:r>
          </w:p>
        </w:tc>
        <w:tc>
          <w:tcPr>
            <w:tcW w:w="991"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1</w:t>
            </w:r>
            <w:r>
              <w:rPr>
                <w:sz w:val="20"/>
                <w:szCs w:val="20"/>
              </w:rPr>
              <w:t xml:space="preserve"> </w:t>
            </w:r>
            <w:r w:rsidRPr="006E7D71">
              <w:rPr>
                <w:sz w:val="20"/>
                <w:szCs w:val="20"/>
              </w:rPr>
              <w:t>305,267</w:t>
            </w:r>
          </w:p>
        </w:tc>
        <w:tc>
          <w:tcPr>
            <w:tcW w:w="995"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2</w:t>
            </w:r>
            <w:r>
              <w:rPr>
                <w:sz w:val="20"/>
                <w:szCs w:val="20"/>
              </w:rPr>
              <w:t xml:space="preserve"> </w:t>
            </w:r>
            <w:r w:rsidRPr="006E7D71">
              <w:rPr>
                <w:sz w:val="20"/>
                <w:szCs w:val="20"/>
              </w:rPr>
              <w:t>264,305</w:t>
            </w:r>
          </w:p>
        </w:tc>
        <w:tc>
          <w:tcPr>
            <w:tcW w:w="990"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712,841</w:t>
            </w:r>
          </w:p>
        </w:tc>
        <w:tc>
          <w:tcPr>
            <w:tcW w:w="992"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bCs/>
                <w:sz w:val="20"/>
                <w:szCs w:val="20"/>
              </w:rPr>
            </w:pPr>
            <w:r w:rsidRPr="006E7D71">
              <w:rPr>
                <w:bCs/>
                <w:sz w:val="20"/>
                <w:szCs w:val="20"/>
              </w:rPr>
              <w:t>4</w:t>
            </w:r>
            <w:r>
              <w:rPr>
                <w:bCs/>
                <w:sz w:val="20"/>
                <w:szCs w:val="20"/>
              </w:rPr>
              <w:t xml:space="preserve"> </w:t>
            </w:r>
            <w:r w:rsidRPr="006E7D71">
              <w:rPr>
                <w:bCs/>
                <w:sz w:val="20"/>
                <w:szCs w:val="20"/>
              </w:rPr>
              <w:t>282,413</w:t>
            </w:r>
          </w:p>
        </w:tc>
      </w:tr>
      <w:tr w:rsidR="006E7D71" w:rsidRPr="009F6F49" w:rsidTr="00EF24EC">
        <w:trPr>
          <w:trHeight w:val="20"/>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посещения по неотложной помощи, посещений</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157,9</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284,8</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158,5</w:t>
            </w:r>
          </w:p>
        </w:tc>
        <w:tc>
          <w:tcPr>
            <w:tcW w:w="852"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601,3</w:t>
            </w:r>
          </w:p>
        </w:tc>
        <w:tc>
          <w:tcPr>
            <w:tcW w:w="991"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141,829</w:t>
            </w:r>
          </w:p>
        </w:tc>
        <w:tc>
          <w:tcPr>
            <w:tcW w:w="995"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255,803</w:t>
            </w:r>
          </w:p>
        </w:tc>
        <w:tc>
          <w:tcPr>
            <w:tcW w:w="990"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142,368</w:t>
            </w:r>
          </w:p>
        </w:tc>
        <w:tc>
          <w:tcPr>
            <w:tcW w:w="992"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bCs/>
                <w:sz w:val="20"/>
                <w:szCs w:val="20"/>
              </w:rPr>
            </w:pPr>
            <w:r w:rsidRPr="006E7D71">
              <w:rPr>
                <w:bCs/>
                <w:sz w:val="20"/>
                <w:szCs w:val="20"/>
              </w:rPr>
              <w:t>540,000</w:t>
            </w:r>
          </w:p>
        </w:tc>
      </w:tr>
      <w:tr w:rsidR="006E7D71" w:rsidRPr="009F6F49" w:rsidTr="00EF24EC">
        <w:trPr>
          <w:trHeight w:val="20"/>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 xml:space="preserve">обращения по поводу заболевания </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678,8</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703,9</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166,0</w:t>
            </w:r>
          </w:p>
        </w:tc>
        <w:tc>
          <w:tcPr>
            <w:tcW w:w="852"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1 548,7</w:t>
            </w:r>
          </w:p>
        </w:tc>
        <w:tc>
          <w:tcPr>
            <w:tcW w:w="991"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609,626</w:t>
            </w:r>
          </w:p>
        </w:tc>
        <w:tc>
          <w:tcPr>
            <w:tcW w:w="995"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585,160</w:t>
            </w:r>
          </w:p>
        </w:tc>
        <w:tc>
          <w:tcPr>
            <w:tcW w:w="990"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149,124</w:t>
            </w:r>
          </w:p>
        </w:tc>
        <w:tc>
          <w:tcPr>
            <w:tcW w:w="992"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bCs/>
                <w:sz w:val="20"/>
                <w:szCs w:val="20"/>
              </w:rPr>
            </w:pPr>
            <w:r w:rsidRPr="006E7D71">
              <w:rPr>
                <w:bCs/>
                <w:sz w:val="20"/>
                <w:szCs w:val="20"/>
              </w:rPr>
              <w:t>1</w:t>
            </w:r>
            <w:r>
              <w:rPr>
                <w:bCs/>
                <w:sz w:val="20"/>
                <w:szCs w:val="20"/>
              </w:rPr>
              <w:t xml:space="preserve"> </w:t>
            </w:r>
            <w:r w:rsidRPr="006E7D71">
              <w:rPr>
                <w:bCs/>
                <w:sz w:val="20"/>
                <w:szCs w:val="20"/>
              </w:rPr>
              <w:t>343,910</w:t>
            </w:r>
          </w:p>
        </w:tc>
      </w:tr>
      <w:tr w:rsidR="006E7D71" w:rsidRPr="009F6F49" w:rsidTr="00EF24EC">
        <w:trPr>
          <w:trHeight w:val="20"/>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отдельные диагностические (лабора</w:t>
            </w:r>
            <w:r w:rsidRPr="00F8140A">
              <w:rPr>
                <w:sz w:val="20"/>
                <w:szCs w:val="20"/>
              </w:rPr>
              <w:lastRenderedPageBreak/>
              <w:t>торные) исследования</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lastRenderedPageBreak/>
              <w:t>39,4</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143,6</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122,9</w:t>
            </w:r>
          </w:p>
        </w:tc>
        <w:tc>
          <w:tcPr>
            <w:tcW w:w="852"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306,0</w:t>
            </w:r>
          </w:p>
        </w:tc>
        <w:tc>
          <w:tcPr>
            <w:tcW w:w="991"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35,388</w:t>
            </w:r>
          </w:p>
        </w:tc>
        <w:tc>
          <w:tcPr>
            <w:tcW w:w="995"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129,002</w:t>
            </w:r>
          </w:p>
        </w:tc>
        <w:tc>
          <w:tcPr>
            <w:tcW w:w="990"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sz w:val="20"/>
                <w:szCs w:val="20"/>
              </w:rPr>
            </w:pPr>
            <w:r w:rsidRPr="006E7D71">
              <w:rPr>
                <w:sz w:val="20"/>
                <w:szCs w:val="20"/>
              </w:rPr>
              <w:t>110,396</w:t>
            </w:r>
          </w:p>
        </w:tc>
        <w:tc>
          <w:tcPr>
            <w:tcW w:w="992" w:type="dxa"/>
            <w:tcBorders>
              <w:bottom w:val="single" w:sz="4" w:space="0" w:color="000000"/>
              <w:right w:val="single" w:sz="4" w:space="0" w:color="000000"/>
            </w:tcBorders>
            <w:shd w:val="clear" w:color="auto" w:fill="FFFFFF"/>
          </w:tcPr>
          <w:p w:rsidR="006E7D71" w:rsidRPr="006E7D71" w:rsidRDefault="006E7D71" w:rsidP="006E7D71">
            <w:pPr>
              <w:ind w:left="-57" w:right="-57"/>
              <w:jc w:val="center"/>
              <w:rPr>
                <w:bCs/>
                <w:sz w:val="20"/>
                <w:szCs w:val="20"/>
              </w:rPr>
            </w:pPr>
            <w:r w:rsidRPr="006E7D71">
              <w:rPr>
                <w:bCs/>
                <w:sz w:val="20"/>
                <w:szCs w:val="20"/>
              </w:rPr>
              <w:t>274,786</w:t>
            </w:r>
          </w:p>
        </w:tc>
      </w:tr>
      <w:tr w:rsidR="006E7D71" w:rsidRPr="009F6F49" w:rsidTr="00EF24EC">
        <w:trPr>
          <w:trHeight w:val="20"/>
        </w:trPr>
        <w:tc>
          <w:tcPr>
            <w:tcW w:w="1859" w:type="dxa"/>
            <w:tcBorders>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Медицинская помощь в условиях дневных стационаров, случаев лечения, за исключением медицинской реабилитации</w:t>
            </w:r>
          </w:p>
        </w:tc>
        <w:tc>
          <w:tcPr>
            <w:tcW w:w="851" w:type="dxa"/>
            <w:tcBorders>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12,7</w:t>
            </w:r>
          </w:p>
        </w:tc>
        <w:tc>
          <w:tcPr>
            <w:tcW w:w="991"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44,0</w:t>
            </w:r>
          </w:p>
        </w:tc>
        <w:tc>
          <w:tcPr>
            <w:tcW w:w="850"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23,0</w:t>
            </w:r>
          </w:p>
        </w:tc>
        <w:tc>
          <w:tcPr>
            <w:tcW w:w="852" w:type="dxa"/>
            <w:tcBorders>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79,7</w:t>
            </w:r>
          </w:p>
        </w:tc>
        <w:tc>
          <w:tcPr>
            <w:tcW w:w="991" w:type="dxa"/>
            <w:tcBorders>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11,378</w:t>
            </w:r>
          </w:p>
        </w:tc>
        <w:tc>
          <w:tcPr>
            <w:tcW w:w="995" w:type="dxa"/>
            <w:tcBorders>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37,280</w:t>
            </w:r>
          </w:p>
        </w:tc>
        <w:tc>
          <w:tcPr>
            <w:tcW w:w="990" w:type="dxa"/>
            <w:tcBorders>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20,687</w:t>
            </w:r>
          </w:p>
        </w:tc>
        <w:tc>
          <w:tcPr>
            <w:tcW w:w="992" w:type="dxa"/>
            <w:tcBorders>
              <w:bottom w:val="single" w:sz="4" w:space="0" w:color="000000"/>
              <w:right w:val="single" w:sz="4" w:space="0" w:color="000000"/>
            </w:tcBorders>
            <w:shd w:val="clear" w:color="auto" w:fill="FFFFFF"/>
          </w:tcPr>
          <w:p w:rsidR="006E7D71" w:rsidRPr="006E7D71" w:rsidRDefault="006E7D71" w:rsidP="006E7D71">
            <w:pPr>
              <w:jc w:val="center"/>
              <w:rPr>
                <w:bCs/>
                <w:sz w:val="20"/>
                <w:szCs w:val="20"/>
              </w:rPr>
            </w:pPr>
            <w:r w:rsidRPr="006E7D71">
              <w:rPr>
                <w:bCs/>
                <w:sz w:val="20"/>
                <w:szCs w:val="20"/>
              </w:rPr>
              <w:t>69,345</w:t>
            </w:r>
          </w:p>
        </w:tc>
      </w:tr>
      <w:tr w:rsidR="006E7D71"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Медицинская помощь в стационарных условиях, случаев госпитализации,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29,4</w:t>
            </w:r>
          </w:p>
        </w:tc>
        <w:tc>
          <w:tcPr>
            <w:tcW w:w="991"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74,2</w:t>
            </w:r>
          </w:p>
        </w:tc>
        <w:tc>
          <w:tcPr>
            <w:tcW w:w="850"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103,1</w:t>
            </w:r>
          </w:p>
        </w:tc>
        <w:tc>
          <w:tcPr>
            <w:tcW w:w="852"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206,8</w:t>
            </w:r>
          </w:p>
        </w:tc>
        <w:tc>
          <w:tcPr>
            <w:tcW w:w="991"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26,426</w:t>
            </w:r>
          </w:p>
        </w:tc>
        <w:tc>
          <w:tcPr>
            <w:tcW w:w="995"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58,150</w:t>
            </w:r>
          </w:p>
        </w:tc>
        <w:tc>
          <w:tcPr>
            <w:tcW w:w="990"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92,635</w:t>
            </w:r>
          </w:p>
        </w:tc>
        <w:tc>
          <w:tcPr>
            <w:tcW w:w="992"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bCs/>
                <w:sz w:val="20"/>
                <w:szCs w:val="20"/>
              </w:rPr>
            </w:pPr>
            <w:r w:rsidRPr="006E7D71">
              <w:rPr>
                <w:bCs/>
                <w:sz w:val="20"/>
                <w:szCs w:val="20"/>
              </w:rPr>
              <w:t>177,211</w:t>
            </w:r>
          </w:p>
        </w:tc>
      </w:tr>
      <w:tr w:rsidR="006E7D71"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991"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850"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852"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х</w:t>
            </w:r>
          </w:p>
        </w:tc>
        <w:tc>
          <w:tcPr>
            <w:tcW w:w="991"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х</w:t>
            </w:r>
          </w:p>
        </w:tc>
        <w:tc>
          <w:tcPr>
            <w:tcW w:w="995"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х</w:t>
            </w:r>
          </w:p>
        </w:tc>
        <w:tc>
          <w:tcPr>
            <w:tcW w:w="990"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х</w:t>
            </w:r>
          </w:p>
        </w:tc>
        <w:tc>
          <w:tcPr>
            <w:tcW w:w="992"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bCs/>
                <w:sz w:val="20"/>
                <w:szCs w:val="20"/>
              </w:rPr>
            </w:pPr>
            <w:r w:rsidRPr="006E7D71">
              <w:rPr>
                <w:bCs/>
                <w:sz w:val="20"/>
                <w:szCs w:val="20"/>
              </w:rPr>
              <w:t>х</w:t>
            </w:r>
          </w:p>
        </w:tc>
      </w:tr>
      <w:tr w:rsidR="006E7D71"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в амбулаторных условиях, комплексных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0,2</w:t>
            </w:r>
          </w:p>
        </w:tc>
        <w:tc>
          <w:tcPr>
            <w:tcW w:w="991"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3,4</w:t>
            </w:r>
          </w:p>
        </w:tc>
        <w:tc>
          <w:tcPr>
            <w:tcW w:w="850"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0,3</w:t>
            </w:r>
          </w:p>
        </w:tc>
        <w:tc>
          <w:tcPr>
            <w:tcW w:w="852"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3,9</w:t>
            </w:r>
          </w:p>
        </w:tc>
        <w:tc>
          <w:tcPr>
            <w:tcW w:w="991"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0,223</w:t>
            </w:r>
          </w:p>
        </w:tc>
        <w:tc>
          <w:tcPr>
            <w:tcW w:w="995"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3,014</w:t>
            </w:r>
          </w:p>
        </w:tc>
        <w:tc>
          <w:tcPr>
            <w:tcW w:w="990"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0,269</w:t>
            </w:r>
          </w:p>
        </w:tc>
        <w:tc>
          <w:tcPr>
            <w:tcW w:w="992"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bCs/>
                <w:sz w:val="20"/>
                <w:szCs w:val="20"/>
              </w:rPr>
            </w:pPr>
            <w:r w:rsidRPr="006E7D71">
              <w:rPr>
                <w:bCs/>
                <w:sz w:val="20"/>
                <w:szCs w:val="20"/>
              </w:rPr>
              <w:t>3,506</w:t>
            </w:r>
          </w:p>
        </w:tc>
      </w:tr>
      <w:tr w:rsidR="006E7D71"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в условиях дневных стационаров, случаев лечения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0,2</w:t>
            </w:r>
          </w:p>
        </w:tc>
        <w:tc>
          <w:tcPr>
            <w:tcW w:w="991"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3,1</w:t>
            </w:r>
          </w:p>
        </w:tc>
        <w:tc>
          <w:tcPr>
            <w:tcW w:w="850"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0,0</w:t>
            </w:r>
          </w:p>
        </w:tc>
        <w:tc>
          <w:tcPr>
            <w:tcW w:w="852"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3,3</w:t>
            </w:r>
          </w:p>
        </w:tc>
        <w:tc>
          <w:tcPr>
            <w:tcW w:w="991"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0,186</w:t>
            </w:r>
          </w:p>
        </w:tc>
        <w:tc>
          <w:tcPr>
            <w:tcW w:w="995"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2,740</w:t>
            </w:r>
          </w:p>
        </w:tc>
        <w:tc>
          <w:tcPr>
            <w:tcW w:w="990"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0,000</w:t>
            </w:r>
          </w:p>
        </w:tc>
        <w:tc>
          <w:tcPr>
            <w:tcW w:w="992"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bCs/>
                <w:sz w:val="20"/>
                <w:szCs w:val="20"/>
              </w:rPr>
            </w:pPr>
            <w:r w:rsidRPr="006E7D71">
              <w:rPr>
                <w:bCs/>
                <w:sz w:val="20"/>
                <w:szCs w:val="20"/>
              </w:rPr>
              <w:t>2,926</w:t>
            </w:r>
          </w:p>
        </w:tc>
      </w:tr>
      <w:tr w:rsidR="006E7D71"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в стационарных условиях, случаев госпитализации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0,4</w:t>
            </w:r>
          </w:p>
        </w:tc>
        <w:tc>
          <w:tcPr>
            <w:tcW w:w="991"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5,9</w:t>
            </w:r>
          </w:p>
        </w:tc>
        <w:tc>
          <w:tcPr>
            <w:tcW w:w="850"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0,7</w:t>
            </w:r>
          </w:p>
        </w:tc>
        <w:tc>
          <w:tcPr>
            <w:tcW w:w="852" w:type="dxa"/>
            <w:tcBorders>
              <w:top w:val="single" w:sz="4" w:space="0" w:color="000000"/>
              <w:bottom w:val="single" w:sz="4" w:space="0" w:color="000000"/>
              <w:right w:val="single" w:sz="4" w:space="0" w:color="000000"/>
            </w:tcBorders>
            <w:shd w:val="clear" w:color="auto" w:fill="FFFFFF"/>
          </w:tcPr>
          <w:p w:rsidR="006E7D71" w:rsidRPr="00F8140A" w:rsidRDefault="006E7D71" w:rsidP="006E7D71">
            <w:pPr>
              <w:spacing w:line="220" w:lineRule="exact"/>
              <w:jc w:val="center"/>
              <w:rPr>
                <w:sz w:val="20"/>
                <w:szCs w:val="20"/>
              </w:rPr>
            </w:pPr>
            <w:r w:rsidRPr="00F8140A">
              <w:rPr>
                <w:sz w:val="20"/>
                <w:szCs w:val="20"/>
              </w:rPr>
              <w:t>7,0</w:t>
            </w:r>
          </w:p>
        </w:tc>
        <w:tc>
          <w:tcPr>
            <w:tcW w:w="991"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0,388</w:t>
            </w:r>
          </w:p>
        </w:tc>
        <w:tc>
          <w:tcPr>
            <w:tcW w:w="995"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5,103</w:t>
            </w:r>
          </w:p>
        </w:tc>
        <w:tc>
          <w:tcPr>
            <w:tcW w:w="990"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sz w:val="20"/>
                <w:szCs w:val="20"/>
              </w:rPr>
            </w:pPr>
            <w:r w:rsidRPr="006E7D71">
              <w:rPr>
                <w:sz w:val="20"/>
                <w:szCs w:val="20"/>
              </w:rPr>
              <w:t>0,613</w:t>
            </w:r>
          </w:p>
        </w:tc>
        <w:tc>
          <w:tcPr>
            <w:tcW w:w="992" w:type="dxa"/>
            <w:tcBorders>
              <w:top w:val="single" w:sz="4" w:space="0" w:color="000000"/>
              <w:bottom w:val="single" w:sz="4" w:space="0" w:color="000000"/>
              <w:right w:val="single" w:sz="4" w:space="0" w:color="000000"/>
            </w:tcBorders>
            <w:shd w:val="clear" w:color="auto" w:fill="FFFFFF"/>
          </w:tcPr>
          <w:p w:rsidR="006E7D71" w:rsidRPr="006E7D71" w:rsidRDefault="006E7D71" w:rsidP="006E7D71">
            <w:pPr>
              <w:jc w:val="center"/>
              <w:rPr>
                <w:bCs/>
                <w:sz w:val="20"/>
                <w:szCs w:val="20"/>
              </w:rPr>
            </w:pPr>
            <w:r w:rsidRPr="006E7D71">
              <w:rPr>
                <w:bCs/>
                <w:sz w:val="20"/>
                <w:szCs w:val="20"/>
              </w:rPr>
              <w:t>6,104</w:t>
            </w:r>
          </w:p>
        </w:tc>
      </w:tr>
      <w:tr w:rsidR="006E7D71" w:rsidRPr="009F6F49"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Паллиативная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х</w:t>
            </w:r>
          </w:p>
        </w:tc>
        <w:tc>
          <w:tcPr>
            <w:tcW w:w="991"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х</w:t>
            </w:r>
          </w:p>
        </w:tc>
        <w:tc>
          <w:tcPr>
            <w:tcW w:w="850"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х</w:t>
            </w:r>
          </w:p>
        </w:tc>
        <w:tc>
          <w:tcPr>
            <w:tcW w:w="852"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х</w:t>
            </w:r>
          </w:p>
        </w:tc>
        <w:tc>
          <w:tcPr>
            <w:tcW w:w="991"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х</w:t>
            </w:r>
          </w:p>
        </w:tc>
        <w:tc>
          <w:tcPr>
            <w:tcW w:w="995"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х</w:t>
            </w:r>
          </w:p>
        </w:tc>
        <w:tc>
          <w:tcPr>
            <w:tcW w:w="990"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х</w:t>
            </w:r>
          </w:p>
        </w:tc>
        <w:tc>
          <w:tcPr>
            <w:tcW w:w="992"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bCs/>
                <w:sz w:val="20"/>
                <w:szCs w:val="20"/>
              </w:rPr>
            </w:pPr>
            <w:r w:rsidRPr="006E7D71">
              <w:rPr>
                <w:bCs/>
                <w:sz w:val="20"/>
                <w:szCs w:val="20"/>
              </w:rPr>
              <w:t>х</w:t>
            </w:r>
          </w:p>
        </w:tc>
      </w:tr>
      <w:tr w:rsidR="006E7D71" w:rsidRPr="009F6F49"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в амбулаторных условиях,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3,4</w:t>
            </w:r>
          </w:p>
        </w:tc>
        <w:tc>
          <w:tcPr>
            <w:tcW w:w="991"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3,1</w:t>
            </w:r>
          </w:p>
        </w:tc>
        <w:tc>
          <w:tcPr>
            <w:tcW w:w="850"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1,8</w:t>
            </w:r>
          </w:p>
        </w:tc>
        <w:tc>
          <w:tcPr>
            <w:tcW w:w="852"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8,3</w:t>
            </w:r>
          </w:p>
        </w:tc>
        <w:tc>
          <w:tcPr>
            <w:tcW w:w="991"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0,203</w:t>
            </w:r>
          </w:p>
        </w:tc>
        <w:tc>
          <w:tcPr>
            <w:tcW w:w="995"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2,780</w:t>
            </w:r>
          </w:p>
        </w:tc>
        <w:tc>
          <w:tcPr>
            <w:tcW w:w="990"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1,574</w:t>
            </w:r>
          </w:p>
        </w:tc>
        <w:tc>
          <w:tcPr>
            <w:tcW w:w="992"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bCs/>
                <w:sz w:val="20"/>
                <w:szCs w:val="20"/>
              </w:rPr>
            </w:pPr>
            <w:r w:rsidRPr="006E7D71">
              <w:rPr>
                <w:bCs/>
                <w:sz w:val="20"/>
                <w:szCs w:val="20"/>
              </w:rPr>
              <w:t>4,557</w:t>
            </w:r>
          </w:p>
        </w:tc>
      </w:tr>
      <w:tr w:rsidR="006E7D71" w:rsidRPr="009F6F49"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6E7D71" w:rsidRPr="00F8140A" w:rsidRDefault="006E7D71" w:rsidP="006E7D71">
            <w:pPr>
              <w:spacing w:line="220" w:lineRule="exact"/>
              <w:rPr>
                <w:sz w:val="20"/>
                <w:szCs w:val="20"/>
              </w:rPr>
            </w:pPr>
            <w:r w:rsidRPr="00F8140A">
              <w:rPr>
                <w:sz w:val="20"/>
                <w:szCs w:val="20"/>
              </w:rPr>
              <w:t>в стационарных условиях, койко-дней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16,0</w:t>
            </w:r>
          </w:p>
        </w:tc>
        <w:tc>
          <w:tcPr>
            <w:tcW w:w="991" w:type="dxa"/>
            <w:tcBorders>
              <w:top w:val="single" w:sz="4" w:space="0" w:color="000000"/>
              <w:bottom w:val="single" w:sz="4" w:space="0" w:color="000000"/>
              <w:right w:val="single" w:sz="4" w:space="0" w:color="000000"/>
            </w:tcBorders>
            <w:shd w:val="clear" w:color="auto" w:fill="auto"/>
          </w:tcPr>
          <w:p w:rsidR="006E7D71" w:rsidRPr="00F8140A" w:rsidRDefault="00233D58" w:rsidP="006E7D71">
            <w:pPr>
              <w:spacing w:line="220" w:lineRule="exact"/>
              <w:jc w:val="center"/>
              <w:rPr>
                <w:sz w:val="20"/>
                <w:szCs w:val="20"/>
              </w:rPr>
            </w:pPr>
            <w:r>
              <w:rPr>
                <w:sz w:val="20"/>
                <w:szCs w:val="20"/>
              </w:rPr>
              <w:t>5,9</w:t>
            </w:r>
          </w:p>
        </w:tc>
        <w:tc>
          <w:tcPr>
            <w:tcW w:w="850" w:type="dxa"/>
            <w:tcBorders>
              <w:top w:val="single" w:sz="4" w:space="0" w:color="000000"/>
              <w:bottom w:val="single" w:sz="4" w:space="0" w:color="000000"/>
              <w:right w:val="single" w:sz="4" w:space="0" w:color="000000"/>
            </w:tcBorders>
            <w:shd w:val="clear" w:color="auto" w:fill="auto"/>
          </w:tcPr>
          <w:p w:rsidR="006E7D71" w:rsidRPr="00F8140A" w:rsidRDefault="006E7D71" w:rsidP="006E7D71">
            <w:pPr>
              <w:spacing w:line="220" w:lineRule="exact"/>
              <w:jc w:val="center"/>
              <w:rPr>
                <w:sz w:val="20"/>
                <w:szCs w:val="20"/>
              </w:rPr>
            </w:pPr>
            <w:r w:rsidRPr="00F8140A">
              <w:rPr>
                <w:sz w:val="20"/>
                <w:szCs w:val="20"/>
              </w:rPr>
              <w:t>1,0</w:t>
            </w:r>
          </w:p>
        </w:tc>
        <w:tc>
          <w:tcPr>
            <w:tcW w:w="852" w:type="dxa"/>
            <w:tcBorders>
              <w:top w:val="single" w:sz="4" w:space="0" w:color="000000"/>
              <w:bottom w:val="single" w:sz="4" w:space="0" w:color="000000"/>
              <w:right w:val="single" w:sz="4" w:space="0" w:color="000000"/>
            </w:tcBorders>
            <w:shd w:val="clear" w:color="auto" w:fill="auto"/>
          </w:tcPr>
          <w:p w:rsidR="006E7D71" w:rsidRPr="00F8140A" w:rsidRDefault="00233D58" w:rsidP="006E7D71">
            <w:pPr>
              <w:spacing w:line="220" w:lineRule="exact"/>
              <w:jc w:val="center"/>
              <w:rPr>
                <w:sz w:val="20"/>
                <w:szCs w:val="20"/>
              </w:rPr>
            </w:pPr>
            <w:r>
              <w:rPr>
                <w:sz w:val="20"/>
                <w:szCs w:val="20"/>
              </w:rPr>
              <w:t>22,8</w:t>
            </w:r>
          </w:p>
        </w:tc>
        <w:tc>
          <w:tcPr>
            <w:tcW w:w="991"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1,870</w:t>
            </w:r>
          </w:p>
        </w:tc>
        <w:tc>
          <w:tcPr>
            <w:tcW w:w="995"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4,569</w:t>
            </w:r>
          </w:p>
        </w:tc>
        <w:tc>
          <w:tcPr>
            <w:tcW w:w="990"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sz w:val="20"/>
                <w:szCs w:val="20"/>
              </w:rPr>
            </w:pPr>
            <w:r w:rsidRPr="006E7D71">
              <w:rPr>
                <w:sz w:val="20"/>
                <w:szCs w:val="20"/>
              </w:rPr>
              <w:t>0,872</w:t>
            </w:r>
          </w:p>
        </w:tc>
        <w:tc>
          <w:tcPr>
            <w:tcW w:w="992" w:type="dxa"/>
            <w:tcBorders>
              <w:top w:val="single" w:sz="4" w:space="0" w:color="000000"/>
              <w:bottom w:val="single" w:sz="4" w:space="0" w:color="000000"/>
              <w:right w:val="single" w:sz="4" w:space="0" w:color="000000"/>
            </w:tcBorders>
            <w:shd w:val="clear" w:color="auto" w:fill="auto"/>
          </w:tcPr>
          <w:p w:rsidR="006E7D71" w:rsidRPr="006E7D71" w:rsidRDefault="006E7D71" w:rsidP="006E7D71">
            <w:pPr>
              <w:jc w:val="center"/>
              <w:rPr>
                <w:bCs/>
                <w:sz w:val="20"/>
                <w:szCs w:val="20"/>
              </w:rPr>
            </w:pPr>
            <w:r w:rsidRPr="006E7D71">
              <w:rPr>
                <w:bCs/>
                <w:sz w:val="20"/>
                <w:szCs w:val="20"/>
              </w:rPr>
              <w:t>7,311</w:t>
            </w:r>
          </w:p>
        </w:tc>
      </w:tr>
    </w:tbl>
    <w:p w:rsidR="00336D5C" w:rsidRPr="008D5BFC" w:rsidRDefault="00336D5C" w:rsidP="00336D5C">
      <w:pPr>
        <w:suppressAutoHyphens/>
        <w:ind w:firstLine="709"/>
        <w:jc w:val="right"/>
      </w:pPr>
    </w:p>
    <w:p w:rsidR="00336D5C" w:rsidRPr="00C032E2" w:rsidRDefault="00336D5C" w:rsidP="00336D5C">
      <w:pPr>
        <w:suppressAutoHyphens/>
        <w:spacing w:line="360" w:lineRule="auto"/>
        <w:ind w:firstLine="709"/>
        <w:jc w:val="right"/>
      </w:pPr>
      <w:r w:rsidRPr="00C032E2">
        <w:t>Таблица 7</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991"/>
        <w:gridCol w:w="993"/>
        <w:gridCol w:w="992"/>
        <w:gridCol w:w="854"/>
        <w:gridCol w:w="848"/>
        <w:gridCol w:w="838"/>
        <w:gridCol w:w="973"/>
      </w:tblGrid>
      <w:tr w:rsidR="00C032E2" w:rsidRPr="00C032E2" w:rsidTr="00EF24EC">
        <w:trPr>
          <w:tblHeader/>
        </w:trPr>
        <w:tc>
          <w:tcPr>
            <w:tcW w:w="1986" w:type="dxa"/>
            <w:vMerge w:val="restart"/>
            <w:shd w:val="clear" w:color="auto" w:fill="auto"/>
          </w:tcPr>
          <w:p w:rsidR="00336D5C" w:rsidRPr="00C032E2" w:rsidRDefault="00336D5C" w:rsidP="00336D5C">
            <w:pPr>
              <w:widowControl w:val="0"/>
              <w:suppressAutoHyphens/>
              <w:spacing w:line="220" w:lineRule="exact"/>
              <w:jc w:val="center"/>
              <w:rPr>
                <w:rFonts w:eastAsia="Calibri"/>
                <w:sz w:val="20"/>
                <w:szCs w:val="20"/>
              </w:rPr>
            </w:pPr>
            <w:r w:rsidRPr="00C032E2">
              <w:rPr>
                <w:rFonts w:eastAsia="Calibri"/>
                <w:sz w:val="20"/>
                <w:szCs w:val="20"/>
              </w:rPr>
              <w:t>Вид медицинской помощи</w:t>
            </w:r>
          </w:p>
        </w:tc>
        <w:tc>
          <w:tcPr>
            <w:tcW w:w="3968" w:type="dxa"/>
            <w:gridSpan w:val="4"/>
            <w:shd w:val="clear" w:color="auto" w:fill="auto"/>
          </w:tcPr>
          <w:p w:rsidR="00336D5C" w:rsidRPr="00C032E2" w:rsidRDefault="00336D5C" w:rsidP="00336D5C">
            <w:pPr>
              <w:widowControl w:val="0"/>
              <w:suppressAutoHyphens/>
              <w:spacing w:line="220" w:lineRule="exact"/>
              <w:jc w:val="center"/>
              <w:rPr>
                <w:rFonts w:eastAsia="Calibri"/>
                <w:sz w:val="20"/>
                <w:szCs w:val="20"/>
              </w:rPr>
            </w:pPr>
            <w:r w:rsidRPr="00C032E2">
              <w:rPr>
                <w:rFonts w:eastAsia="Calibri"/>
                <w:sz w:val="20"/>
                <w:szCs w:val="20"/>
              </w:rPr>
              <w:t xml:space="preserve">В рамках базовой </w:t>
            </w:r>
            <w:r w:rsidRPr="00C032E2">
              <w:rPr>
                <w:rFonts w:eastAsia="Calibri"/>
                <w:sz w:val="20"/>
                <w:szCs w:val="20"/>
              </w:rPr>
              <w:br/>
              <w:t>программы ОМС</w:t>
            </w:r>
          </w:p>
        </w:tc>
        <w:tc>
          <w:tcPr>
            <w:tcW w:w="3513" w:type="dxa"/>
            <w:gridSpan w:val="4"/>
            <w:shd w:val="clear" w:color="auto" w:fill="auto"/>
          </w:tcPr>
          <w:p w:rsidR="00336D5C" w:rsidRPr="00C032E2" w:rsidRDefault="00336D5C" w:rsidP="00336D5C">
            <w:pPr>
              <w:widowControl w:val="0"/>
              <w:suppressAutoHyphens/>
              <w:spacing w:line="220" w:lineRule="exact"/>
              <w:jc w:val="center"/>
              <w:rPr>
                <w:rFonts w:eastAsia="Calibri"/>
                <w:sz w:val="20"/>
                <w:szCs w:val="20"/>
              </w:rPr>
            </w:pPr>
            <w:r w:rsidRPr="00C032E2">
              <w:rPr>
                <w:rFonts w:eastAsia="Calibri"/>
                <w:sz w:val="20"/>
                <w:szCs w:val="20"/>
              </w:rPr>
              <w:t>В рамках видов и условий оказания медицинской помощи, не установленных базовой программой ОМС</w:t>
            </w:r>
          </w:p>
        </w:tc>
      </w:tr>
      <w:tr w:rsidR="00C032E2" w:rsidRPr="00C032E2" w:rsidTr="00EF24EC">
        <w:trPr>
          <w:tblHeader/>
        </w:trPr>
        <w:tc>
          <w:tcPr>
            <w:tcW w:w="1986" w:type="dxa"/>
            <w:vMerge/>
            <w:shd w:val="clear" w:color="auto" w:fill="auto"/>
          </w:tcPr>
          <w:p w:rsidR="00336D5C" w:rsidRPr="00C032E2" w:rsidRDefault="00336D5C" w:rsidP="00336D5C">
            <w:pPr>
              <w:widowControl w:val="0"/>
              <w:suppressAutoHyphens/>
              <w:spacing w:line="220" w:lineRule="exact"/>
              <w:jc w:val="both"/>
              <w:rPr>
                <w:rFonts w:eastAsia="Calibri"/>
                <w:sz w:val="20"/>
                <w:szCs w:val="20"/>
              </w:rPr>
            </w:pPr>
          </w:p>
        </w:tc>
        <w:tc>
          <w:tcPr>
            <w:tcW w:w="992"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1 уровень</w:t>
            </w:r>
          </w:p>
        </w:tc>
        <w:tc>
          <w:tcPr>
            <w:tcW w:w="991"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2 уровень</w:t>
            </w:r>
          </w:p>
        </w:tc>
        <w:tc>
          <w:tcPr>
            <w:tcW w:w="993"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3 уровень</w:t>
            </w:r>
          </w:p>
        </w:tc>
        <w:tc>
          <w:tcPr>
            <w:tcW w:w="992"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всего</w:t>
            </w:r>
          </w:p>
        </w:tc>
        <w:tc>
          <w:tcPr>
            <w:tcW w:w="854"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 xml:space="preserve">1 </w:t>
            </w:r>
            <w:proofErr w:type="gramStart"/>
            <w:r w:rsidRPr="00C032E2">
              <w:rPr>
                <w:rFonts w:eastAsia="Calibri"/>
                <w:sz w:val="20"/>
                <w:szCs w:val="20"/>
              </w:rPr>
              <w:t>уро-</w:t>
            </w:r>
            <w:proofErr w:type="spellStart"/>
            <w:r w:rsidRPr="00C032E2">
              <w:rPr>
                <w:rFonts w:eastAsia="Calibri"/>
                <w:sz w:val="20"/>
                <w:szCs w:val="20"/>
              </w:rPr>
              <w:t>вень</w:t>
            </w:r>
            <w:proofErr w:type="spellEnd"/>
            <w:proofErr w:type="gramEnd"/>
          </w:p>
        </w:tc>
        <w:tc>
          <w:tcPr>
            <w:tcW w:w="848"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 xml:space="preserve">2 </w:t>
            </w:r>
            <w:proofErr w:type="gramStart"/>
            <w:r w:rsidRPr="00C032E2">
              <w:rPr>
                <w:rFonts w:eastAsia="Calibri"/>
                <w:sz w:val="20"/>
                <w:szCs w:val="20"/>
              </w:rPr>
              <w:t>уро-</w:t>
            </w:r>
            <w:proofErr w:type="spellStart"/>
            <w:r w:rsidRPr="00C032E2">
              <w:rPr>
                <w:rFonts w:eastAsia="Calibri"/>
                <w:sz w:val="20"/>
                <w:szCs w:val="20"/>
              </w:rPr>
              <w:t>вень</w:t>
            </w:r>
            <w:proofErr w:type="spellEnd"/>
            <w:proofErr w:type="gramEnd"/>
          </w:p>
        </w:tc>
        <w:tc>
          <w:tcPr>
            <w:tcW w:w="838"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 xml:space="preserve">3 </w:t>
            </w:r>
            <w:proofErr w:type="gramStart"/>
            <w:r w:rsidRPr="00C032E2">
              <w:rPr>
                <w:rFonts w:eastAsia="Calibri"/>
                <w:sz w:val="20"/>
                <w:szCs w:val="20"/>
              </w:rPr>
              <w:t>уро-</w:t>
            </w:r>
            <w:proofErr w:type="spellStart"/>
            <w:r w:rsidRPr="00C032E2">
              <w:rPr>
                <w:rFonts w:eastAsia="Calibri"/>
                <w:sz w:val="20"/>
                <w:szCs w:val="20"/>
              </w:rPr>
              <w:t>вень</w:t>
            </w:r>
            <w:proofErr w:type="spellEnd"/>
            <w:proofErr w:type="gramEnd"/>
          </w:p>
        </w:tc>
        <w:tc>
          <w:tcPr>
            <w:tcW w:w="973" w:type="dxa"/>
            <w:shd w:val="clear" w:color="auto" w:fill="auto"/>
          </w:tcPr>
          <w:p w:rsidR="00336D5C" w:rsidRPr="00C032E2" w:rsidRDefault="00336D5C" w:rsidP="00336D5C">
            <w:pPr>
              <w:suppressAutoHyphens/>
              <w:spacing w:line="220" w:lineRule="exact"/>
              <w:jc w:val="center"/>
              <w:rPr>
                <w:rFonts w:eastAsia="Calibri"/>
                <w:sz w:val="20"/>
                <w:szCs w:val="20"/>
              </w:rPr>
            </w:pPr>
            <w:r w:rsidRPr="00C032E2">
              <w:rPr>
                <w:rFonts w:eastAsia="Calibri"/>
                <w:sz w:val="20"/>
                <w:szCs w:val="20"/>
              </w:rPr>
              <w:t>всего</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Скорая медицинская помощь, вызовов</w:t>
            </w:r>
          </w:p>
        </w:tc>
        <w:tc>
          <w:tcPr>
            <w:tcW w:w="992" w:type="dxa"/>
            <w:shd w:val="clear" w:color="auto" w:fill="auto"/>
          </w:tcPr>
          <w:p w:rsidR="006E7D71" w:rsidRPr="006E7D71" w:rsidRDefault="006E7D71" w:rsidP="006E7D71">
            <w:pPr>
              <w:jc w:val="center"/>
              <w:rPr>
                <w:sz w:val="20"/>
                <w:szCs w:val="20"/>
              </w:rPr>
            </w:pPr>
            <w:r w:rsidRPr="006E7D71">
              <w:rPr>
                <w:sz w:val="20"/>
                <w:szCs w:val="20"/>
              </w:rPr>
              <w:t>261,000</w:t>
            </w:r>
          </w:p>
        </w:tc>
        <w:tc>
          <w:tcPr>
            <w:tcW w:w="991" w:type="dxa"/>
            <w:shd w:val="clear" w:color="auto" w:fill="auto"/>
          </w:tcPr>
          <w:p w:rsidR="006E7D71" w:rsidRPr="006E7D71" w:rsidRDefault="006E7D71" w:rsidP="006E7D71">
            <w:pPr>
              <w:jc w:val="center"/>
              <w:rPr>
                <w:sz w:val="20"/>
                <w:szCs w:val="20"/>
              </w:rPr>
            </w:pPr>
            <w:r w:rsidRPr="006E7D71">
              <w:rPr>
                <w:sz w:val="20"/>
                <w:szCs w:val="20"/>
              </w:rPr>
              <w:t>0,000</w:t>
            </w:r>
          </w:p>
        </w:tc>
        <w:tc>
          <w:tcPr>
            <w:tcW w:w="993" w:type="dxa"/>
            <w:shd w:val="clear" w:color="auto" w:fill="auto"/>
          </w:tcPr>
          <w:p w:rsidR="006E7D71" w:rsidRPr="006E7D71" w:rsidRDefault="006E7D71" w:rsidP="006E7D71">
            <w:pPr>
              <w:jc w:val="center"/>
              <w:rPr>
                <w:sz w:val="20"/>
                <w:szCs w:val="20"/>
              </w:rPr>
            </w:pPr>
            <w:r w:rsidRPr="006E7D71">
              <w:rPr>
                <w:sz w:val="20"/>
                <w:szCs w:val="20"/>
              </w:rPr>
              <w:t>0,000</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261,000</w:t>
            </w:r>
          </w:p>
        </w:tc>
        <w:tc>
          <w:tcPr>
            <w:tcW w:w="854" w:type="dxa"/>
            <w:shd w:val="clear" w:color="auto" w:fill="auto"/>
          </w:tcPr>
          <w:p w:rsidR="006E7D71" w:rsidRPr="00C032E2" w:rsidRDefault="006E7D71" w:rsidP="006E7D71">
            <w:pPr>
              <w:jc w:val="center"/>
              <w:rPr>
                <w:sz w:val="20"/>
                <w:szCs w:val="20"/>
              </w:rPr>
            </w:pPr>
            <w:r w:rsidRPr="00C032E2">
              <w:rPr>
                <w:sz w:val="20"/>
                <w:szCs w:val="20"/>
              </w:rPr>
              <w:t>4,082</w:t>
            </w:r>
          </w:p>
        </w:tc>
        <w:tc>
          <w:tcPr>
            <w:tcW w:w="848" w:type="dxa"/>
            <w:shd w:val="clear" w:color="auto" w:fill="auto"/>
          </w:tcPr>
          <w:p w:rsidR="006E7D71" w:rsidRPr="00C032E2" w:rsidRDefault="006E7D71" w:rsidP="006E7D71">
            <w:pPr>
              <w:jc w:val="center"/>
              <w:rPr>
                <w:sz w:val="20"/>
                <w:szCs w:val="20"/>
              </w:rPr>
            </w:pPr>
            <w:r w:rsidRPr="00C032E2">
              <w:rPr>
                <w:sz w:val="20"/>
                <w:szCs w:val="20"/>
              </w:rPr>
              <w:t>0,000</w:t>
            </w:r>
          </w:p>
        </w:tc>
        <w:tc>
          <w:tcPr>
            <w:tcW w:w="838" w:type="dxa"/>
            <w:shd w:val="clear" w:color="auto" w:fill="auto"/>
          </w:tcPr>
          <w:p w:rsidR="006E7D71" w:rsidRPr="00C032E2" w:rsidRDefault="006E7D71" w:rsidP="006E7D71">
            <w:pPr>
              <w:jc w:val="center"/>
              <w:rPr>
                <w:sz w:val="20"/>
                <w:szCs w:val="20"/>
              </w:rPr>
            </w:pPr>
            <w:r w:rsidRPr="00C032E2">
              <w:rPr>
                <w:sz w:val="20"/>
                <w:szCs w:val="20"/>
              </w:rPr>
              <w:t>0,000</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4,082</w:t>
            </w:r>
          </w:p>
        </w:tc>
      </w:tr>
      <w:tr w:rsidR="006E7D71" w:rsidRPr="00C032E2" w:rsidTr="00EF24EC">
        <w:trPr>
          <w:trHeight w:val="1164"/>
        </w:trPr>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Медицинская помощь в амбулаторных условиях:</w:t>
            </w:r>
          </w:p>
        </w:tc>
        <w:tc>
          <w:tcPr>
            <w:tcW w:w="992" w:type="dxa"/>
            <w:shd w:val="clear" w:color="auto" w:fill="auto"/>
          </w:tcPr>
          <w:p w:rsidR="006E7D71" w:rsidRPr="006E7D71" w:rsidRDefault="006E7D71" w:rsidP="006E7D71">
            <w:pPr>
              <w:jc w:val="center"/>
              <w:rPr>
                <w:sz w:val="20"/>
                <w:szCs w:val="20"/>
              </w:rPr>
            </w:pPr>
            <w:r w:rsidRPr="006E7D71">
              <w:rPr>
                <w:sz w:val="20"/>
                <w:szCs w:val="20"/>
              </w:rPr>
              <w:t>х</w:t>
            </w:r>
          </w:p>
        </w:tc>
        <w:tc>
          <w:tcPr>
            <w:tcW w:w="991" w:type="dxa"/>
            <w:shd w:val="clear" w:color="auto" w:fill="auto"/>
          </w:tcPr>
          <w:p w:rsidR="006E7D71" w:rsidRPr="006E7D71" w:rsidRDefault="006E7D71" w:rsidP="006E7D71">
            <w:pPr>
              <w:jc w:val="center"/>
              <w:rPr>
                <w:sz w:val="20"/>
                <w:szCs w:val="20"/>
              </w:rPr>
            </w:pPr>
            <w:r w:rsidRPr="006E7D71">
              <w:rPr>
                <w:sz w:val="20"/>
                <w:szCs w:val="20"/>
              </w:rPr>
              <w:t>х</w:t>
            </w:r>
          </w:p>
        </w:tc>
        <w:tc>
          <w:tcPr>
            <w:tcW w:w="993" w:type="dxa"/>
            <w:shd w:val="clear" w:color="auto" w:fill="auto"/>
          </w:tcPr>
          <w:p w:rsidR="006E7D71" w:rsidRPr="006E7D71" w:rsidRDefault="006E7D71" w:rsidP="006E7D71">
            <w:pPr>
              <w:jc w:val="center"/>
              <w:rPr>
                <w:sz w:val="20"/>
                <w:szCs w:val="20"/>
              </w:rPr>
            </w:pPr>
            <w:r w:rsidRPr="006E7D71">
              <w:rPr>
                <w:sz w:val="20"/>
                <w:szCs w:val="20"/>
              </w:rPr>
              <w:t>х</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х</w:t>
            </w:r>
          </w:p>
        </w:tc>
        <w:tc>
          <w:tcPr>
            <w:tcW w:w="854" w:type="dxa"/>
            <w:shd w:val="clear" w:color="auto" w:fill="auto"/>
          </w:tcPr>
          <w:p w:rsidR="006E7D71" w:rsidRPr="00C032E2" w:rsidRDefault="006E7D71" w:rsidP="006E7D71">
            <w:pPr>
              <w:jc w:val="center"/>
              <w:rPr>
                <w:sz w:val="20"/>
                <w:szCs w:val="20"/>
              </w:rPr>
            </w:pPr>
            <w:r w:rsidRPr="00C032E2">
              <w:rPr>
                <w:sz w:val="20"/>
                <w:szCs w:val="20"/>
              </w:rPr>
              <w:t>х</w:t>
            </w:r>
          </w:p>
        </w:tc>
        <w:tc>
          <w:tcPr>
            <w:tcW w:w="848" w:type="dxa"/>
            <w:shd w:val="clear" w:color="auto" w:fill="auto"/>
          </w:tcPr>
          <w:p w:rsidR="006E7D71" w:rsidRPr="00C032E2" w:rsidRDefault="006E7D71" w:rsidP="006E7D71">
            <w:pPr>
              <w:jc w:val="center"/>
              <w:rPr>
                <w:sz w:val="20"/>
                <w:szCs w:val="20"/>
              </w:rPr>
            </w:pPr>
            <w:r w:rsidRPr="00C032E2">
              <w:rPr>
                <w:sz w:val="20"/>
                <w:szCs w:val="20"/>
              </w:rPr>
              <w:t>х</w:t>
            </w:r>
          </w:p>
        </w:tc>
        <w:tc>
          <w:tcPr>
            <w:tcW w:w="838" w:type="dxa"/>
            <w:shd w:val="clear" w:color="auto" w:fill="auto"/>
          </w:tcPr>
          <w:p w:rsidR="006E7D71" w:rsidRPr="00C032E2" w:rsidRDefault="006E7D71" w:rsidP="006E7D71">
            <w:pPr>
              <w:jc w:val="center"/>
              <w:rPr>
                <w:sz w:val="20"/>
                <w:szCs w:val="20"/>
              </w:rPr>
            </w:pPr>
            <w:r w:rsidRPr="00C032E2">
              <w:rPr>
                <w:sz w:val="20"/>
                <w:szCs w:val="20"/>
              </w:rPr>
              <w:t>х</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 xml:space="preserve">посещения с профилактическими </w:t>
            </w:r>
            <w:r w:rsidRPr="00C032E2">
              <w:rPr>
                <w:rFonts w:eastAsia="Calibri"/>
                <w:sz w:val="20"/>
                <w:szCs w:val="20"/>
              </w:rPr>
              <w:lastRenderedPageBreak/>
              <w:t>и иными целями, посещений (комплексных посещений)</w:t>
            </w:r>
          </w:p>
        </w:tc>
        <w:tc>
          <w:tcPr>
            <w:tcW w:w="992" w:type="dxa"/>
            <w:shd w:val="clear" w:color="auto" w:fill="auto"/>
          </w:tcPr>
          <w:p w:rsidR="006E7D71" w:rsidRPr="006E7D71" w:rsidRDefault="006E7D71" w:rsidP="006E7D71">
            <w:pPr>
              <w:ind w:left="-57" w:right="-57"/>
              <w:jc w:val="center"/>
              <w:rPr>
                <w:sz w:val="20"/>
                <w:szCs w:val="20"/>
              </w:rPr>
            </w:pPr>
            <w:r w:rsidRPr="006E7D71">
              <w:rPr>
                <w:sz w:val="20"/>
                <w:szCs w:val="20"/>
              </w:rPr>
              <w:lastRenderedPageBreak/>
              <w:t>1</w:t>
            </w:r>
            <w:r>
              <w:rPr>
                <w:sz w:val="20"/>
                <w:szCs w:val="20"/>
              </w:rPr>
              <w:t xml:space="preserve"> </w:t>
            </w:r>
            <w:r w:rsidRPr="006E7D71">
              <w:rPr>
                <w:sz w:val="20"/>
                <w:szCs w:val="20"/>
              </w:rPr>
              <w:t>263,715</w:t>
            </w:r>
          </w:p>
        </w:tc>
        <w:tc>
          <w:tcPr>
            <w:tcW w:w="991" w:type="dxa"/>
            <w:shd w:val="clear" w:color="auto" w:fill="auto"/>
          </w:tcPr>
          <w:p w:rsidR="006E7D71" w:rsidRPr="006E7D71" w:rsidRDefault="006E7D71" w:rsidP="006E7D71">
            <w:pPr>
              <w:ind w:left="-57" w:right="-57"/>
              <w:jc w:val="center"/>
              <w:rPr>
                <w:sz w:val="20"/>
                <w:szCs w:val="20"/>
              </w:rPr>
            </w:pPr>
            <w:r w:rsidRPr="006E7D71">
              <w:rPr>
                <w:sz w:val="20"/>
                <w:szCs w:val="20"/>
              </w:rPr>
              <w:t>2</w:t>
            </w:r>
            <w:r>
              <w:rPr>
                <w:sz w:val="20"/>
                <w:szCs w:val="20"/>
              </w:rPr>
              <w:t xml:space="preserve"> </w:t>
            </w:r>
            <w:r w:rsidRPr="006E7D71">
              <w:rPr>
                <w:sz w:val="20"/>
                <w:szCs w:val="20"/>
              </w:rPr>
              <w:t>188,964</w:t>
            </w:r>
          </w:p>
        </w:tc>
        <w:tc>
          <w:tcPr>
            <w:tcW w:w="993" w:type="dxa"/>
            <w:shd w:val="clear" w:color="auto" w:fill="auto"/>
          </w:tcPr>
          <w:p w:rsidR="006E7D71" w:rsidRPr="006E7D71" w:rsidRDefault="006E7D71" w:rsidP="006E7D71">
            <w:pPr>
              <w:ind w:left="-57" w:right="-57"/>
              <w:jc w:val="center"/>
              <w:rPr>
                <w:sz w:val="20"/>
                <w:szCs w:val="20"/>
              </w:rPr>
            </w:pPr>
            <w:r w:rsidRPr="006E7D71">
              <w:rPr>
                <w:sz w:val="20"/>
                <w:szCs w:val="20"/>
              </w:rPr>
              <w:t>711,872</w:t>
            </w:r>
          </w:p>
        </w:tc>
        <w:tc>
          <w:tcPr>
            <w:tcW w:w="992" w:type="dxa"/>
            <w:shd w:val="clear" w:color="auto" w:fill="auto"/>
          </w:tcPr>
          <w:p w:rsidR="006E7D71" w:rsidRPr="006E7D71" w:rsidRDefault="006E7D71" w:rsidP="006E7D71">
            <w:pPr>
              <w:ind w:left="-57" w:right="-57"/>
              <w:jc w:val="center"/>
              <w:rPr>
                <w:bCs/>
                <w:sz w:val="20"/>
                <w:szCs w:val="20"/>
              </w:rPr>
            </w:pPr>
            <w:r w:rsidRPr="006E7D71">
              <w:rPr>
                <w:bCs/>
                <w:sz w:val="20"/>
                <w:szCs w:val="20"/>
              </w:rPr>
              <w:t>4</w:t>
            </w:r>
            <w:r>
              <w:rPr>
                <w:bCs/>
                <w:sz w:val="20"/>
                <w:szCs w:val="20"/>
              </w:rPr>
              <w:t xml:space="preserve"> </w:t>
            </w:r>
            <w:r w:rsidRPr="006E7D71">
              <w:rPr>
                <w:bCs/>
                <w:sz w:val="20"/>
                <w:szCs w:val="20"/>
              </w:rPr>
              <w:t>164,551</w:t>
            </w:r>
          </w:p>
        </w:tc>
        <w:tc>
          <w:tcPr>
            <w:tcW w:w="854" w:type="dxa"/>
            <w:shd w:val="clear" w:color="auto" w:fill="auto"/>
          </w:tcPr>
          <w:p w:rsidR="006E7D71" w:rsidRPr="00C032E2" w:rsidRDefault="006E7D71" w:rsidP="006E7D71">
            <w:pPr>
              <w:jc w:val="center"/>
              <w:rPr>
                <w:sz w:val="20"/>
                <w:szCs w:val="20"/>
              </w:rPr>
            </w:pPr>
            <w:r w:rsidRPr="00C032E2">
              <w:rPr>
                <w:sz w:val="20"/>
                <w:szCs w:val="20"/>
              </w:rPr>
              <w:t>41,552</w:t>
            </w:r>
          </w:p>
        </w:tc>
        <w:tc>
          <w:tcPr>
            <w:tcW w:w="848" w:type="dxa"/>
            <w:shd w:val="clear" w:color="auto" w:fill="auto"/>
          </w:tcPr>
          <w:p w:rsidR="006E7D71" w:rsidRPr="00C032E2" w:rsidRDefault="006E7D71" w:rsidP="006E7D71">
            <w:pPr>
              <w:jc w:val="center"/>
              <w:rPr>
                <w:sz w:val="20"/>
                <w:szCs w:val="20"/>
              </w:rPr>
            </w:pPr>
            <w:r w:rsidRPr="00C032E2">
              <w:rPr>
                <w:sz w:val="20"/>
                <w:szCs w:val="20"/>
              </w:rPr>
              <w:t>75,341</w:t>
            </w:r>
          </w:p>
        </w:tc>
        <w:tc>
          <w:tcPr>
            <w:tcW w:w="838" w:type="dxa"/>
            <w:shd w:val="clear" w:color="auto" w:fill="auto"/>
          </w:tcPr>
          <w:p w:rsidR="006E7D71" w:rsidRPr="00C032E2" w:rsidRDefault="006E7D71" w:rsidP="006E7D71">
            <w:pPr>
              <w:jc w:val="center"/>
              <w:rPr>
                <w:sz w:val="20"/>
                <w:szCs w:val="20"/>
              </w:rPr>
            </w:pPr>
            <w:r w:rsidRPr="00C032E2">
              <w:rPr>
                <w:sz w:val="20"/>
                <w:szCs w:val="20"/>
              </w:rPr>
              <w:t>0,969</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117,862</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посещения по неотложной помощи, посещений</w:t>
            </w:r>
          </w:p>
        </w:tc>
        <w:tc>
          <w:tcPr>
            <w:tcW w:w="992" w:type="dxa"/>
            <w:shd w:val="clear" w:color="auto" w:fill="auto"/>
          </w:tcPr>
          <w:p w:rsidR="006E7D71" w:rsidRPr="006E7D71" w:rsidRDefault="006E7D71" w:rsidP="006E7D71">
            <w:pPr>
              <w:ind w:left="-57" w:right="-57"/>
              <w:jc w:val="center"/>
              <w:rPr>
                <w:sz w:val="20"/>
                <w:szCs w:val="20"/>
              </w:rPr>
            </w:pPr>
            <w:r w:rsidRPr="006E7D71">
              <w:rPr>
                <w:sz w:val="20"/>
                <w:szCs w:val="20"/>
              </w:rPr>
              <w:t>141,829</w:t>
            </w:r>
          </w:p>
        </w:tc>
        <w:tc>
          <w:tcPr>
            <w:tcW w:w="991" w:type="dxa"/>
            <w:shd w:val="clear" w:color="auto" w:fill="auto"/>
          </w:tcPr>
          <w:p w:rsidR="006E7D71" w:rsidRPr="006E7D71" w:rsidRDefault="006E7D71" w:rsidP="006E7D71">
            <w:pPr>
              <w:ind w:left="-57" w:right="-57"/>
              <w:jc w:val="center"/>
              <w:rPr>
                <w:sz w:val="20"/>
                <w:szCs w:val="20"/>
              </w:rPr>
            </w:pPr>
            <w:r w:rsidRPr="006E7D71">
              <w:rPr>
                <w:sz w:val="20"/>
                <w:szCs w:val="20"/>
              </w:rPr>
              <w:t>255,803</w:t>
            </w:r>
          </w:p>
        </w:tc>
        <w:tc>
          <w:tcPr>
            <w:tcW w:w="993" w:type="dxa"/>
            <w:shd w:val="clear" w:color="auto" w:fill="auto"/>
          </w:tcPr>
          <w:p w:rsidR="006E7D71" w:rsidRPr="006E7D71" w:rsidRDefault="006E7D71" w:rsidP="006E7D71">
            <w:pPr>
              <w:ind w:left="-57" w:right="-57"/>
              <w:jc w:val="center"/>
              <w:rPr>
                <w:sz w:val="20"/>
                <w:szCs w:val="20"/>
              </w:rPr>
            </w:pPr>
            <w:r w:rsidRPr="006E7D71">
              <w:rPr>
                <w:sz w:val="20"/>
                <w:szCs w:val="20"/>
              </w:rPr>
              <w:t>142,368</w:t>
            </w:r>
          </w:p>
        </w:tc>
        <w:tc>
          <w:tcPr>
            <w:tcW w:w="992" w:type="dxa"/>
            <w:shd w:val="clear" w:color="auto" w:fill="auto"/>
          </w:tcPr>
          <w:p w:rsidR="006E7D71" w:rsidRPr="006E7D71" w:rsidRDefault="006E7D71" w:rsidP="006E7D71">
            <w:pPr>
              <w:ind w:left="-57" w:right="-57"/>
              <w:jc w:val="center"/>
              <w:rPr>
                <w:bCs/>
                <w:sz w:val="20"/>
                <w:szCs w:val="20"/>
              </w:rPr>
            </w:pPr>
            <w:r w:rsidRPr="006E7D71">
              <w:rPr>
                <w:bCs/>
                <w:sz w:val="20"/>
                <w:szCs w:val="20"/>
              </w:rPr>
              <w:t>540,000</w:t>
            </w:r>
          </w:p>
        </w:tc>
        <w:tc>
          <w:tcPr>
            <w:tcW w:w="854" w:type="dxa"/>
            <w:shd w:val="clear" w:color="auto" w:fill="auto"/>
          </w:tcPr>
          <w:p w:rsidR="006E7D71" w:rsidRPr="00C032E2" w:rsidRDefault="006E7D71" w:rsidP="006E7D71">
            <w:pPr>
              <w:jc w:val="center"/>
              <w:rPr>
                <w:sz w:val="20"/>
                <w:szCs w:val="20"/>
              </w:rPr>
            </w:pPr>
            <w:r w:rsidRPr="00C032E2">
              <w:rPr>
                <w:sz w:val="20"/>
                <w:szCs w:val="20"/>
              </w:rPr>
              <w:t>х</w:t>
            </w:r>
          </w:p>
        </w:tc>
        <w:tc>
          <w:tcPr>
            <w:tcW w:w="848" w:type="dxa"/>
            <w:shd w:val="clear" w:color="auto" w:fill="auto"/>
          </w:tcPr>
          <w:p w:rsidR="006E7D71" w:rsidRPr="00C032E2" w:rsidRDefault="006E7D71" w:rsidP="006E7D71">
            <w:pPr>
              <w:jc w:val="center"/>
              <w:rPr>
                <w:sz w:val="20"/>
                <w:szCs w:val="20"/>
              </w:rPr>
            </w:pPr>
            <w:r w:rsidRPr="00C032E2">
              <w:rPr>
                <w:sz w:val="20"/>
                <w:szCs w:val="20"/>
              </w:rPr>
              <w:t>х</w:t>
            </w:r>
          </w:p>
        </w:tc>
        <w:tc>
          <w:tcPr>
            <w:tcW w:w="838" w:type="dxa"/>
            <w:shd w:val="clear" w:color="auto" w:fill="auto"/>
          </w:tcPr>
          <w:p w:rsidR="006E7D71" w:rsidRPr="00C032E2" w:rsidRDefault="006E7D71" w:rsidP="006E7D71">
            <w:pPr>
              <w:jc w:val="center"/>
              <w:rPr>
                <w:sz w:val="20"/>
                <w:szCs w:val="20"/>
              </w:rPr>
            </w:pPr>
            <w:r w:rsidRPr="00C032E2">
              <w:rPr>
                <w:sz w:val="20"/>
                <w:szCs w:val="20"/>
              </w:rPr>
              <w:t>х</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обращения по поводу заболевания</w:t>
            </w:r>
          </w:p>
        </w:tc>
        <w:tc>
          <w:tcPr>
            <w:tcW w:w="992" w:type="dxa"/>
            <w:shd w:val="clear" w:color="auto" w:fill="auto"/>
          </w:tcPr>
          <w:p w:rsidR="006E7D71" w:rsidRPr="006E7D71" w:rsidRDefault="006E7D71" w:rsidP="006E7D71">
            <w:pPr>
              <w:ind w:left="-57" w:right="-57"/>
              <w:jc w:val="center"/>
              <w:rPr>
                <w:sz w:val="20"/>
                <w:szCs w:val="20"/>
              </w:rPr>
            </w:pPr>
            <w:r w:rsidRPr="006E7D71">
              <w:rPr>
                <w:sz w:val="20"/>
                <w:szCs w:val="20"/>
              </w:rPr>
              <w:t>607,275</w:t>
            </w:r>
          </w:p>
        </w:tc>
        <w:tc>
          <w:tcPr>
            <w:tcW w:w="991" w:type="dxa"/>
            <w:shd w:val="clear" w:color="auto" w:fill="auto"/>
          </w:tcPr>
          <w:p w:rsidR="006E7D71" w:rsidRPr="006E7D71" w:rsidRDefault="006E7D71" w:rsidP="006E7D71">
            <w:pPr>
              <w:ind w:left="-57" w:right="-57"/>
              <w:jc w:val="center"/>
              <w:rPr>
                <w:sz w:val="20"/>
                <w:szCs w:val="20"/>
              </w:rPr>
            </w:pPr>
            <w:r w:rsidRPr="006E7D71">
              <w:rPr>
                <w:sz w:val="20"/>
                <w:szCs w:val="20"/>
              </w:rPr>
              <w:t>579,570</w:t>
            </w:r>
          </w:p>
        </w:tc>
        <w:tc>
          <w:tcPr>
            <w:tcW w:w="993" w:type="dxa"/>
            <w:shd w:val="clear" w:color="auto" w:fill="auto"/>
          </w:tcPr>
          <w:p w:rsidR="006E7D71" w:rsidRPr="006E7D71" w:rsidRDefault="006E7D71" w:rsidP="006E7D71">
            <w:pPr>
              <w:ind w:left="-57" w:right="-57"/>
              <w:jc w:val="center"/>
              <w:rPr>
                <w:sz w:val="20"/>
                <w:szCs w:val="20"/>
              </w:rPr>
            </w:pPr>
            <w:r w:rsidRPr="006E7D71">
              <w:rPr>
                <w:sz w:val="20"/>
                <w:szCs w:val="20"/>
              </w:rPr>
              <w:t>149,124</w:t>
            </w:r>
          </w:p>
        </w:tc>
        <w:tc>
          <w:tcPr>
            <w:tcW w:w="992" w:type="dxa"/>
            <w:shd w:val="clear" w:color="auto" w:fill="auto"/>
          </w:tcPr>
          <w:p w:rsidR="006E7D71" w:rsidRPr="006E7D71" w:rsidRDefault="006E7D71" w:rsidP="006E7D71">
            <w:pPr>
              <w:ind w:left="-57" w:right="-57"/>
              <w:jc w:val="center"/>
              <w:rPr>
                <w:bCs/>
                <w:sz w:val="20"/>
                <w:szCs w:val="20"/>
              </w:rPr>
            </w:pPr>
            <w:r w:rsidRPr="006E7D71">
              <w:rPr>
                <w:bCs/>
                <w:sz w:val="20"/>
                <w:szCs w:val="20"/>
              </w:rPr>
              <w:t>1</w:t>
            </w:r>
            <w:r>
              <w:rPr>
                <w:bCs/>
                <w:sz w:val="20"/>
                <w:szCs w:val="20"/>
              </w:rPr>
              <w:t xml:space="preserve"> </w:t>
            </w:r>
            <w:r w:rsidRPr="006E7D71">
              <w:rPr>
                <w:bCs/>
                <w:sz w:val="20"/>
                <w:szCs w:val="20"/>
              </w:rPr>
              <w:t>335,969</w:t>
            </w:r>
          </w:p>
        </w:tc>
        <w:tc>
          <w:tcPr>
            <w:tcW w:w="854" w:type="dxa"/>
            <w:shd w:val="clear" w:color="auto" w:fill="auto"/>
          </w:tcPr>
          <w:p w:rsidR="006E7D71" w:rsidRPr="00C032E2" w:rsidRDefault="006E7D71" w:rsidP="006E7D71">
            <w:pPr>
              <w:jc w:val="center"/>
              <w:rPr>
                <w:sz w:val="20"/>
                <w:szCs w:val="20"/>
              </w:rPr>
            </w:pPr>
            <w:r w:rsidRPr="00C032E2">
              <w:rPr>
                <w:sz w:val="20"/>
                <w:szCs w:val="20"/>
              </w:rPr>
              <w:t>2,351</w:t>
            </w:r>
          </w:p>
        </w:tc>
        <w:tc>
          <w:tcPr>
            <w:tcW w:w="848" w:type="dxa"/>
            <w:shd w:val="clear" w:color="auto" w:fill="auto"/>
          </w:tcPr>
          <w:p w:rsidR="006E7D71" w:rsidRPr="00C032E2" w:rsidRDefault="006E7D71" w:rsidP="006E7D71">
            <w:pPr>
              <w:jc w:val="center"/>
              <w:rPr>
                <w:sz w:val="20"/>
                <w:szCs w:val="20"/>
              </w:rPr>
            </w:pPr>
            <w:r w:rsidRPr="00C032E2">
              <w:rPr>
                <w:sz w:val="20"/>
                <w:szCs w:val="20"/>
              </w:rPr>
              <w:t>5,590</w:t>
            </w:r>
          </w:p>
        </w:tc>
        <w:tc>
          <w:tcPr>
            <w:tcW w:w="838" w:type="dxa"/>
            <w:shd w:val="clear" w:color="auto" w:fill="auto"/>
          </w:tcPr>
          <w:p w:rsidR="006E7D71" w:rsidRPr="00C032E2" w:rsidRDefault="006E7D71" w:rsidP="006E7D71">
            <w:pPr>
              <w:jc w:val="center"/>
              <w:rPr>
                <w:sz w:val="20"/>
                <w:szCs w:val="20"/>
              </w:rPr>
            </w:pPr>
            <w:r w:rsidRPr="00C032E2">
              <w:rPr>
                <w:sz w:val="20"/>
                <w:szCs w:val="20"/>
              </w:rPr>
              <w:t>0,000</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7,941</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отдельные диагностические (лабораторные) исследования</w:t>
            </w:r>
          </w:p>
        </w:tc>
        <w:tc>
          <w:tcPr>
            <w:tcW w:w="992" w:type="dxa"/>
            <w:shd w:val="clear" w:color="auto" w:fill="auto"/>
          </w:tcPr>
          <w:p w:rsidR="006E7D71" w:rsidRPr="006E7D71" w:rsidRDefault="006E7D71" w:rsidP="006E7D71">
            <w:pPr>
              <w:ind w:left="-57" w:right="-57"/>
              <w:jc w:val="center"/>
              <w:rPr>
                <w:sz w:val="20"/>
                <w:szCs w:val="20"/>
              </w:rPr>
            </w:pPr>
            <w:r w:rsidRPr="006E7D71">
              <w:rPr>
                <w:sz w:val="20"/>
                <w:szCs w:val="20"/>
              </w:rPr>
              <w:t>35,388</w:t>
            </w:r>
          </w:p>
        </w:tc>
        <w:tc>
          <w:tcPr>
            <w:tcW w:w="991" w:type="dxa"/>
            <w:shd w:val="clear" w:color="auto" w:fill="auto"/>
          </w:tcPr>
          <w:p w:rsidR="006E7D71" w:rsidRPr="006E7D71" w:rsidRDefault="006E7D71" w:rsidP="006E7D71">
            <w:pPr>
              <w:ind w:left="-57" w:right="-57"/>
              <w:jc w:val="center"/>
              <w:rPr>
                <w:sz w:val="20"/>
                <w:szCs w:val="20"/>
              </w:rPr>
            </w:pPr>
            <w:r w:rsidRPr="006E7D71">
              <w:rPr>
                <w:sz w:val="20"/>
                <w:szCs w:val="20"/>
              </w:rPr>
              <w:t>129,002</w:t>
            </w:r>
          </w:p>
        </w:tc>
        <w:tc>
          <w:tcPr>
            <w:tcW w:w="993" w:type="dxa"/>
            <w:shd w:val="clear" w:color="auto" w:fill="auto"/>
          </w:tcPr>
          <w:p w:rsidR="006E7D71" w:rsidRPr="006E7D71" w:rsidRDefault="006E7D71" w:rsidP="006E7D71">
            <w:pPr>
              <w:ind w:left="-57" w:right="-57"/>
              <w:jc w:val="center"/>
              <w:rPr>
                <w:sz w:val="20"/>
                <w:szCs w:val="20"/>
              </w:rPr>
            </w:pPr>
            <w:r w:rsidRPr="006E7D71">
              <w:rPr>
                <w:sz w:val="20"/>
                <w:szCs w:val="20"/>
              </w:rPr>
              <w:t>110,396</w:t>
            </w:r>
          </w:p>
        </w:tc>
        <w:tc>
          <w:tcPr>
            <w:tcW w:w="992" w:type="dxa"/>
            <w:shd w:val="clear" w:color="auto" w:fill="auto"/>
          </w:tcPr>
          <w:p w:rsidR="006E7D71" w:rsidRPr="006E7D71" w:rsidRDefault="006E7D71" w:rsidP="006E7D71">
            <w:pPr>
              <w:ind w:left="-57" w:right="-57"/>
              <w:jc w:val="center"/>
              <w:rPr>
                <w:bCs/>
                <w:sz w:val="20"/>
                <w:szCs w:val="20"/>
              </w:rPr>
            </w:pPr>
            <w:r w:rsidRPr="006E7D71">
              <w:rPr>
                <w:bCs/>
                <w:sz w:val="20"/>
                <w:szCs w:val="20"/>
              </w:rPr>
              <w:t>274,786</w:t>
            </w:r>
          </w:p>
        </w:tc>
        <w:tc>
          <w:tcPr>
            <w:tcW w:w="854" w:type="dxa"/>
            <w:shd w:val="clear" w:color="auto" w:fill="auto"/>
          </w:tcPr>
          <w:p w:rsidR="006E7D71" w:rsidRPr="00C032E2" w:rsidRDefault="006E7D71" w:rsidP="006E7D71">
            <w:pPr>
              <w:jc w:val="center"/>
              <w:rPr>
                <w:sz w:val="20"/>
                <w:szCs w:val="20"/>
              </w:rPr>
            </w:pPr>
            <w:r w:rsidRPr="00C032E2">
              <w:rPr>
                <w:sz w:val="20"/>
                <w:szCs w:val="20"/>
              </w:rPr>
              <w:t>х</w:t>
            </w:r>
          </w:p>
        </w:tc>
        <w:tc>
          <w:tcPr>
            <w:tcW w:w="848" w:type="dxa"/>
            <w:shd w:val="clear" w:color="auto" w:fill="auto"/>
          </w:tcPr>
          <w:p w:rsidR="006E7D71" w:rsidRPr="00C032E2" w:rsidRDefault="006E7D71" w:rsidP="006E7D71">
            <w:pPr>
              <w:jc w:val="center"/>
              <w:rPr>
                <w:sz w:val="20"/>
                <w:szCs w:val="20"/>
              </w:rPr>
            </w:pPr>
            <w:r w:rsidRPr="00C032E2">
              <w:rPr>
                <w:sz w:val="20"/>
                <w:szCs w:val="20"/>
              </w:rPr>
              <w:t>х</w:t>
            </w:r>
          </w:p>
        </w:tc>
        <w:tc>
          <w:tcPr>
            <w:tcW w:w="838" w:type="dxa"/>
            <w:shd w:val="clear" w:color="auto" w:fill="auto"/>
          </w:tcPr>
          <w:p w:rsidR="006E7D71" w:rsidRPr="00C032E2" w:rsidRDefault="006E7D71" w:rsidP="006E7D71">
            <w:pPr>
              <w:jc w:val="center"/>
              <w:rPr>
                <w:sz w:val="20"/>
                <w:szCs w:val="20"/>
              </w:rPr>
            </w:pPr>
            <w:r w:rsidRPr="00C032E2">
              <w:rPr>
                <w:sz w:val="20"/>
                <w:szCs w:val="20"/>
              </w:rPr>
              <w:t>х</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Медицинская помощь в условиях дневных стационаров, случаев лечения, за исключением медицинской реабилитации</w:t>
            </w:r>
          </w:p>
        </w:tc>
        <w:tc>
          <w:tcPr>
            <w:tcW w:w="992" w:type="dxa"/>
            <w:shd w:val="clear" w:color="auto" w:fill="auto"/>
          </w:tcPr>
          <w:p w:rsidR="006E7D71" w:rsidRPr="006E7D71" w:rsidRDefault="006E7D71" w:rsidP="006E7D71">
            <w:pPr>
              <w:jc w:val="center"/>
              <w:rPr>
                <w:sz w:val="20"/>
                <w:szCs w:val="20"/>
              </w:rPr>
            </w:pPr>
            <w:r w:rsidRPr="006E7D71">
              <w:rPr>
                <w:sz w:val="20"/>
                <w:szCs w:val="20"/>
              </w:rPr>
              <w:t>11,378</w:t>
            </w:r>
          </w:p>
        </w:tc>
        <w:tc>
          <w:tcPr>
            <w:tcW w:w="991" w:type="dxa"/>
            <w:shd w:val="clear" w:color="auto" w:fill="auto"/>
          </w:tcPr>
          <w:p w:rsidR="006E7D71" w:rsidRPr="006E7D71" w:rsidRDefault="006E7D71" w:rsidP="006E7D71">
            <w:pPr>
              <w:jc w:val="center"/>
              <w:rPr>
                <w:sz w:val="20"/>
                <w:szCs w:val="20"/>
              </w:rPr>
            </w:pPr>
            <w:r w:rsidRPr="006E7D71">
              <w:rPr>
                <w:sz w:val="20"/>
                <w:szCs w:val="20"/>
              </w:rPr>
              <w:t>37,280</w:t>
            </w:r>
          </w:p>
        </w:tc>
        <w:tc>
          <w:tcPr>
            <w:tcW w:w="993" w:type="dxa"/>
            <w:shd w:val="clear" w:color="auto" w:fill="auto"/>
          </w:tcPr>
          <w:p w:rsidR="006E7D71" w:rsidRPr="006E7D71" w:rsidRDefault="006E7D71" w:rsidP="006E7D71">
            <w:pPr>
              <w:jc w:val="center"/>
              <w:rPr>
                <w:sz w:val="20"/>
                <w:szCs w:val="20"/>
              </w:rPr>
            </w:pPr>
            <w:r w:rsidRPr="006E7D71">
              <w:rPr>
                <w:sz w:val="20"/>
                <w:szCs w:val="20"/>
              </w:rPr>
              <w:t>20,687</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69,345</w:t>
            </w:r>
          </w:p>
        </w:tc>
        <w:tc>
          <w:tcPr>
            <w:tcW w:w="854" w:type="dxa"/>
            <w:shd w:val="clear" w:color="auto" w:fill="auto"/>
          </w:tcPr>
          <w:p w:rsidR="006E7D71" w:rsidRPr="00C032E2" w:rsidRDefault="006E7D71" w:rsidP="006E7D71">
            <w:pPr>
              <w:jc w:val="center"/>
              <w:rPr>
                <w:sz w:val="20"/>
                <w:szCs w:val="20"/>
              </w:rPr>
            </w:pPr>
            <w:r w:rsidRPr="00C032E2">
              <w:rPr>
                <w:sz w:val="20"/>
                <w:szCs w:val="20"/>
              </w:rPr>
              <w:t>0,000</w:t>
            </w:r>
          </w:p>
        </w:tc>
        <w:tc>
          <w:tcPr>
            <w:tcW w:w="848" w:type="dxa"/>
            <w:shd w:val="clear" w:color="auto" w:fill="auto"/>
          </w:tcPr>
          <w:p w:rsidR="006E7D71" w:rsidRPr="00C032E2" w:rsidRDefault="006E7D71" w:rsidP="006E7D71">
            <w:pPr>
              <w:jc w:val="center"/>
              <w:rPr>
                <w:sz w:val="20"/>
                <w:szCs w:val="20"/>
              </w:rPr>
            </w:pPr>
            <w:r w:rsidRPr="00C032E2">
              <w:rPr>
                <w:sz w:val="20"/>
                <w:szCs w:val="20"/>
              </w:rPr>
              <w:t>0,000</w:t>
            </w:r>
          </w:p>
        </w:tc>
        <w:tc>
          <w:tcPr>
            <w:tcW w:w="838" w:type="dxa"/>
            <w:shd w:val="clear" w:color="auto" w:fill="auto"/>
          </w:tcPr>
          <w:p w:rsidR="006E7D71" w:rsidRPr="00C032E2" w:rsidRDefault="006E7D71" w:rsidP="006E7D71">
            <w:pPr>
              <w:jc w:val="center"/>
              <w:rPr>
                <w:sz w:val="20"/>
                <w:szCs w:val="20"/>
              </w:rPr>
            </w:pPr>
            <w:r w:rsidRPr="00C032E2">
              <w:rPr>
                <w:sz w:val="20"/>
                <w:szCs w:val="20"/>
              </w:rPr>
              <w:t>0,000</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0,000</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Медицинская помощь в стационарных условиях, случаев госпитализации, за исключением медицинской реабилитации</w:t>
            </w:r>
          </w:p>
        </w:tc>
        <w:tc>
          <w:tcPr>
            <w:tcW w:w="992" w:type="dxa"/>
            <w:shd w:val="clear" w:color="auto" w:fill="auto"/>
          </w:tcPr>
          <w:p w:rsidR="006E7D71" w:rsidRPr="006E7D71" w:rsidRDefault="006E7D71" w:rsidP="006E7D71">
            <w:pPr>
              <w:jc w:val="center"/>
              <w:rPr>
                <w:sz w:val="20"/>
                <w:szCs w:val="20"/>
              </w:rPr>
            </w:pPr>
            <w:r w:rsidRPr="006E7D71">
              <w:rPr>
                <w:sz w:val="20"/>
                <w:szCs w:val="20"/>
              </w:rPr>
              <w:t>26,426</w:t>
            </w:r>
          </w:p>
        </w:tc>
        <w:tc>
          <w:tcPr>
            <w:tcW w:w="991" w:type="dxa"/>
            <w:shd w:val="clear" w:color="auto" w:fill="auto"/>
          </w:tcPr>
          <w:p w:rsidR="006E7D71" w:rsidRPr="006E7D71" w:rsidRDefault="006E7D71" w:rsidP="006E7D71">
            <w:pPr>
              <w:jc w:val="center"/>
              <w:rPr>
                <w:sz w:val="20"/>
                <w:szCs w:val="20"/>
              </w:rPr>
            </w:pPr>
            <w:r w:rsidRPr="006E7D71">
              <w:rPr>
                <w:sz w:val="20"/>
                <w:szCs w:val="20"/>
              </w:rPr>
              <w:t>57,463</w:t>
            </w:r>
          </w:p>
        </w:tc>
        <w:tc>
          <w:tcPr>
            <w:tcW w:w="993" w:type="dxa"/>
            <w:shd w:val="clear" w:color="auto" w:fill="auto"/>
          </w:tcPr>
          <w:p w:rsidR="006E7D71" w:rsidRPr="006E7D71" w:rsidRDefault="006E7D71" w:rsidP="006E7D71">
            <w:pPr>
              <w:jc w:val="center"/>
              <w:rPr>
                <w:sz w:val="20"/>
                <w:szCs w:val="20"/>
              </w:rPr>
            </w:pPr>
            <w:r w:rsidRPr="006E7D71">
              <w:rPr>
                <w:sz w:val="20"/>
                <w:szCs w:val="20"/>
              </w:rPr>
              <w:t>92,635</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176,524</w:t>
            </w:r>
          </w:p>
        </w:tc>
        <w:tc>
          <w:tcPr>
            <w:tcW w:w="854" w:type="dxa"/>
            <w:shd w:val="clear" w:color="auto" w:fill="auto"/>
          </w:tcPr>
          <w:p w:rsidR="006E7D71" w:rsidRPr="00C032E2" w:rsidRDefault="006E7D71" w:rsidP="006E7D71">
            <w:pPr>
              <w:jc w:val="center"/>
              <w:rPr>
                <w:sz w:val="20"/>
                <w:szCs w:val="20"/>
              </w:rPr>
            </w:pPr>
            <w:r w:rsidRPr="00C032E2">
              <w:rPr>
                <w:sz w:val="20"/>
                <w:szCs w:val="20"/>
              </w:rPr>
              <w:t>0,000</w:t>
            </w:r>
          </w:p>
        </w:tc>
        <w:tc>
          <w:tcPr>
            <w:tcW w:w="848" w:type="dxa"/>
            <w:shd w:val="clear" w:color="auto" w:fill="auto"/>
          </w:tcPr>
          <w:p w:rsidR="006E7D71" w:rsidRPr="00C032E2" w:rsidRDefault="006E7D71" w:rsidP="006E7D71">
            <w:pPr>
              <w:jc w:val="center"/>
              <w:rPr>
                <w:sz w:val="20"/>
                <w:szCs w:val="20"/>
              </w:rPr>
            </w:pPr>
            <w:r w:rsidRPr="00C032E2">
              <w:rPr>
                <w:sz w:val="20"/>
                <w:szCs w:val="20"/>
              </w:rPr>
              <w:t>0,687</w:t>
            </w:r>
          </w:p>
        </w:tc>
        <w:tc>
          <w:tcPr>
            <w:tcW w:w="838" w:type="dxa"/>
            <w:shd w:val="clear" w:color="auto" w:fill="auto"/>
          </w:tcPr>
          <w:p w:rsidR="006E7D71" w:rsidRPr="00C032E2" w:rsidRDefault="006E7D71" w:rsidP="006E7D71">
            <w:pPr>
              <w:jc w:val="center"/>
              <w:rPr>
                <w:sz w:val="20"/>
                <w:szCs w:val="20"/>
              </w:rPr>
            </w:pPr>
            <w:r w:rsidRPr="00C032E2">
              <w:rPr>
                <w:sz w:val="20"/>
                <w:szCs w:val="20"/>
              </w:rPr>
              <w:t>0,000</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0,687</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Медицинская реабилитация:</w:t>
            </w:r>
          </w:p>
        </w:tc>
        <w:tc>
          <w:tcPr>
            <w:tcW w:w="992" w:type="dxa"/>
            <w:shd w:val="clear" w:color="auto" w:fill="auto"/>
          </w:tcPr>
          <w:p w:rsidR="006E7D71" w:rsidRPr="006E7D71" w:rsidRDefault="006E7D71" w:rsidP="006E7D71">
            <w:pPr>
              <w:jc w:val="center"/>
              <w:rPr>
                <w:sz w:val="20"/>
                <w:szCs w:val="20"/>
              </w:rPr>
            </w:pPr>
            <w:r w:rsidRPr="006E7D71">
              <w:rPr>
                <w:sz w:val="20"/>
                <w:szCs w:val="20"/>
              </w:rPr>
              <w:t>х</w:t>
            </w:r>
          </w:p>
        </w:tc>
        <w:tc>
          <w:tcPr>
            <w:tcW w:w="991" w:type="dxa"/>
            <w:shd w:val="clear" w:color="auto" w:fill="auto"/>
          </w:tcPr>
          <w:p w:rsidR="006E7D71" w:rsidRPr="006E7D71" w:rsidRDefault="006E7D71" w:rsidP="006E7D71">
            <w:pPr>
              <w:jc w:val="center"/>
              <w:rPr>
                <w:sz w:val="20"/>
                <w:szCs w:val="20"/>
              </w:rPr>
            </w:pPr>
            <w:r w:rsidRPr="006E7D71">
              <w:rPr>
                <w:sz w:val="20"/>
                <w:szCs w:val="20"/>
              </w:rPr>
              <w:t>х</w:t>
            </w:r>
          </w:p>
        </w:tc>
        <w:tc>
          <w:tcPr>
            <w:tcW w:w="993" w:type="dxa"/>
            <w:shd w:val="clear" w:color="auto" w:fill="auto"/>
          </w:tcPr>
          <w:p w:rsidR="006E7D71" w:rsidRPr="006E7D71" w:rsidRDefault="006E7D71" w:rsidP="006E7D71">
            <w:pPr>
              <w:jc w:val="center"/>
              <w:rPr>
                <w:sz w:val="20"/>
                <w:szCs w:val="20"/>
              </w:rPr>
            </w:pPr>
            <w:r w:rsidRPr="006E7D71">
              <w:rPr>
                <w:sz w:val="20"/>
                <w:szCs w:val="20"/>
              </w:rPr>
              <w:t>х</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х</w:t>
            </w:r>
          </w:p>
        </w:tc>
        <w:tc>
          <w:tcPr>
            <w:tcW w:w="854"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4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3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973" w:type="dxa"/>
            <w:shd w:val="clear" w:color="auto" w:fill="auto"/>
          </w:tcPr>
          <w:p w:rsidR="006E7D71" w:rsidRPr="00C032E2" w:rsidRDefault="006E7D71" w:rsidP="006E7D71">
            <w:pPr>
              <w:suppressAutoHyphens/>
              <w:spacing w:line="220" w:lineRule="exact"/>
              <w:jc w:val="center"/>
              <w:rPr>
                <w:rFonts w:eastAsia="Calibri"/>
                <w:bCs/>
                <w:sz w:val="20"/>
                <w:szCs w:val="20"/>
              </w:rPr>
            </w:pPr>
            <w:r w:rsidRPr="00C032E2">
              <w:rPr>
                <w:rFonts w:eastAsia="Calibri"/>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в амбулаторных условиях, комплексных посещений</w:t>
            </w:r>
          </w:p>
        </w:tc>
        <w:tc>
          <w:tcPr>
            <w:tcW w:w="992" w:type="dxa"/>
            <w:shd w:val="clear" w:color="auto" w:fill="auto"/>
          </w:tcPr>
          <w:p w:rsidR="006E7D71" w:rsidRPr="006E7D71" w:rsidRDefault="006E7D71" w:rsidP="006E7D71">
            <w:pPr>
              <w:jc w:val="center"/>
              <w:rPr>
                <w:sz w:val="20"/>
                <w:szCs w:val="20"/>
              </w:rPr>
            </w:pPr>
            <w:r w:rsidRPr="006E7D71">
              <w:rPr>
                <w:sz w:val="20"/>
                <w:szCs w:val="20"/>
              </w:rPr>
              <w:t>0,223</w:t>
            </w:r>
          </w:p>
        </w:tc>
        <w:tc>
          <w:tcPr>
            <w:tcW w:w="991" w:type="dxa"/>
            <w:shd w:val="clear" w:color="auto" w:fill="auto"/>
          </w:tcPr>
          <w:p w:rsidR="006E7D71" w:rsidRPr="006E7D71" w:rsidRDefault="006E7D71" w:rsidP="006E7D71">
            <w:pPr>
              <w:jc w:val="center"/>
              <w:rPr>
                <w:sz w:val="20"/>
                <w:szCs w:val="20"/>
              </w:rPr>
            </w:pPr>
            <w:r w:rsidRPr="006E7D71">
              <w:rPr>
                <w:sz w:val="20"/>
                <w:szCs w:val="20"/>
              </w:rPr>
              <w:t>3,014</w:t>
            </w:r>
          </w:p>
        </w:tc>
        <w:tc>
          <w:tcPr>
            <w:tcW w:w="993" w:type="dxa"/>
            <w:shd w:val="clear" w:color="auto" w:fill="auto"/>
          </w:tcPr>
          <w:p w:rsidR="006E7D71" w:rsidRPr="006E7D71" w:rsidRDefault="006E7D71" w:rsidP="006E7D71">
            <w:pPr>
              <w:jc w:val="center"/>
              <w:rPr>
                <w:sz w:val="20"/>
                <w:szCs w:val="20"/>
              </w:rPr>
            </w:pPr>
            <w:r w:rsidRPr="006E7D71">
              <w:rPr>
                <w:sz w:val="20"/>
                <w:szCs w:val="20"/>
              </w:rPr>
              <w:t>0,269</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3,506</w:t>
            </w:r>
          </w:p>
        </w:tc>
        <w:tc>
          <w:tcPr>
            <w:tcW w:w="854"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4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3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973" w:type="dxa"/>
            <w:shd w:val="clear" w:color="auto" w:fill="auto"/>
          </w:tcPr>
          <w:p w:rsidR="006E7D71" w:rsidRPr="00C032E2" w:rsidRDefault="006E7D71" w:rsidP="006E7D71">
            <w:pPr>
              <w:suppressAutoHyphens/>
              <w:spacing w:line="220" w:lineRule="exact"/>
              <w:jc w:val="center"/>
              <w:rPr>
                <w:rFonts w:eastAsia="Calibri"/>
                <w:bCs/>
                <w:sz w:val="20"/>
                <w:szCs w:val="20"/>
              </w:rPr>
            </w:pPr>
            <w:r w:rsidRPr="00C032E2">
              <w:rPr>
                <w:rFonts w:eastAsia="Calibri"/>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в условиях дневных стационаров, случаев лечения</w:t>
            </w:r>
          </w:p>
        </w:tc>
        <w:tc>
          <w:tcPr>
            <w:tcW w:w="992" w:type="dxa"/>
            <w:shd w:val="clear" w:color="auto" w:fill="auto"/>
          </w:tcPr>
          <w:p w:rsidR="006E7D71" w:rsidRPr="006E7D71" w:rsidRDefault="006E7D71" w:rsidP="006E7D71">
            <w:pPr>
              <w:jc w:val="center"/>
              <w:rPr>
                <w:sz w:val="20"/>
                <w:szCs w:val="20"/>
              </w:rPr>
            </w:pPr>
            <w:r w:rsidRPr="006E7D71">
              <w:rPr>
                <w:sz w:val="20"/>
                <w:szCs w:val="20"/>
              </w:rPr>
              <w:t>0,186</w:t>
            </w:r>
          </w:p>
        </w:tc>
        <w:tc>
          <w:tcPr>
            <w:tcW w:w="991" w:type="dxa"/>
            <w:shd w:val="clear" w:color="auto" w:fill="auto"/>
          </w:tcPr>
          <w:p w:rsidR="006E7D71" w:rsidRPr="006E7D71" w:rsidRDefault="006E7D71" w:rsidP="006E7D71">
            <w:pPr>
              <w:jc w:val="center"/>
              <w:rPr>
                <w:sz w:val="20"/>
                <w:szCs w:val="20"/>
              </w:rPr>
            </w:pPr>
            <w:r w:rsidRPr="006E7D71">
              <w:rPr>
                <w:sz w:val="20"/>
                <w:szCs w:val="20"/>
              </w:rPr>
              <w:t>2,740</w:t>
            </w:r>
          </w:p>
        </w:tc>
        <w:tc>
          <w:tcPr>
            <w:tcW w:w="993" w:type="dxa"/>
            <w:shd w:val="clear" w:color="auto" w:fill="auto"/>
          </w:tcPr>
          <w:p w:rsidR="006E7D71" w:rsidRPr="006E7D71" w:rsidRDefault="006E7D71" w:rsidP="006E7D71">
            <w:pPr>
              <w:jc w:val="center"/>
              <w:rPr>
                <w:sz w:val="20"/>
                <w:szCs w:val="20"/>
              </w:rPr>
            </w:pPr>
            <w:r w:rsidRPr="006E7D71">
              <w:rPr>
                <w:sz w:val="20"/>
                <w:szCs w:val="20"/>
              </w:rPr>
              <w:t>0,000</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2,926</w:t>
            </w:r>
          </w:p>
        </w:tc>
        <w:tc>
          <w:tcPr>
            <w:tcW w:w="854"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4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3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973" w:type="dxa"/>
            <w:shd w:val="clear" w:color="auto" w:fill="auto"/>
          </w:tcPr>
          <w:p w:rsidR="006E7D71" w:rsidRPr="00C032E2" w:rsidRDefault="006E7D71" w:rsidP="006E7D71">
            <w:pPr>
              <w:suppressAutoHyphens/>
              <w:spacing w:line="220" w:lineRule="exact"/>
              <w:jc w:val="center"/>
              <w:rPr>
                <w:rFonts w:eastAsia="Calibri"/>
                <w:bCs/>
                <w:sz w:val="20"/>
                <w:szCs w:val="20"/>
              </w:rPr>
            </w:pPr>
            <w:r w:rsidRPr="00C032E2">
              <w:rPr>
                <w:rFonts w:eastAsia="Calibri"/>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в стационарных условиях, случаев госпитализации</w:t>
            </w:r>
          </w:p>
        </w:tc>
        <w:tc>
          <w:tcPr>
            <w:tcW w:w="992" w:type="dxa"/>
            <w:shd w:val="clear" w:color="auto" w:fill="auto"/>
          </w:tcPr>
          <w:p w:rsidR="006E7D71" w:rsidRPr="006E7D71" w:rsidRDefault="006E7D71" w:rsidP="006E7D71">
            <w:pPr>
              <w:jc w:val="center"/>
              <w:rPr>
                <w:sz w:val="20"/>
                <w:szCs w:val="20"/>
              </w:rPr>
            </w:pPr>
            <w:r w:rsidRPr="006E7D71">
              <w:rPr>
                <w:sz w:val="20"/>
                <w:szCs w:val="20"/>
              </w:rPr>
              <w:t>0,388</w:t>
            </w:r>
          </w:p>
        </w:tc>
        <w:tc>
          <w:tcPr>
            <w:tcW w:w="991" w:type="dxa"/>
            <w:shd w:val="clear" w:color="auto" w:fill="auto"/>
          </w:tcPr>
          <w:p w:rsidR="006E7D71" w:rsidRPr="006E7D71" w:rsidRDefault="006E7D71" w:rsidP="006E7D71">
            <w:pPr>
              <w:jc w:val="center"/>
              <w:rPr>
                <w:sz w:val="20"/>
                <w:szCs w:val="20"/>
              </w:rPr>
            </w:pPr>
            <w:r w:rsidRPr="006E7D71">
              <w:rPr>
                <w:sz w:val="20"/>
                <w:szCs w:val="20"/>
              </w:rPr>
              <w:t>5,103</w:t>
            </w:r>
          </w:p>
        </w:tc>
        <w:tc>
          <w:tcPr>
            <w:tcW w:w="993" w:type="dxa"/>
            <w:shd w:val="clear" w:color="auto" w:fill="auto"/>
          </w:tcPr>
          <w:p w:rsidR="006E7D71" w:rsidRPr="006E7D71" w:rsidRDefault="006E7D71" w:rsidP="006E7D71">
            <w:pPr>
              <w:jc w:val="center"/>
              <w:rPr>
                <w:sz w:val="20"/>
                <w:szCs w:val="20"/>
              </w:rPr>
            </w:pPr>
            <w:r w:rsidRPr="006E7D71">
              <w:rPr>
                <w:sz w:val="20"/>
                <w:szCs w:val="20"/>
              </w:rPr>
              <w:t>0,613</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6,104</w:t>
            </w:r>
          </w:p>
        </w:tc>
        <w:tc>
          <w:tcPr>
            <w:tcW w:w="854"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4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3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973" w:type="dxa"/>
            <w:shd w:val="clear" w:color="auto" w:fill="auto"/>
          </w:tcPr>
          <w:p w:rsidR="006E7D71" w:rsidRPr="00C032E2" w:rsidRDefault="006E7D71" w:rsidP="006E7D71">
            <w:pPr>
              <w:suppressAutoHyphens/>
              <w:spacing w:line="220" w:lineRule="exact"/>
              <w:jc w:val="center"/>
              <w:rPr>
                <w:rFonts w:eastAsia="Calibri"/>
                <w:bCs/>
                <w:sz w:val="20"/>
                <w:szCs w:val="20"/>
              </w:rPr>
            </w:pPr>
            <w:r w:rsidRPr="00C032E2">
              <w:rPr>
                <w:rFonts w:eastAsia="Calibri"/>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Паллиативная медицинская помощь:</w:t>
            </w:r>
          </w:p>
        </w:tc>
        <w:tc>
          <w:tcPr>
            <w:tcW w:w="992" w:type="dxa"/>
            <w:shd w:val="clear" w:color="auto" w:fill="auto"/>
          </w:tcPr>
          <w:p w:rsidR="006E7D71" w:rsidRPr="006E7D71" w:rsidRDefault="006E7D71" w:rsidP="006E7D71">
            <w:pPr>
              <w:jc w:val="center"/>
              <w:rPr>
                <w:sz w:val="20"/>
                <w:szCs w:val="20"/>
              </w:rPr>
            </w:pPr>
            <w:r w:rsidRPr="006E7D71">
              <w:rPr>
                <w:sz w:val="20"/>
                <w:szCs w:val="20"/>
              </w:rPr>
              <w:t>х</w:t>
            </w:r>
          </w:p>
        </w:tc>
        <w:tc>
          <w:tcPr>
            <w:tcW w:w="991" w:type="dxa"/>
            <w:shd w:val="clear" w:color="auto" w:fill="auto"/>
          </w:tcPr>
          <w:p w:rsidR="006E7D71" w:rsidRPr="006E7D71" w:rsidRDefault="006E7D71" w:rsidP="006E7D71">
            <w:pPr>
              <w:jc w:val="center"/>
              <w:rPr>
                <w:sz w:val="20"/>
                <w:szCs w:val="20"/>
              </w:rPr>
            </w:pPr>
            <w:r w:rsidRPr="006E7D71">
              <w:rPr>
                <w:sz w:val="20"/>
                <w:szCs w:val="20"/>
              </w:rPr>
              <w:t>х</w:t>
            </w:r>
          </w:p>
        </w:tc>
        <w:tc>
          <w:tcPr>
            <w:tcW w:w="993" w:type="dxa"/>
            <w:shd w:val="clear" w:color="auto" w:fill="auto"/>
          </w:tcPr>
          <w:p w:rsidR="006E7D71" w:rsidRPr="006E7D71" w:rsidRDefault="006E7D71" w:rsidP="006E7D71">
            <w:pPr>
              <w:jc w:val="center"/>
              <w:rPr>
                <w:sz w:val="20"/>
                <w:szCs w:val="20"/>
              </w:rPr>
            </w:pPr>
            <w:r w:rsidRPr="006E7D71">
              <w:rPr>
                <w:sz w:val="20"/>
                <w:szCs w:val="20"/>
              </w:rPr>
              <w:t>х</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х</w:t>
            </w:r>
          </w:p>
        </w:tc>
        <w:tc>
          <w:tcPr>
            <w:tcW w:w="854"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4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838" w:type="dxa"/>
            <w:shd w:val="clear" w:color="auto" w:fill="auto"/>
          </w:tcPr>
          <w:p w:rsidR="006E7D71" w:rsidRPr="00C032E2" w:rsidRDefault="006E7D71" w:rsidP="006E7D71">
            <w:pPr>
              <w:suppressAutoHyphens/>
              <w:spacing w:line="220" w:lineRule="exact"/>
              <w:jc w:val="center"/>
              <w:rPr>
                <w:rFonts w:eastAsia="Calibri"/>
                <w:sz w:val="20"/>
                <w:szCs w:val="20"/>
              </w:rPr>
            </w:pPr>
            <w:r w:rsidRPr="00C032E2">
              <w:rPr>
                <w:rFonts w:eastAsia="Calibri"/>
                <w:sz w:val="20"/>
                <w:szCs w:val="20"/>
              </w:rPr>
              <w:t>х</w:t>
            </w:r>
          </w:p>
        </w:tc>
        <w:tc>
          <w:tcPr>
            <w:tcW w:w="973" w:type="dxa"/>
            <w:shd w:val="clear" w:color="auto" w:fill="auto"/>
          </w:tcPr>
          <w:p w:rsidR="006E7D71" w:rsidRPr="00C032E2" w:rsidRDefault="006E7D71" w:rsidP="006E7D71">
            <w:pPr>
              <w:suppressAutoHyphens/>
              <w:spacing w:line="220" w:lineRule="exact"/>
              <w:jc w:val="center"/>
              <w:rPr>
                <w:rFonts w:eastAsia="Calibri"/>
                <w:bCs/>
                <w:sz w:val="20"/>
                <w:szCs w:val="20"/>
              </w:rPr>
            </w:pPr>
            <w:r w:rsidRPr="00C032E2">
              <w:rPr>
                <w:rFonts w:eastAsia="Calibri"/>
                <w:bCs/>
                <w:sz w:val="20"/>
                <w:szCs w:val="20"/>
              </w:rPr>
              <w:t>х</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в амбулаторных условиях, посещений</w:t>
            </w:r>
          </w:p>
        </w:tc>
        <w:tc>
          <w:tcPr>
            <w:tcW w:w="992" w:type="dxa"/>
            <w:shd w:val="clear" w:color="auto" w:fill="auto"/>
          </w:tcPr>
          <w:p w:rsidR="006E7D71" w:rsidRPr="006E7D71" w:rsidRDefault="006E7D71" w:rsidP="006E7D71">
            <w:pPr>
              <w:jc w:val="center"/>
              <w:rPr>
                <w:sz w:val="20"/>
                <w:szCs w:val="20"/>
              </w:rPr>
            </w:pPr>
            <w:r w:rsidRPr="006E7D71">
              <w:rPr>
                <w:sz w:val="20"/>
                <w:szCs w:val="20"/>
              </w:rPr>
              <w:t>х</w:t>
            </w:r>
          </w:p>
        </w:tc>
        <w:tc>
          <w:tcPr>
            <w:tcW w:w="991" w:type="dxa"/>
            <w:shd w:val="clear" w:color="auto" w:fill="auto"/>
          </w:tcPr>
          <w:p w:rsidR="006E7D71" w:rsidRPr="006E7D71" w:rsidRDefault="006E7D71" w:rsidP="006E7D71">
            <w:pPr>
              <w:jc w:val="center"/>
              <w:rPr>
                <w:sz w:val="20"/>
                <w:szCs w:val="20"/>
              </w:rPr>
            </w:pPr>
            <w:r w:rsidRPr="006E7D71">
              <w:rPr>
                <w:sz w:val="20"/>
                <w:szCs w:val="20"/>
              </w:rPr>
              <w:t>х</w:t>
            </w:r>
          </w:p>
        </w:tc>
        <w:tc>
          <w:tcPr>
            <w:tcW w:w="993" w:type="dxa"/>
            <w:shd w:val="clear" w:color="auto" w:fill="auto"/>
          </w:tcPr>
          <w:p w:rsidR="006E7D71" w:rsidRPr="006E7D71" w:rsidRDefault="006E7D71" w:rsidP="006E7D71">
            <w:pPr>
              <w:jc w:val="center"/>
              <w:rPr>
                <w:sz w:val="20"/>
                <w:szCs w:val="20"/>
              </w:rPr>
            </w:pPr>
            <w:r w:rsidRPr="006E7D71">
              <w:rPr>
                <w:sz w:val="20"/>
                <w:szCs w:val="20"/>
              </w:rPr>
              <w:t>х</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х</w:t>
            </w:r>
          </w:p>
        </w:tc>
        <w:tc>
          <w:tcPr>
            <w:tcW w:w="854" w:type="dxa"/>
            <w:shd w:val="clear" w:color="auto" w:fill="auto"/>
          </w:tcPr>
          <w:p w:rsidR="006E7D71" w:rsidRPr="00C032E2" w:rsidRDefault="006E7D71" w:rsidP="006E7D71">
            <w:pPr>
              <w:jc w:val="center"/>
              <w:rPr>
                <w:sz w:val="20"/>
                <w:szCs w:val="20"/>
              </w:rPr>
            </w:pPr>
            <w:r w:rsidRPr="00C032E2">
              <w:rPr>
                <w:sz w:val="20"/>
                <w:szCs w:val="20"/>
              </w:rPr>
              <w:t>0,203</w:t>
            </w:r>
          </w:p>
        </w:tc>
        <w:tc>
          <w:tcPr>
            <w:tcW w:w="848" w:type="dxa"/>
            <w:shd w:val="clear" w:color="auto" w:fill="auto"/>
          </w:tcPr>
          <w:p w:rsidR="006E7D71" w:rsidRPr="00C032E2" w:rsidRDefault="006E7D71" w:rsidP="006E7D71">
            <w:pPr>
              <w:jc w:val="center"/>
              <w:rPr>
                <w:sz w:val="20"/>
                <w:szCs w:val="20"/>
              </w:rPr>
            </w:pPr>
            <w:r w:rsidRPr="00C032E2">
              <w:rPr>
                <w:sz w:val="20"/>
                <w:szCs w:val="20"/>
              </w:rPr>
              <w:t>2,780</w:t>
            </w:r>
          </w:p>
        </w:tc>
        <w:tc>
          <w:tcPr>
            <w:tcW w:w="838" w:type="dxa"/>
            <w:shd w:val="clear" w:color="auto" w:fill="auto"/>
          </w:tcPr>
          <w:p w:rsidR="006E7D71" w:rsidRPr="00C032E2" w:rsidRDefault="006E7D71" w:rsidP="006E7D71">
            <w:pPr>
              <w:jc w:val="center"/>
              <w:rPr>
                <w:sz w:val="20"/>
                <w:szCs w:val="20"/>
              </w:rPr>
            </w:pPr>
            <w:r w:rsidRPr="00C032E2">
              <w:rPr>
                <w:sz w:val="20"/>
                <w:szCs w:val="20"/>
              </w:rPr>
              <w:t>1,574</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4,557</w:t>
            </w:r>
          </w:p>
        </w:tc>
      </w:tr>
      <w:tr w:rsidR="006E7D71" w:rsidRPr="00C032E2" w:rsidTr="00EF24EC">
        <w:tc>
          <w:tcPr>
            <w:tcW w:w="1986" w:type="dxa"/>
            <w:shd w:val="clear" w:color="auto" w:fill="auto"/>
          </w:tcPr>
          <w:p w:rsidR="006E7D71" w:rsidRPr="00C032E2" w:rsidRDefault="006E7D71" w:rsidP="006E7D71">
            <w:pPr>
              <w:suppressAutoHyphens/>
              <w:spacing w:line="220" w:lineRule="exact"/>
              <w:rPr>
                <w:rFonts w:eastAsia="Calibri"/>
                <w:sz w:val="20"/>
                <w:szCs w:val="20"/>
              </w:rPr>
            </w:pPr>
            <w:r w:rsidRPr="00C032E2">
              <w:rPr>
                <w:rFonts w:eastAsia="Calibri"/>
                <w:sz w:val="20"/>
                <w:szCs w:val="20"/>
              </w:rPr>
              <w:t>в стационарных условиях, койко-дней</w:t>
            </w:r>
          </w:p>
        </w:tc>
        <w:tc>
          <w:tcPr>
            <w:tcW w:w="992" w:type="dxa"/>
            <w:shd w:val="clear" w:color="auto" w:fill="auto"/>
          </w:tcPr>
          <w:p w:rsidR="006E7D71" w:rsidRPr="006E7D71" w:rsidRDefault="006E7D71" w:rsidP="006E7D71">
            <w:pPr>
              <w:jc w:val="center"/>
              <w:rPr>
                <w:sz w:val="20"/>
                <w:szCs w:val="20"/>
              </w:rPr>
            </w:pPr>
            <w:r w:rsidRPr="006E7D71">
              <w:rPr>
                <w:sz w:val="20"/>
                <w:szCs w:val="20"/>
              </w:rPr>
              <w:t>х</w:t>
            </w:r>
          </w:p>
        </w:tc>
        <w:tc>
          <w:tcPr>
            <w:tcW w:w="991" w:type="dxa"/>
            <w:shd w:val="clear" w:color="auto" w:fill="auto"/>
          </w:tcPr>
          <w:p w:rsidR="006E7D71" w:rsidRPr="006E7D71" w:rsidRDefault="006E7D71" w:rsidP="006E7D71">
            <w:pPr>
              <w:jc w:val="center"/>
              <w:rPr>
                <w:sz w:val="20"/>
                <w:szCs w:val="20"/>
              </w:rPr>
            </w:pPr>
            <w:r w:rsidRPr="006E7D71">
              <w:rPr>
                <w:sz w:val="20"/>
                <w:szCs w:val="20"/>
              </w:rPr>
              <w:t>х</w:t>
            </w:r>
          </w:p>
        </w:tc>
        <w:tc>
          <w:tcPr>
            <w:tcW w:w="993" w:type="dxa"/>
            <w:shd w:val="clear" w:color="auto" w:fill="auto"/>
          </w:tcPr>
          <w:p w:rsidR="006E7D71" w:rsidRPr="006E7D71" w:rsidRDefault="006E7D71" w:rsidP="006E7D71">
            <w:pPr>
              <w:jc w:val="center"/>
              <w:rPr>
                <w:sz w:val="20"/>
                <w:szCs w:val="20"/>
              </w:rPr>
            </w:pPr>
            <w:r w:rsidRPr="006E7D71">
              <w:rPr>
                <w:sz w:val="20"/>
                <w:szCs w:val="20"/>
              </w:rPr>
              <w:t>х</w:t>
            </w:r>
          </w:p>
        </w:tc>
        <w:tc>
          <w:tcPr>
            <w:tcW w:w="992" w:type="dxa"/>
            <w:shd w:val="clear" w:color="auto" w:fill="auto"/>
          </w:tcPr>
          <w:p w:rsidR="006E7D71" w:rsidRPr="006E7D71" w:rsidRDefault="006E7D71" w:rsidP="006E7D71">
            <w:pPr>
              <w:jc w:val="center"/>
              <w:rPr>
                <w:bCs/>
                <w:sz w:val="20"/>
                <w:szCs w:val="20"/>
              </w:rPr>
            </w:pPr>
            <w:r w:rsidRPr="006E7D71">
              <w:rPr>
                <w:bCs/>
                <w:sz w:val="20"/>
                <w:szCs w:val="20"/>
              </w:rPr>
              <w:t>х</w:t>
            </w:r>
          </w:p>
        </w:tc>
        <w:tc>
          <w:tcPr>
            <w:tcW w:w="854" w:type="dxa"/>
            <w:shd w:val="clear" w:color="auto" w:fill="auto"/>
          </w:tcPr>
          <w:p w:rsidR="006E7D71" w:rsidRPr="00C032E2" w:rsidRDefault="006E7D71" w:rsidP="006E7D71">
            <w:pPr>
              <w:jc w:val="center"/>
              <w:rPr>
                <w:sz w:val="20"/>
                <w:szCs w:val="20"/>
              </w:rPr>
            </w:pPr>
            <w:r w:rsidRPr="00C032E2">
              <w:rPr>
                <w:sz w:val="20"/>
                <w:szCs w:val="20"/>
              </w:rPr>
              <w:t>1,870</w:t>
            </w:r>
          </w:p>
        </w:tc>
        <w:tc>
          <w:tcPr>
            <w:tcW w:w="848" w:type="dxa"/>
            <w:shd w:val="clear" w:color="auto" w:fill="auto"/>
          </w:tcPr>
          <w:p w:rsidR="006E7D71" w:rsidRPr="00C032E2" w:rsidRDefault="006E7D71" w:rsidP="006E7D71">
            <w:pPr>
              <w:jc w:val="center"/>
              <w:rPr>
                <w:sz w:val="20"/>
                <w:szCs w:val="20"/>
              </w:rPr>
            </w:pPr>
            <w:r w:rsidRPr="00C032E2">
              <w:rPr>
                <w:sz w:val="20"/>
                <w:szCs w:val="20"/>
              </w:rPr>
              <w:t>4,569</w:t>
            </w:r>
          </w:p>
        </w:tc>
        <w:tc>
          <w:tcPr>
            <w:tcW w:w="838" w:type="dxa"/>
            <w:shd w:val="clear" w:color="auto" w:fill="auto"/>
          </w:tcPr>
          <w:p w:rsidR="006E7D71" w:rsidRPr="00C032E2" w:rsidRDefault="006E7D71" w:rsidP="006E7D71">
            <w:pPr>
              <w:jc w:val="center"/>
              <w:rPr>
                <w:sz w:val="20"/>
                <w:szCs w:val="20"/>
              </w:rPr>
            </w:pPr>
            <w:r w:rsidRPr="00C032E2">
              <w:rPr>
                <w:sz w:val="20"/>
                <w:szCs w:val="20"/>
              </w:rPr>
              <w:t>0,872</w:t>
            </w:r>
          </w:p>
        </w:tc>
        <w:tc>
          <w:tcPr>
            <w:tcW w:w="973" w:type="dxa"/>
            <w:shd w:val="clear" w:color="auto" w:fill="auto"/>
          </w:tcPr>
          <w:p w:rsidR="006E7D71" w:rsidRPr="00C032E2" w:rsidRDefault="006E7D71" w:rsidP="006E7D71">
            <w:pPr>
              <w:jc w:val="center"/>
              <w:rPr>
                <w:bCs/>
                <w:sz w:val="20"/>
                <w:szCs w:val="20"/>
              </w:rPr>
            </w:pPr>
            <w:r w:rsidRPr="00C032E2">
              <w:rPr>
                <w:bCs/>
                <w:sz w:val="20"/>
                <w:szCs w:val="20"/>
              </w:rPr>
              <w:t>7,311</w:t>
            </w:r>
          </w:p>
        </w:tc>
      </w:tr>
    </w:tbl>
    <w:p w:rsidR="00336D5C" w:rsidRPr="00C032E2" w:rsidRDefault="00336D5C" w:rsidP="00336D5C">
      <w:pPr>
        <w:widowControl w:val="0"/>
        <w:suppressAutoHyphens/>
        <w:ind w:firstLine="539"/>
        <w:jc w:val="both"/>
        <w:rPr>
          <w:sz w:val="26"/>
          <w:szCs w:val="26"/>
        </w:rPr>
      </w:pPr>
    </w:p>
    <w:p w:rsidR="00A945FF" w:rsidRPr="0038303F" w:rsidRDefault="00336D5C" w:rsidP="0038303F">
      <w:pPr>
        <w:widowControl w:val="0"/>
        <w:suppressAutoHyphens/>
        <w:spacing w:line="360" w:lineRule="auto"/>
        <w:ind w:firstLine="539"/>
        <w:jc w:val="both"/>
      </w:pPr>
      <w:r w:rsidRPr="00C032E2">
        <w:t>Распределение объемов медицинской помощи по уровням ее оказания в рамках Территориальной программы на 2028 год представлено в таблицах 8 и 9.</w:t>
      </w:r>
    </w:p>
    <w:p w:rsidR="00336D5C" w:rsidRPr="007E21D6" w:rsidRDefault="00336D5C" w:rsidP="00336D5C">
      <w:pPr>
        <w:widowControl w:val="0"/>
        <w:spacing w:line="360" w:lineRule="auto"/>
        <w:ind w:firstLine="720"/>
        <w:jc w:val="right"/>
        <w:rPr>
          <w:rFonts w:eastAsia="Calibri"/>
          <w:lang w:eastAsia="en-US"/>
        </w:rPr>
      </w:pPr>
      <w:r w:rsidRPr="007E21D6">
        <w:rPr>
          <w:rFonts w:eastAsia="Calibri"/>
          <w:lang w:eastAsia="en-US"/>
        </w:rPr>
        <w:lastRenderedPageBreak/>
        <w:t xml:space="preserve">        Таблица 8</w:t>
      </w:r>
    </w:p>
    <w:tbl>
      <w:tblPr>
        <w:tblW w:w="9371" w:type="dxa"/>
        <w:tblInd w:w="93" w:type="dxa"/>
        <w:tblLayout w:type="fixed"/>
        <w:tblLook w:val="04A0" w:firstRow="1" w:lastRow="0" w:firstColumn="1" w:lastColumn="0" w:noHBand="0" w:noVBand="1"/>
      </w:tblPr>
      <w:tblGrid>
        <w:gridCol w:w="1859"/>
        <w:gridCol w:w="851"/>
        <w:gridCol w:w="991"/>
        <w:gridCol w:w="850"/>
        <w:gridCol w:w="852"/>
        <w:gridCol w:w="991"/>
        <w:gridCol w:w="995"/>
        <w:gridCol w:w="990"/>
        <w:gridCol w:w="992"/>
      </w:tblGrid>
      <w:tr w:rsidR="009F6F49" w:rsidRPr="009F6F49" w:rsidTr="00EF24EC">
        <w:trPr>
          <w:trHeight w:val="315"/>
          <w:tblHeader/>
        </w:trPr>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6D5C" w:rsidRPr="00AF4E91" w:rsidRDefault="00336D5C" w:rsidP="00336D5C">
            <w:pPr>
              <w:spacing w:line="220" w:lineRule="exact"/>
              <w:jc w:val="center"/>
              <w:rPr>
                <w:sz w:val="20"/>
                <w:szCs w:val="20"/>
              </w:rPr>
            </w:pPr>
            <w:r w:rsidRPr="00AF4E91">
              <w:rPr>
                <w:sz w:val="20"/>
                <w:szCs w:val="20"/>
              </w:rPr>
              <w:t>Вид медицинской помощи</w:t>
            </w:r>
          </w:p>
        </w:tc>
        <w:tc>
          <w:tcPr>
            <w:tcW w:w="3544" w:type="dxa"/>
            <w:gridSpan w:val="4"/>
            <w:tcBorders>
              <w:top w:val="single" w:sz="4" w:space="0" w:color="000000"/>
              <w:bottom w:val="single" w:sz="4" w:space="0" w:color="000000"/>
              <w:right w:val="single" w:sz="4" w:space="0" w:color="000000"/>
            </w:tcBorders>
            <w:shd w:val="clear" w:color="auto" w:fill="auto"/>
          </w:tcPr>
          <w:p w:rsidR="00336D5C" w:rsidRPr="00AF4E91" w:rsidRDefault="00336D5C" w:rsidP="00336D5C">
            <w:pPr>
              <w:spacing w:line="220" w:lineRule="exact"/>
              <w:jc w:val="center"/>
              <w:rPr>
                <w:sz w:val="20"/>
                <w:szCs w:val="20"/>
              </w:rPr>
            </w:pPr>
            <w:r w:rsidRPr="00AF4E91">
              <w:rPr>
                <w:sz w:val="20"/>
                <w:szCs w:val="20"/>
              </w:rPr>
              <w:t xml:space="preserve">В рамках Территориальной </w:t>
            </w:r>
            <w:r w:rsidRPr="00AF4E91">
              <w:rPr>
                <w:sz w:val="20"/>
                <w:szCs w:val="20"/>
              </w:rPr>
              <w:br/>
              <w:t>программы</w:t>
            </w:r>
          </w:p>
        </w:tc>
        <w:tc>
          <w:tcPr>
            <w:tcW w:w="3968" w:type="dxa"/>
            <w:gridSpan w:val="4"/>
            <w:tcBorders>
              <w:top w:val="single" w:sz="4" w:space="0" w:color="000000"/>
              <w:bottom w:val="single" w:sz="4" w:space="0" w:color="000000"/>
              <w:right w:val="single" w:sz="4" w:space="0" w:color="000000"/>
            </w:tcBorders>
            <w:shd w:val="clear" w:color="auto" w:fill="auto"/>
          </w:tcPr>
          <w:p w:rsidR="00336D5C" w:rsidRPr="007E21D6" w:rsidRDefault="00336D5C" w:rsidP="00336D5C">
            <w:pPr>
              <w:spacing w:line="220" w:lineRule="exact"/>
              <w:jc w:val="center"/>
              <w:rPr>
                <w:sz w:val="20"/>
                <w:szCs w:val="20"/>
              </w:rPr>
            </w:pPr>
            <w:r w:rsidRPr="007E21D6">
              <w:rPr>
                <w:sz w:val="20"/>
                <w:szCs w:val="20"/>
              </w:rPr>
              <w:t xml:space="preserve">В рамках Территориальной </w:t>
            </w:r>
            <w:r w:rsidRPr="007E21D6">
              <w:rPr>
                <w:sz w:val="20"/>
                <w:szCs w:val="20"/>
              </w:rPr>
              <w:br/>
              <w:t>программы ОМС</w:t>
            </w:r>
          </w:p>
        </w:tc>
      </w:tr>
      <w:tr w:rsidR="009F6F49" w:rsidRPr="009F6F49" w:rsidTr="00EF24EC">
        <w:trPr>
          <w:trHeight w:val="300"/>
          <w:tblHeader/>
        </w:trPr>
        <w:tc>
          <w:tcPr>
            <w:tcW w:w="1859" w:type="dxa"/>
            <w:vMerge/>
            <w:tcBorders>
              <w:top w:val="single" w:sz="4" w:space="0" w:color="000000"/>
              <w:left w:val="single" w:sz="4" w:space="0" w:color="000000"/>
              <w:bottom w:val="single" w:sz="4" w:space="0" w:color="000000"/>
              <w:right w:val="single" w:sz="4" w:space="0" w:color="000000"/>
            </w:tcBorders>
          </w:tcPr>
          <w:p w:rsidR="00336D5C" w:rsidRPr="00AF4E91" w:rsidRDefault="00336D5C" w:rsidP="00336D5C">
            <w:pPr>
              <w:spacing w:line="220" w:lineRule="exact"/>
              <w:jc w:val="center"/>
              <w:rPr>
                <w:sz w:val="20"/>
                <w:szCs w:val="20"/>
              </w:rPr>
            </w:pPr>
          </w:p>
        </w:tc>
        <w:tc>
          <w:tcPr>
            <w:tcW w:w="851" w:type="dxa"/>
            <w:tcBorders>
              <w:bottom w:val="single" w:sz="4" w:space="0" w:color="000000"/>
              <w:right w:val="single" w:sz="4" w:space="0" w:color="000000"/>
            </w:tcBorders>
            <w:shd w:val="clear" w:color="auto" w:fill="auto"/>
          </w:tcPr>
          <w:p w:rsidR="00336D5C" w:rsidRPr="00AF4E91" w:rsidRDefault="00336D5C" w:rsidP="00336D5C">
            <w:pPr>
              <w:spacing w:line="220" w:lineRule="exact"/>
              <w:jc w:val="center"/>
              <w:rPr>
                <w:sz w:val="20"/>
                <w:szCs w:val="20"/>
              </w:rPr>
            </w:pPr>
            <w:r w:rsidRPr="00AF4E91">
              <w:rPr>
                <w:sz w:val="20"/>
                <w:szCs w:val="20"/>
              </w:rPr>
              <w:t>1 уровень</w:t>
            </w:r>
          </w:p>
        </w:tc>
        <w:tc>
          <w:tcPr>
            <w:tcW w:w="991" w:type="dxa"/>
            <w:tcBorders>
              <w:bottom w:val="single" w:sz="4" w:space="0" w:color="000000"/>
              <w:right w:val="single" w:sz="4" w:space="0" w:color="000000"/>
            </w:tcBorders>
            <w:shd w:val="clear" w:color="auto" w:fill="auto"/>
          </w:tcPr>
          <w:p w:rsidR="00336D5C" w:rsidRPr="00AF4E91" w:rsidRDefault="00336D5C" w:rsidP="00336D5C">
            <w:pPr>
              <w:spacing w:line="220" w:lineRule="exact"/>
              <w:jc w:val="center"/>
              <w:rPr>
                <w:sz w:val="20"/>
                <w:szCs w:val="20"/>
              </w:rPr>
            </w:pPr>
            <w:r w:rsidRPr="00AF4E91">
              <w:rPr>
                <w:sz w:val="20"/>
                <w:szCs w:val="20"/>
              </w:rPr>
              <w:t>2 уровень</w:t>
            </w:r>
          </w:p>
        </w:tc>
        <w:tc>
          <w:tcPr>
            <w:tcW w:w="850" w:type="dxa"/>
            <w:tcBorders>
              <w:bottom w:val="single" w:sz="4" w:space="0" w:color="000000"/>
              <w:right w:val="single" w:sz="4" w:space="0" w:color="000000"/>
            </w:tcBorders>
            <w:shd w:val="clear" w:color="auto" w:fill="auto"/>
          </w:tcPr>
          <w:p w:rsidR="00336D5C" w:rsidRPr="00AF4E91" w:rsidRDefault="00336D5C" w:rsidP="00336D5C">
            <w:pPr>
              <w:spacing w:line="220" w:lineRule="exact"/>
              <w:jc w:val="center"/>
              <w:rPr>
                <w:sz w:val="20"/>
                <w:szCs w:val="20"/>
              </w:rPr>
            </w:pPr>
            <w:r w:rsidRPr="00AF4E91">
              <w:rPr>
                <w:sz w:val="20"/>
                <w:szCs w:val="20"/>
              </w:rPr>
              <w:t>3 уровень</w:t>
            </w:r>
          </w:p>
        </w:tc>
        <w:tc>
          <w:tcPr>
            <w:tcW w:w="852" w:type="dxa"/>
            <w:tcBorders>
              <w:bottom w:val="single" w:sz="4" w:space="0" w:color="000000"/>
              <w:right w:val="single" w:sz="4" w:space="0" w:color="000000"/>
            </w:tcBorders>
            <w:shd w:val="clear" w:color="auto" w:fill="auto"/>
          </w:tcPr>
          <w:p w:rsidR="00336D5C" w:rsidRPr="00AF4E91" w:rsidRDefault="00336D5C" w:rsidP="00336D5C">
            <w:pPr>
              <w:spacing w:line="220" w:lineRule="exact"/>
              <w:jc w:val="center"/>
              <w:rPr>
                <w:sz w:val="20"/>
                <w:szCs w:val="20"/>
              </w:rPr>
            </w:pPr>
            <w:r w:rsidRPr="00AF4E91">
              <w:rPr>
                <w:sz w:val="20"/>
                <w:szCs w:val="20"/>
              </w:rPr>
              <w:t>всего</w:t>
            </w:r>
          </w:p>
        </w:tc>
        <w:tc>
          <w:tcPr>
            <w:tcW w:w="991" w:type="dxa"/>
            <w:tcBorders>
              <w:bottom w:val="single" w:sz="4" w:space="0" w:color="000000"/>
              <w:right w:val="single" w:sz="4" w:space="0" w:color="000000"/>
            </w:tcBorders>
            <w:shd w:val="clear" w:color="auto" w:fill="auto"/>
          </w:tcPr>
          <w:p w:rsidR="00336D5C" w:rsidRPr="007E21D6" w:rsidRDefault="00336D5C" w:rsidP="00336D5C">
            <w:pPr>
              <w:spacing w:line="220" w:lineRule="exact"/>
              <w:jc w:val="center"/>
              <w:rPr>
                <w:sz w:val="20"/>
                <w:szCs w:val="20"/>
              </w:rPr>
            </w:pPr>
            <w:r w:rsidRPr="007E21D6">
              <w:rPr>
                <w:sz w:val="20"/>
                <w:szCs w:val="20"/>
              </w:rPr>
              <w:t>1 уровень</w:t>
            </w:r>
          </w:p>
        </w:tc>
        <w:tc>
          <w:tcPr>
            <w:tcW w:w="995" w:type="dxa"/>
            <w:tcBorders>
              <w:bottom w:val="single" w:sz="4" w:space="0" w:color="000000"/>
              <w:right w:val="single" w:sz="4" w:space="0" w:color="000000"/>
            </w:tcBorders>
            <w:shd w:val="clear" w:color="auto" w:fill="auto"/>
          </w:tcPr>
          <w:p w:rsidR="00336D5C" w:rsidRPr="007E21D6" w:rsidRDefault="00336D5C" w:rsidP="00336D5C">
            <w:pPr>
              <w:spacing w:line="220" w:lineRule="exact"/>
              <w:jc w:val="center"/>
              <w:rPr>
                <w:sz w:val="20"/>
                <w:szCs w:val="20"/>
              </w:rPr>
            </w:pPr>
            <w:r w:rsidRPr="007E21D6">
              <w:rPr>
                <w:sz w:val="20"/>
                <w:szCs w:val="20"/>
              </w:rPr>
              <w:t>2 уровень</w:t>
            </w:r>
          </w:p>
        </w:tc>
        <w:tc>
          <w:tcPr>
            <w:tcW w:w="990" w:type="dxa"/>
            <w:tcBorders>
              <w:bottom w:val="single" w:sz="4" w:space="0" w:color="000000"/>
              <w:right w:val="single" w:sz="4" w:space="0" w:color="000000"/>
            </w:tcBorders>
            <w:shd w:val="clear" w:color="auto" w:fill="auto"/>
          </w:tcPr>
          <w:p w:rsidR="00336D5C" w:rsidRPr="007E21D6" w:rsidRDefault="00336D5C" w:rsidP="00336D5C">
            <w:pPr>
              <w:spacing w:line="220" w:lineRule="exact"/>
              <w:jc w:val="center"/>
              <w:rPr>
                <w:sz w:val="20"/>
                <w:szCs w:val="20"/>
              </w:rPr>
            </w:pPr>
            <w:r w:rsidRPr="007E21D6">
              <w:rPr>
                <w:sz w:val="20"/>
                <w:szCs w:val="20"/>
              </w:rPr>
              <w:t>3 уровень</w:t>
            </w:r>
          </w:p>
        </w:tc>
        <w:tc>
          <w:tcPr>
            <w:tcW w:w="992" w:type="dxa"/>
            <w:tcBorders>
              <w:bottom w:val="single" w:sz="4" w:space="0" w:color="000000"/>
              <w:right w:val="single" w:sz="4" w:space="0" w:color="000000"/>
            </w:tcBorders>
            <w:shd w:val="clear" w:color="auto" w:fill="auto"/>
          </w:tcPr>
          <w:p w:rsidR="00336D5C" w:rsidRPr="007E21D6" w:rsidRDefault="00336D5C" w:rsidP="00336D5C">
            <w:pPr>
              <w:spacing w:line="220" w:lineRule="exact"/>
              <w:jc w:val="center"/>
              <w:rPr>
                <w:sz w:val="20"/>
                <w:szCs w:val="20"/>
              </w:rPr>
            </w:pPr>
            <w:r w:rsidRPr="007E21D6">
              <w:rPr>
                <w:sz w:val="20"/>
                <w:szCs w:val="20"/>
              </w:rPr>
              <w:t>всего</w:t>
            </w:r>
          </w:p>
        </w:tc>
      </w:tr>
      <w:tr w:rsidR="000D62E7" w:rsidRPr="009F6F49" w:rsidTr="00EF24EC">
        <w:trPr>
          <w:trHeight w:val="600"/>
        </w:trPr>
        <w:tc>
          <w:tcPr>
            <w:tcW w:w="1859" w:type="dxa"/>
            <w:tcBorders>
              <w:left w:val="single" w:sz="4" w:space="0" w:color="000000"/>
              <w:bottom w:val="single" w:sz="4" w:space="0" w:color="000000"/>
            </w:tcBorders>
            <w:shd w:val="clear" w:color="auto" w:fill="auto"/>
          </w:tcPr>
          <w:p w:rsidR="000D62E7" w:rsidRPr="00AF4E91" w:rsidRDefault="000D62E7" w:rsidP="000D62E7">
            <w:pPr>
              <w:spacing w:line="220" w:lineRule="exact"/>
              <w:rPr>
                <w:sz w:val="20"/>
                <w:szCs w:val="20"/>
              </w:rPr>
            </w:pPr>
            <w:r w:rsidRPr="00AF4E91">
              <w:rPr>
                <w:sz w:val="20"/>
                <w:szCs w:val="20"/>
              </w:rPr>
              <w:t>Скорая медицинская помощь, вызовов</w:t>
            </w:r>
          </w:p>
        </w:tc>
        <w:tc>
          <w:tcPr>
            <w:tcW w:w="851" w:type="dxa"/>
            <w:tcBorders>
              <w:left w:val="single" w:sz="4" w:space="0" w:color="000000"/>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306,4</w:t>
            </w:r>
          </w:p>
        </w:tc>
        <w:tc>
          <w:tcPr>
            <w:tcW w:w="991"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0,0</w:t>
            </w:r>
          </w:p>
        </w:tc>
        <w:tc>
          <w:tcPr>
            <w:tcW w:w="850"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0,0</w:t>
            </w:r>
          </w:p>
        </w:tc>
        <w:tc>
          <w:tcPr>
            <w:tcW w:w="852"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306,4</w:t>
            </w:r>
          </w:p>
        </w:tc>
        <w:tc>
          <w:tcPr>
            <w:tcW w:w="991"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265,082</w:t>
            </w:r>
          </w:p>
        </w:tc>
        <w:tc>
          <w:tcPr>
            <w:tcW w:w="995"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0,000</w:t>
            </w:r>
          </w:p>
        </w:tc>
        <w:tc>
          <w:tcPr>
            <w:tcW w:w="990"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0,000</w:t>
            </w:r>
          </w:p>
        </w:tc>
        <w:tc>
          <w:tcPr>
            <w:tcW w:w="992"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bCs/>
                <w:sz w:val="20"/>
                <w:szCs w:val="20"/>
              </w:rPr>
            </w:pPr>
            <w:r w:rsidRPr="000D62E7">
              <w:rPr>
                <w:bCs/>
                <w:sz w:val="20"/>
                <w:szCs w:val="20"/>
              </w:rPr>
              <w:t>265,082</w:t>
            </w:r>
          </w:p>
        </w:tc>
      </w:tr>
      <w:tr w:rsidR="000D62E7" w:rsidRPr="009F6F49" w:rsidTr="00EF24EC">
        <w:trPr>
          <w:trHeight w:val="412"/>
        </w:trPr>
        <w:tc>
          <w:tcPr>
            <w:tcW w:w="1859" w:type="dxa"/>
            <w:tcBorders>
              <w:left w:val="single" w:sz="4" w:space="0" w:color="000000"/>
              <w:bottom w:val="single" w:sz="4" w:space="0" w:color="000000"/>
            </w:tcBorders>
            <w:shd w:val="clear" w:color="auto" w:fill="auto"/>
          </w:tcPr>
          <w:p w:rsidR="000D62E7" w:rsidRPr="00AF4E91" w:rsidRDefault="000D62E7" w:rsidP="000D62E7">
            <w:pPr>
              <w:spacing w:line="220" w:lineRule="exact"/>
              <w:rPr>
                <w:sz w:val="20"/>
                <w:szCs w:val="20"/>
              </w:rPr>
            </w:pPr>
            <w:r w:rsidRPr="00AF4E91">
              <w:rPr>
                <w:sz w:val="20"/>
                <w:szCs w:val="20"/>
              </w:rPr>
              <w:t>Медицинская помощь в амбулаторных условиях:</w:t>
            </w:r>
          </w:p>
        </w:tc>
        <w:tc>
          <w:tcPr>
            <w:tcW w:w="851" w:type="dxa"/>
            <w:tcBorders>
              <w:left w:val="single" w:sz="4" w:space="0" w:color="000000"/>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х</w:t>
            </w:r>
          </w:p>
        </w:tc>
        <w:tc>
          <w:tcPr>
            <w:tcW w:w="991"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х</w:t>
            </w:r>
          </w:p>
        </w:tc>
        <w:tc>
          <w:tcPr>
            <w:tcW w:w="850"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х</w:t>
            </w:r>
          </w:p>
        </w:tc>
        <w:tc>
          <w:tcPr>
            <w:tcW w:w="852"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х</w:t>
            </w:r>
          </w:p>
        </w:tc>
        <w:tc>
          <w:tcPr>
            <w:tcW w:w="991"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х</w:t>
            </w:r>
          </w:p>
        </w:tc>
        <w:tc>
          <w:tcPr>
            <w:tcW w:w="995"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х</w:t>
            </w:r>
          </w:p>
        </w:tc>
        <w:tc>
          <w:tcPr>
            <w:tcW w:w="990"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х</w:t>
            </w:r>
          </w:p>
        </w:tc>
        <w:tc>
          <w:tcPr>
            <w:tcW w:w="992"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bCs/>
                <w:sz w:val="20"/>
                <w:szCs w:val="20"/>
              </w:rPr>
            </w:pPr>
            <w:r w:rsidRPr="000D62E7">
              <w:rPr>
                <w:bCs/>
                <w:sz w:val="20"/>
                <w:szCs w:val="20"/>
              </w:rPr>
              <w:t>х</w:t>
            </w:r>
          </w:p>
        </w:tc>
      </w:tr>
      <w:tr w:rsidR="000D62E7" w:rsidRPr="009F6F49" w:rsidTr="00EF24EC">
        <w:trPr>
          <w:trHeight w:val="20"/>
        </w:trPr>
        <w:tc>
          <w:tcPr>
            <w:tcW w:w="1859" w:type="dxa"/>
            <w:tcBorders>
              <w:left w:val="single" w:sz="4" w:space="0" w:color="000000"/>
              <w:bottom w:val="single" w:sz="4" w:space="0" w:color="000000"/>
            </w:tcBorders>
            <w:shd w:val="clear" w:color="auto" w:fill="auto"/>
          </w:tcPr>
          <w:p w:rsidR="000D62E7" w:rsidRPr="00AF4E91" w:rsidRDefault="000D62E7" w:rsidP="000D62E7">
            <w:pPr>
              <w:spacing w:line="220" w:lineRule="exact"/>
              <w:rPr>
                <w:sz w:val="20"/>
                <w:szCs w:val="20"/>
              </w:rPr>
            </w:pPr>
            <w:r w:rsidRPr="00AF4E91">
              <w:rPr>
                <w:sz w:val="20"/>
                <w:szCs w:val="20"/>
              </w:rPr>
              <w:t>посещения с профилактическими и иными целями, посещений (комплексных посещений)</w:t>
            </w:r>
          </w:p>
        </w:tc>
        <w:tc>
          <w:tcPr>
            <w:tcW w:w="851" w:type="dxa"/>
            <w:tcBorders>
              <w:left w:val="single" w:sz="4" w:space="0" w:color="000000"/>
              <w:bottom w:val="single" w:sz="4" w:space="0" w:color="000000"/>
              <w:right w:val="single" w:sz="4" w:space="0" w:color="000000"/>
            </w:tcBorders>
            <w:shd w:val="clear" w:color="auto" w:fill="FFFFFF"/>
          </w:tcPr>
          <w:p w:rsidR="000D62E7" w:rsidRPr="00AF4E91" w:rsidRDefault="000D62E7" w:rsidP="00233D58">
            <w:pPr>
              <w:spacing w:line="220" w:lineRule="exact"/>
              <w:ind w:left="-57" w:right="-57"/>
              <w:jc w:val="center"/>
              <w:rPr>
                <w:sz w:val="20"/>
                <w:szCs w:val="20"/>
              </w:rPr>
            </w:pPr>
            <w:r w:rsidRPr="00AF4E91">
              <w:rPr>
                <w:sz w:val="20"/>
                <w:szCs w:val="20"/>
              </w:rPr>
              <w:t>1</w:t>
            </w:r>
            <w:r w:rsidR="00233D58">
              <w:rPr>
                <w:sz w:val="20"/>
                <w:szCs w:val="20"/>
              </w:rPr>
              <w:t> 543,0</w:t>
            </w:r>
          </w:p>
        </w:tc>
        <w:tc>
          <w:tcPr>
            <w:tcW w:w="991"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2 733,9</w:t>
            </w:r>
          </w:p>
        </w:tc>
        <w:tc>
          <w:tcPr>
            <w:tcW w:w="850"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785,3</w:t>
            </w:r>
          </w:p>
        </w:tc>
        <w:tc>
          <w:tcPr>
            <w:tcW w:w="852" w:type="dxa"/>
            <w:tcBorders>
              <w:bottom w:val="single" w:sz="4" w:space="0" w:color="000000"/>
              <w:right w:val="single" w:sz="4" w:space="0" w:color="000000"/>
            </w:tcBorders>
            <w:shd w:val="clear" w:color="auto" w:fill="FFFFFF"/>
          </w:tcPr>
          <w:p w:rsidR="000D62E7" w:rsidRPr="00AF4E91" w:rsidRDefault="00233D58" w:rsidP="000D62E7">
            <w:pPr>
              <w:spacing w:line="220" w:lineRule="exact"/>
              <w:ind w:left="-57" w:right="-57"/>
              <w:jc w:val="center"/>
              <w:rPr>
                <w:sz w:val="20"/>
                <w:szCs w:val="20"/>
              </w:rPr>
            </w:pPr>
            <w:r>
              <w:rPr>
                <w:sz w:val="20"/>
                <w:szCs w:val="20"/>
              </w:rPr>
              <w:t>5 062,3</w:t>
            </w:r>
          </w:p>
        </w:tc>
        <w:tc>
          <w:tcPr>
            <w:tcW w:w="991"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1</w:t>
            </w:r>
            <w:r>
              <w:rPr>
                <w:sz w:val="20"/>
                <w:szCs w:val="20"/>
              </w:rPr>
              <w:t xml:space="preserve"> </w:t>
            </w:r>
            <w:r w:rsidRPr="000D62E7">
              <w:rPr>
                <w:sz w:val="20"/>
                <w:szCs w:val="20"/>
              </w:rPr>
              <w:t>374,227</w:t>
            </w:r>
          </w:p>
        </w:tc>
        <w:tc>
          <w:tcPr>
            <w:tcW w:w="995"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2</w:t>
            </w:r>
            <w:r>
              <w:rPr>
                <w:sz w:val="20"/>
                <w:szCs w:val="20"/>
              </w:rPr>
              <w:t xml:space="preserve"> </w:t>
            </w:r>
            <w:r w:rsidRPr="000D62E7">
              <w:rPr>
                <w:sz w:val="20"/>
                <w:szCs w:val="20"/>
              </w:rPr>
              <w:t>222,933</w:t>
            </w:r>
          </w:p>
        </w:tc>
        <w:tc>
          <w:tcPr>
            <w:tcW w:w="990"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699,386</w:t>
            </w:r>
          </w:p>
        </w:tc>
        <w:tc>
          <w:tcPr>
            <w:tcW w:w="992"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bCs/>
                <w:sz w:val="20"/>
                <w:szCs w:val="20"/>
              </w:rPr>
            </w:pPr>
            <w:r w:rsidRPr="000D62E7">
              <w:rPr>
                <w:bCs/>
                <w:sz w:val="20"/>
                <w:szCs w:val="20"/>
              </w:rPr>
              <w:t>4</w:t>
            </w:r>
            <w:r>
              <w:rPr>
                <w:bCs/>
                <w:sz w:val="20"/>
                <w:szCs w:val="20"/>
              </w:rPr>
              <w:t xml:space="preserve"> </w:t>
            </w:r>
            <w:r w:rsidRPr="000D62E7">
              <w:rPr>
                <w:bCs/>
                <w:sz w:val="20"/>
                <w:szCs w:val="20"/>
              </w:rPr>
              <w:t>296,546</w:t>
            </w:r>
          </w:p>
        </w:tc>
      </w:tr>
      <w:tr w:rsidR="000D62E7" w:rsidRPr="009F6F49" w:rsidTr="00EF24EC">
        <w:trPr>
          <w:trHeight w:val="20"/>
        </w:trPr>
        <w:tc>
          <w:tcPr>
            <w:tcW w:w="1859" w:type="dxa"/>
            <w:tcBorders>
              <w:left w:val="single" w:sz="4" w:space="0" w:color="000000"/>
              <w:bottom w:val="single" w:sz="4" w:space="0" w:color="000000"/>
            </w:tcBorders>
            <w:shd w:val="clear" w:color="auto" w:fill="auto"/>
          </w:tcPr>
          <w:p w:rsidR="000D62E7" w:rsidRPr="00AF4E91" w:rsidRDefault="000D62E7" w:rsidP="000D62E7">
            <w:pPr>
              <w:spacing w:line="220" w:lineRule="exact"/>
              <w:rPr>
                <w:sz w:val="20"/>
                <w:szCs w:val="20"/>
              </w:rPr>
            </w:pPr>
            <w:r w:rsidRPr="00AF4E91">
              <w:rPr>
                <w:sz w:val="20"/>
                <w:szCs w:val="20"/>
              </w:rPr>
              <w:t>посещения по неотложной помощи, посещений</w:t>
            </w:r>
          </w:p>
        </w:tc>
        <w:tc>
          <w:tcPr>
            <w:tcW w:w="851" w:type="dxa"/>
            <w:tcBorders>
              <w:left w:val="single" w:sz="4" w:space="0" w:color="000000"/>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159,3</w:t>
            </w:r>
          </w:p>
        </w:tc>
        <w:tc>
          <w:tcPr>
            <w:tcW w:w="991"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287,2</w:t>
            </w:r>
          </w:p>
        </w:tc>
        <w:tc>
          <w:tcPr>
            <w:tcW w:w="850"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159,9</w:t>
            </w:r>
          </w:p>
        </w:tc>
        <w:tc>
          <w:tcPr>
            <w:tcW w:w="852"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606,3</w:t>
            </w:r>
          </w:p>
        </w:tc>
        <w:tc>
          <w:tcPr>
            <w:tcW w:w="991"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141,829</w:t>
            </w:r>
          </w:p>
        </w:tc>
        <w:tc>
          <w:tcPr>
            <w:tcW w:w="995"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255,803</w:t>
            </w:r>
          </w:p>
        </w:tc>
        <w:tc>
          <w:tcPr>
            <w:tcW w:w="990"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142,368</w:t>
            </w:r>
          </w:p>
        </w:tc>
        <w:tc>
          <w:tcPr>
            <w:tcW w:w="992"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bCs/>
                <w:sz w:val="20"/>
                <w:szCs w:val="20"/>
              </w:rPr>
            </w:pPr>
            <w:r w:rsidRPr="000D62E7">
              <w:rPr>
                <w:bCs/>
                <w:sz w:val="20"/>
                <w:szCs w:val="20"/>
              </w:rPr>
              <w:t>540,000</w:t>
            </w:r>
          </w:p>
        </w:tc>
      </w:tr>
      <w:tr w:rsidR="000D62E7" w:rsidRPr="009F6F49" w:rsidTr="00EF24EC">
        <w:trPr>
          <w:trHeight w:val="20"/>
        </w:trPr>
        <w:tc>
          <w:tcPr>
            <w:tcW w:w="1859" w:type="dxa"/>
            <w:tcBorders>
              <w:left w:val="single" w:sz="4" w:space="0" w:color="000000"/>
              <w:bottom w:val="single" w:sz="4" w:space="0" w:color="000000"/>
            </w:tcBorders>
            <w:shd w:val="clear" w:color="auto" w:fill="auto"/>
          </w:tcPr>
          <w:p w:rsidR="000D62E7" w:rsidRPr="00AF4E91" w:rsidRDefault="000D62E7" w:rsidP="000D62E7">
            <w:pPr>
              <w:spacing w:line="220" w:lineRule="exact"/>
              <w:rPr>
                <w:sz w:val="20"/>
                <w:szCs w:val="20"/>
              </w:rPr>
            </w:pPr>
            <w:r w:rsidRPr="00AF4E91">
              <w:rPr>
                <w:sz w:val="20"/>
                <w:szCs w:val="20"/>
              </w:rPr>
              <w:t xml:space="preserve">обращения по поводу заболевания </w:t>
            </w:r>
          </w:p>
        </w:tc>
        <w:tc>
          <w:tcPr>
            <w:tcW w:w="851" w:type="dxa"/>
            <w:tcBorders>
              <w:left w:val="single" w:sz="4" w:space="0" w:color="000000"/>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684,5</w:t>
            </w:r>
          </w:p>
        </w:tc>
        <w:tc>
          <w:tcPr>
            <w:tcW w:w="991"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708,5</w:t>
            </w:r>
          </w:p>
        </w:tc>
        <w:tc>
          <w:tcPr>
            <w:tcW w:w="850"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167,4</w:t>
            </w:r>
          </w:p>
        </w:tc>
        <w:tc>
          <w:tcPr>
            <w:tcW w:w="852" w:type="dxa"/>
            <w:tcBorders>
              <w:bottom w:val="single" w:sz="4" w:space="0" w:color="000000"/>
              <w:right w:val="single" w:sz="4" w:space="0" w:color="000000"/>
            </w:tcBorders>
            <w:shd w:val="clear" w:color="auto" w:fill="FFFFFF"/>
          </w:tcPr>
          <w:p w:rsidR="000D62E7" w:rsidRPr="00AF4E91" w:rsidRDefault="000D62E7" w:rsidP="000D62E7">
            <w:pPr>
              <w:spacing w:line="220" w:lineRule="exact"/>
              <w:ind w:left="-57" w:right="-57"/>
              <w:jc w:val="center"/>
              <w:rPr>
                <w:sz w:val="20"/>
                <w:szCs w:val="20"/>
              </w:rPr>
            </w:pPr>
            <w:r w:rsidRPr="00AF4E91">
              <w:rPr>
                <w:sz w:val="20"/>
                <w:szCs w:val="20"/>
              </w:rPr>
              <w:t>1 560,5</w:t>
            </w:r>
          </w:p>
        </w:tc>
        <w:tc>
          <w:tcPr>
            <w:tcW w:w="991"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609,626</w:t>
            </w:r>
          </w:p>
        </w:tc>
        <w:tc>
          <w:tcPr>
            <w:tcW w:w="995"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585,160</w:t>
            </w:r>
          </w:p>
        </w:tc>
        <w:tc>
          <w:tcPr>
            <w:tcW w:w="990"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149,124</w:t>
            </w:r>
          </w:p>
        </w:tc>
        <w:tc>
          <w:tcPr>
            <w:tcW w:w="992"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bCs/>
                <w:sz w:val="20"/>
                <w:szCs w:val="20"/>
              </w:rPr>
            </w:pPr>
            <w:r w:rsidRPr="000D62E7">
              <w:rPr>
                <w:bCs/>
                <w:sz w:val="20"/>
                <w:szCs w:val="20"/>
              </w:rPr>
              <w:t>1</w:t>
            </w:r>
            <w:r>
              <w:rPr>
                <w:bCs/>
                <w:sz w:val="20"/>
                <w:szCs w:val="20"/>
              </w:rPr>
              <w:t xml:space="preserve"> </w:t>
            </w:r>
            <w:r w:rsidRPr="000D62E7">
              <w:rPr>
                <w:bCs/>
                <w:sz w:val="20"/>
                <w:szCs w:val="20"/>
              </w:rPr>
              <w:t>343,910</w:t>
            </w:r>
          </w:p>
        </w:tc>
      </w:tr>
      <w:tr w:rsidR="000D62E7" w:rsidRPr="009F6F49" w:rsidTr="00EF24EC">
        <w:trPr>
          <w:trHeight w:val="20"/>
        </w:trPr>
        <w:tc>
          <w:tcPr>
            <w:tcW w:w="1859" w:type="dxa"/>
            <w:tcBorders>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отдельные диагностические (лабораторные) исследования</w:t>
            </w:r>
          </w:p>
        </w:tc>
        <w:tc>
          <w:tcPr>
            <w:tcW w:w="851" w:type="dxa"/>
            <w:tcBorders>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lang w:val="en-US"/>
              </w:rPr>
              <w:t>40,0</w:t>
            </w:r>
          </w:p>
        </w:tc>
        <w:tc>
          <w:tcPr>
            <w:tcW w:w="991" w:type="dxa"/>
            <w:tcBorders>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144,8</w:t>
            </w:r>
          </w:p>
        </w:tc>
        <w:tc>
          <w:tcPr>
            <w:tcW w:w="850" w:type="dxa"/>
            <w:tcBorders>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124,0</w:t>
            </w:r>
          </w:p>
        </w:tc>
        <w:tc>
          <w:tcPr>
            <w:tcW w:w="852" w:type="dxa"/>
            <w:tcBorders>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308,9</w:t>
            </w:r>
          </w:p>
        </w:tc>
        <w:tc>
          <w:tcPr>
            <w:tcW w:w="991"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35,665</w:t>
            </w:r>
          </w:p>
        </w:tc>
        <w:tc>
          <w:tcPr>
            <w:tcW w:w="995"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129,002</w:t>
            </w:r>
          </w:p>
        </w:tc>
        <w:tc>
          <w:tcPr>
            <w:tcW w:w="990"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sz w:val="20"/>
                <w:szCs w:val="20"/>
              </w:rPr>
            </w:pPr>
            <w:r w:rsidRPr="000D62E7">
              <w:rPr>
                <w:sz w:val="20"/>
                <w:szCs w:val="20"/>
              </w:rPr>
              <w:t>110,396</w:t>
            </w:r>
          </w:p>
        </w:tc>
        <w:tc>
          <w:tcPr>
            <w:tcW w:w="992" w:type="dxa"/>
            <w:tcBorders>
              <w:bottom w:val="single" w:sz="4" w:space="0" w:color="000000"/>
              <w:right w:val="single" w:sz="4" w:space="0" w:color="000000"/>
            </w:tcBorders>
            <w:shd w:val="clear" w:color="auto" w:fill="FFFFFF"/>
          </w:tcPr>
          <w:p w:rsidR="000D62E7" w:rsidRPr="000D62E7" w:rsidRDefault="000D62E7" w:rsidP="000D62E7">
            <w:pPr>
              <w:ind w:left="-57" w:right="-57"/>
              <w:jc w:val="center"/>
              <w:rPr>
                <w:bCs/>
                <w:sz w:val="20"/>
                <w:szCs w:val="20"/>
              </w:rPr>
            </w:pPr>
            <w:r w:rsidRPr="000D62E7">
              <w:rPr>
                <w:bCs/>
                <w:sz w:val="20"/>
                <w:szCs w:val="20"/>
              </w:rPr>
              <w:t>275,063</w:t>
            </w:r>
          </w:p>
        </w:tc>
      </w:tr>
      <w:tr w:rsidR="000D62E7" w:rsidRPr="009F6F49" w:rsidTr="00EF24EC">
        <w:trPr>
          <w:trHeight w:val="20"/>
        </w:trPr>
        <w:tc>
          <w:tcPr>
            <w:tcW w:w="1859" w:type="dxa"/>
            <w:tcBorders>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Медицинская помощь в условиях дневных стационаров, случаев лечения, за исключением медицинской реабилитации</w:t>
            </w:r>
          </w:p>
        </w:tc>
        <w:tc>
          <w:tcPr>
            <w:tcW w:w="851" w:type="dxa"/>
            <w:tcBorders>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12,8</w:t>
            </w:r>
          </w:p>
        </w:tc>
        <w:tc>
          <w:tcPr>
            <w:tcW w:w="991" w:type="dxa"/>
            <w:tcBorders>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44,3</w:t>
            </w:r>
          </w:p>
        </w:tc>
        <w:tc>
          <w:tcPr>
            <w:tcW w:w="850" w:type="dxa"/>
            <w:tcBorders>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23,2</w:t>
            </w:r>
          </w:p>
        </w:tc>
        <w:tc>
          <w:tcPr>
            <w:tcW w:w="852" w:type="dxa"/>
            <w:tcBorders>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80,3</w:t>
            </w:r>
          </w:p>
        </w:tc>
        <w:tc>
          <w:tcPr>
            <w:tcW w:w="991" w:type="dxa"/>
            <w:tcBorders>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11,378</w:t>
            </w:r>
          </w:p>
        </w:tc>
        <w:tc>
          <w:tcPr>
            <w:tcW w:w="995" w:type="dxa"/>
            <w:tcBorders>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37,280</w:t>
            </w:r>
          </w:p>
        </w:tc>
        <w:tc>
          <w:tcPr>
            <w:tcW w:w="990" w:type="dxa"/>
            <w:tcBorders>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20,687</w:t>
            </w:r>
          </w:p>
        </w:tc>
        <w:tc>
          <w:tcPr>
            <w:tcW w:w="992" w:type="dxa"/>
            <w:tcBorders>
              <w:bottom w:val="single" w:sz="4" w:space="0" w:color="000000"/>
              <w:right w:val="single" w:sz="4" w:space="0" w:color="000000"/>
            </w:tcBorders>
            <w:shd w:val="clear" w:color="auto" w:fill="FFFFFF"/>
          </w:tcPr>
          <w:p w:rsidR="000D62E7" w:rsidRPr="000D62E7" w:rsidRDefault="000D62E7" w:rsidP="000D62E7">
            <w:pPr>
              <w:jc w:val="center"/>
              <w:rPr>
                <w:bCs/>
                <w:sz w:val="20"/>
                <w:szCs w:val="20"/>
              </w:rPr>
            </w:pPr>
            <w:r w:rsidRPr="000D62E7">
              <w:rPr>
                <w:bCs/>
                <w:sz w:val="20"/>
                <w:szCs w:val="20"/>
              </w:rPr>
              <w:t>69,345</w:t>
            </w:r>
          </w:p>
        </w:tc>
      </w:tr>
      <w:tr w:rsidR="000D62E7"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Медицинская помощь в стационарных условиях, случаев госпитализации, за исключением медицинской реабилитации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29,7</w:t>
            </w:r>
          </w:p>
        </w:tc>
        <w:tc>
          <w:tcPr>
            <w:tcW w:w="991"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74,2</w:t>
            </w:r>
          </w:p>
        </w:tc>
        <w:tc>
          <w:tcPr>
            <w:tcW w:w="850"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104,0</w:t>
            </w:r>
          </w:p>
        </w:tc>
        <w:tc>
          <w:tcPr>
            <w:tcW w:w="852"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207,9</w:t>
            </w:r>
          </w:p>
        </w:tc>
        <w:tc>
          <w:tcPr>
            <w:tcW w:w="991"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26,426</w:t>
            </w:r>
          </w:p>
        </w:tc>
        <w:tc>
          <w:tcPr>
            <w:tcW w:w="995"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58,150</w:t>
            </w:r>
          </w:p>
        </w:tc>
        <w:tc>
          <w:tcPr>
            <w:tcW w:w="990"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92,635</w:t>
            </w:r>
          </w:p>
        </w:tc>
        <w:tc>
          <w:tcPr>
            <w:tcW w:w="992"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bCs/>
                <w:sz w:val="20"/>
                <w:szCs w:val="20"/>
              </w:rPr>
            </w:pPr>
            <w:r w:rsidRPr="000D62E7">
              <w:rPr>
                <w:bCs/>
                <w:sz w:val="20"/>
                <w:szCs w:val="20"/>
              </w:rPr>
              <w:t>177,211</w:t>
            </w:r>
          </w:p>
        </w:tc>
      </w:tr>
      <w:tr w:rsidR="000D62E7"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Медицинская реабилитация: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991"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850"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852"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991"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х</w:t>
            </w:r>
          </w:p>
        </w:tc>
        <w:tc>
          <w:tcPr>
            <w:tcW w:w="995"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х</w:t>
            </w:r>
          </w:p>
        </w:tc>
        <w:tc>
          <w:tcPr>
            <w:tcW w:w="990"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х</w:t>
            </w:r>
          </w:p>
        </w:tc>
        <w:tc>
          <w:tcPr>
            <w:tcW w:w="992"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bCs/>
                <w:sz w:val="20"/>
                <w:szCs w:val="20"/>
              </w:rPr>
            </w:pPr>
            <w:r w:rsidRPr="000D62E7">
              <w:rPr>
                <w:bCs/>
                <w:sz w:val="20"/>
                <w:szCs w:val="20"/>
              </w:rPr>
              <w:t>х</w:t>
            </w:r>
          </w:p>
        </w:tc>
      </w:tr>
      <w:tr w:rsidR="000D62E7"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в амбулаторных условиях, комплексных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0,4</w:t>
            </w:r>
          </w:p>
        </w:tc>
        <w:tc>
          <w:tcPr>
            <w:tcW w:w="991"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3,4</w:t>
            </w:r>
          </w:p>
        </w:tc>
        <w:tc>
          <w:tcPr>
            <w:tcW w:w="850"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0,3</w:t>
            </w:r>
          </w:p>
        </w:tc>
        <w:tc>
          <w:tcPr>
            <w:tcW w:w="852"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4,1</w:t>
            </w:r>
          </w:p>
        </w:tc>
        <w:tc>
          <w:tcPr>
            <w:tcW w:w="991"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0,364</w:t>
            </w:r>
          </w:p>
        </w:tc>
        <w:tc>
          <w:tcPr>
            <w:tcW w:w="995"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3,014</w:t>
            </w:r>
          </w:p>
        </w:tc>
        <w:tc>
          <w:tcPr>
            <w:tcW w:w="990"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0,269</w:t>
            </w:r>
          </w:p>
        </w:tc>
        <w:tc>
          <w:tcPr>
            <w:tcW w:w="992"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bCs/>
                <w:sz w:val="20"/>
                <w:szCs w:val="20"/>
              </w:rPr>
            </w:pPr>
            <w:r w:rsidRPr="000D62E7">
              <w:rPr>
                <w:bCs/>
                <w:sz w:val="20"/>
                <w:szCs w:val="20"/>
              </w:rPr>
              <w:t>3,647</w:t>
            </w:r>
          </w:p>
        </w:tc>
      </w:tr>
      <w:tr w:rsidR="000D62E7"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в условиях дневных стационаров, случаев лечения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0,3</w:t>
            </w:r>
          </w:p>
        </w:tc>
        <w:tc>
          <w:tcPr>
            <w:tcW w:w="991"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3,1</w:t>
            </w:r>
          </w:p>
        </w:tc>
        <w:tc>
          <w:tcPr>
            <w:tcW w:w="850"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0,0</w:t>
            </w:r>
          </w:p>
        </w:tc>
        <w:tc>
          <w:tcPr>
            <w:tcW w:w="852"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3,4</w:t>
            </w:r>
          </w:p>
        </w:tc>
        <w:tc>
          <w:tcPr>
            <w:tcW w:w="991"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0,304</w:t>
            </w:r>
          </w:p>
        </w:tc>
        <w:tc>
          <w:tcPr>
            <w:tcW w:w="995"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2,740</w:t>
            </w:r>
          </w:p>
        </w:tc>
        <w:tc>
          <w:tcPr>
            <w:tcW w:w="990"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0,000</w:t>
            </w:r>
          </w:p>
        </w:tc>
        <w:tc>
          <w:tcPr>
            <w:tcW w:w="992"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bCs/>
                <w:sz w:val="20"/>
                <w:szCs w:val="20"/>
              </w:rPr>
            </w:pPr>
            <w:r w:rsidRPr="000D62E7">
              <w:rPr>
                <w:bCs/>
                <w:sz w:val="20"/>
                <w:szCs w:val="20"/>
              </w:rPr>
              <w:t>3,044</w:t>
            </w:r>
          </w:p>
        </w:tc>
      </w:tr>
      <w:tr w:rsidR="000D62E7" w:rsidRPr="009F6F49" w:rsidTr="00EF24EC">
        <w:trPr>
          <w:trHeight w:val="20"/>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в стационарных условиях, случаев госпитализации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0,7</w:t>
            </w:r>
          </w:p>
        </w:tc>
        <w:tc>
          <w:tcPr>
            <w:tcW w:w="991"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5,9</w:t>
            </w:r>
          </w:p>
        </w:tc>
        <w:tc>
          <w:tcPr>
            <w:tcW w:w="850"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0,7</w:t>
            </w:r>
          </w:p>
        </w:tc>
        <w:tc>
          <w:tcPr>
            <w:tcW w:w="852" w:type="dxa"/>
            <w:tcBorders>
              <w:top w:val="single" w:sz="4" w:space="0" w:color="000000"/>
              <w:bottom w:val="single" w:sz="4" w:space="0" w:color="000000"/>
              <w:right w:val="single" w:sz="4" w:space="0" w:color="000000"/>
            </w:tcBorders>
            <w:shd w:val="clear" w:color="auto" w:fill="FFFFFF"/>
          </w:tcPr>
          <w:p w:rsidR="000D62E7" w:rsidRPr="0038303F" w:rsidRDefault="000D62E7" w:rsidP="000D62E7">
            <w:pPr>
              <w:spacing w:line="220" w:lineRule="exact"/>
              <w:ind w:left="-57" w:right="-57"/>
              <w:jc w:val="center"/>
              <w:rPr>
                <w:sz w:val="20"/>
                <w:szCs w:val="20"/>
              </w:rPr>
            </w:pPr>
            <w:r w:rsidRPr="0038303F">
              <w:rPr>
                <w:sz w:val="20"/>
                <w:szCs w:val="20"/>
              </w:rPr>
              <w:t>7,3</w:t>
            </w:r>
          </w:p>
        </w:tc>
        <w:tc>
          <w:tcPr>
            <w:tcW w:w="991"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0,634</w:t>
            </w:r>
          </w:p>
        </w:tc>
        <w:tc>
          <w:tcPr>
            <w:tcW w:w="995"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5,103</w:t>
            </w:r>
          </w:p>
        </w:tc>
        <w:tc>
          <w:tcPr>
            <w:tcW w:w="990"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sz w:val="20"/>
                <w:szCs w:val="20"/>
              </w:rPr>
            </w:pPr>
            <w:r w:rsidRPr="000D62E7">
              <w:rPr>
                <w:sz w:val="20"/>
                <w:szCs w:val="20"/>
              </w:rPr>
              <w:t>0,613</w:t>
            </w:r>
          </w:p>
        </w:tc>
        <w:tc>
          <w:tcPr>
            <w:tcW w:w="992" w:type="dxa"/>
            <w:tcBorders>
              <w:top w:val="single" w:sz="4" w:space="0" w:color="000000"/>
              <w:bottom w:val="single" w:sz="4" w:space="0" w:color="000000"/>
              <w:right w:val="single" w:sz="4" w:space="0" w:color="000000"/>
            </w:tcBorders>
            <w:shd w:val="clear" w:color="auto" w:fill="FFFFFF"/>
          </w:tcPr>
          <w:p w:rsidR="000D62E7" w:rsidRPr="000D62E7" w:rsidRDefault="000D62E7" w:rsidP="000D62E7">
            <w:pPr>
              <w:jc w:val="center"/>
              <w:rPr>
                <w:bCs/>
                <w:sz w:val="20"/>
                <w:szCs w:val="20"/>
              </w:rPr>
            </w:pPr>
            <w:r w:rsidRPr="000D62E7">
              <w:rPr>
                <w:bCs/>
                <w:sz w:val="20"/>
                <w:szCs w:val="20"/>
              </w:rPr>
              <w:t>6,350</w:t>
            </w:r>
          </w:p>
        </w:tc>
      </w:tr>
      <w:tr w:rsidR="000D62E7" w:rsidRPr="009F6F49"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Паллиативная медицинская помощь: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991"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850"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852"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х</w:t>
            </w:r>
          </w:p>
        </w:tc>
        <w:tc>
          <w:tcPr>
            <w:tcW w:w="991"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х</w:t>
            </w:r>
          </w:p>
        </w:tc>
        <w:tc>
          <w:tcPr>
            <w:tcW w:w="995"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х</w:t>
            </w:r>
          </w:p>
        </w:tc>
        <w:tc>
          <w:tcPr>
            <w:tcW w:w="990"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х</w:t>
            </w:r>
          </w:p>
        </w:tc>
        <w:tc>
          <w:tcPr>
            <w:tcW w:w="992"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bCs/>
                <w:sz w:val="20"/>
                <w:szCs w:val="20"/>
              </w:rPr>
            </w:pPr>
            <w:r w:rsidRPr="000D62E7">
              <w:rPr>
                <w:bCs/>
                <w:sz w:val="20"/>
                <w:szCs w:val="20"/>
              </w:rPr>
              <w:t>х</w:t>
            </w:r>
          </w:p>
        </w:tc>
      </w:tr>
      <w:tr w:rsidR="000D62E7" w:rsidRPr="009F6F49"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в амбулаторных условиях, посещений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3,4</w:t>
            </w:r>
          </w:p>
        </w:tc>
        <w:tc>
          <w:tcPr>
            <w:tcW w:w="991"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3,1</w:t>
            </w:r>
          </w:p>
        </w:tc>
        <w:tc>
          <w:tcPr>
            <w:tcW w:w="850"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1,8</w:t>
            </w:r>
          </w:p>
        </w:tc>
        <w:tc>
          <w:tcPr>
            <w:tcW w:w="852"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8,3</w:t>
            </w:r>
          </w:p>
        </w:tc>
        <w:tc>
          <w:tcPr>
            <w:tcW w:w="991"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0,204</w:t>
            </w:r>
          </w:p>
        </w:tc>
        <w:tc>
          <w:tcPr>
            <w:tcW w:w="995"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2,780</w:t>
            </w:r>
          </w:p>
        </w:tc>
        <w:tc>
          <w:tcPr>
            <w:tcW w:w="990"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1,574</w:t>
            </w:r>
          </w:p>
        </w:tc>
        <w:tc>
          <w:tcPr>
            <w:tcW w:w="992"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bCs/>
                <w:sz w:val="20"/>
                <w:szCs w:val="20"/>
              </w:rPr>
            </w:pPr>
            <w:r w:rsidRPr="000D62E7">
              <w:rPr>
                <w:bCs/>
                <w:sz w:val="20"/>
                <w:szCs w:val="20"/>
              </w:rPr>
              <w:t>4,558</w:t>
            </w:r>
          </w:p>
        </w:tc>
      </w:tr>
      <w:tr w:rsidR="000D62E7" w:rsidRPr="009F6F49" w:rsidTr="00EF24EC">
        <w:trPr>
          <w:trHeight w:val="225"/>
        </w:trPr>
        <w:tc>
          <w:tcPr>
            <w:tcW w:w="1859" w:type="dxa"/>
            <w:tcBorders>
              <w:top w:val="single" w:sz="4" w:space="0" w:color="000000"/>
              <w:left w:val="single" w:sz="4" w:space="0" w:color="000000"/>
              <w:bottom w:val="single" w:sz="4" w:space="0" w:color="000000"/>
            </w:tcBorders>
            <w:shd w:val="clear" w:color="auto" w:fill="auto"/>
          </w:tcPr>
          <w:p w:rsidR="000D62E7" w:rsidRPr="0038303F" w:rsidRDefault="000D62E7" w:rsidP="000D62E7">
            <w:pPr>
              <w:spacing w:line="220" w:lineRule="exact"/>
              <w:rPr>
                <w:sz w:val="20"/>
                <w:szCs w:val="20"/>
              </w:rPr>
            </w:pPr>
            <w:r w:rsidRPr="0038303F">
              <w:rPr>
                <w:sz w:val="20"/>
                <w:szCs w:val="20"/>
              </w:rPr>
              <w:t>в стационарных условиях, койко-</w:t>
            </w:r>
            <w:r w:rsidRPr="0038303F">
              <w:rPr>
                <w:sz w:val="20"/>
                <w:szCs w:val="20"/>
              </w:rPr>
              <w:lastRenderedPageBreak/>
              <w:t>дней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lastRenderedPageBreak/>
              <w:t>15,2</w:t>
            </w:r>
          </w:p>
        </w:tc>
        <w:tc>
          <w:tcPr>
            <w:tcW w:w="991" w:type="dxa"/>
            <w:tcBorders>
              <w:top w:val="single" w:sz="4" w:space="0" w:color="000000"/>
              <w:bottom w:val="single" w:sz="4" w:space="0" w:color="000000"/>
              <w:right w:val="single" w:sz="4" w:space="0" w:color="000000"/>
            </w:tcBorders>
            <w:shd w:val="clear" w:color="auto" w:fill="auto"/>
          </w:tcPr>
          <w:p w:rsidR="000D62E7" w:rsidRPr="0038303F" w:rsidRDefault="00233D58" w:rsidP="000D62E7">
            <w:pPr>
              <w:spacing w:line="220" w:lineRule="exact"/>
              <w:ind w:left="-57" w:right="-57"/>
              <w:jc w:val="center"/>
              <w:rPr>
                <w:sz w:val="20"/>
                <w:szCs w:val="20"/>
              </w:rPr>
            </w:pPr>
            <w:r>
              <w:rPr>
                <w:sz w:val="20"/>
                <w:szCs w:val="20"/>
              </w:rPr>
              <w:t>5,9</w:t>
            </w:r>
          </w:p>
        </w:tc>
        <w:tc>
          <w:tcPr>
            <w:tcW w:w="850" w:type="dxa"/>
            <w:tcBorders>
              <w:top w:val="single" w:sz="4" w:space="0" w:color="000000"/>
              <w:bottom w:val="single" w:sz="4" w:space="0" w:color="000000"/>
              <w:right w:val="single" w:sz="4" w:space="0" w:color="000000"/>
            </w:tcBorders>
            <w:shd w:val="clear" w:color="auto" w:fill="auto"/>
          </w:tcPr>
          <w:p w:rsidR="000D62E7" w:rsidRPr="0038303F" w:rsidRDefault="000D62E7" w:rsidP="000D62E7">
            <w:pPr>
              <w:spacing w:line="220" w:lineRule="exact"/>
              <w:ind w:left="-57" w:right="-57"/>
              <w:jc w:val="center"/>
              <w:rPr>
                <w:sz w:val="20"/>
                <w:szCs w:val="20"/>
              </w:rPr>
            </w:pPr>
            <w:r w:rsidRPr="0038303F">
              <w:rPr>
                <w:sz w:val="20"/>
                <w:szCs w:val="20"/>
              </w:rPr>
              <w:t>1,0</w:t>
            </w:r>
          </w:p>
        </w:tc>
        <w:tc>
          <w:tcPr>
            <w:tcW w:w="852" w:type="dxa"/>
            <w:tcBorders>
              <w:top w:val="single" w:sz="4" w:space="0" w:color="000000"/>
              <w:bottom w:val="single" w:sz="4" w:space="0" w:color="000000"/>
              <w:right w:val="single" w:sz="4" w:space="0" w:color="000000"/>
            </w:tcBorders>
            <w:shd w:val="clear" w:color="auto" w:fill="auto"/>
          </w:tcPr>
          <w:p w:rsidR="000D62E7" w:rsidRPr="0038303F" w:rsidRDefault="000D62E7" w:rsidP="00233D58">
            <w:pPr>
              <w:spacing w:line="220" w:lineRule="exact"/>
              <w:ind w:left="-57" w:right="-57"/>
              <w:jc w:val="center"/>
              <w:rPr>
                <w:sz w:val="20"/>
                <w:szCs w:val="20"/>
              </w:rPr>
            </w:pPr>
            <w:r w:rsidRPr="0038303F">
              <w:rPr>
                <w:sz w:val="20"/>
                <w:szCs w:val="20"/>
              </w:rPr>
              <w:t>22,</w:t>
            </w:r>
            <w:r w:rsidR="00233D58">
              <w:rPr>
                <w:sz w:val="20"/>
                <w:szCs w:val="20"/>
              </w:rPr>
              <w:t>1</w:t>
            </w:r>
          </w:p>
        </w:tc>
        <w:tc>
          <w:tcPr>
            <w:tcW w:w="991"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1,870</w:t>
            </w:r>
          </w:p>
        </w:tc>
        <w:tc>
          <w:tcPr>
            <w:tcW w:w="995"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4,569</w:t>
            </w:r>
          </w:p>
        </w:tc>
        <w:tc>
          <w:tcPr>
            <w:tcW w:w="990"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sz w:val="20"/>
                <w:szCs w:val="20"/>
              </w:rPr>
            </w:pPr>
            <w:r w:rsidRPr="000D62E7">
              <w:rPr>
                <w:sz w:val="20"/>
                <w:szCs w:val="20"/>
              </w:rPr>
              <w:t>0,872</w:t>
            </w:r>
          </w:p>
        </w:tc>
        <w:tc>
          <w:tcPr>
            <w:tcW w:w="992" w:type="dxa"/>
            <w:tcBorders>
              <w:top w:val="single" w:sz="4" w:space="0" w:color="000000"/>
              <w:bottom w:val="single" w:sz="4" w:space="0" w:color="000000"/>
              <w:right w:val="single" w:sz="4" w:space="0" w:color="000000"/>
            </w:tcBorders>
            <w:shd w:val="clear" w:color="auto" w:fill="auto"/>
          </w:tcPr>
          <w:p w:rsidR="000D62E7" w:rsidRPr="000D62E7" w:rsidRDefault="000D62E7" w:rsidP="000D62E7">
            <w:pPr>
              <w:jc w:val="center"/>
              <w:rPr>
                <w:bCs/>
                <w:sz w:val="20"/>
                <w:szCs w:val="20"/>
              </w:rPr>
            </w:pPr>
            <w:r w:rsidRPr="000D62E7">
              <w:rPr>
                <w:bCs/>
                <w:sz w:val="20"/>
                <w:szCs w:val="20"/>
              </w:rPr>
              <w:t>7,311</w:t>
            </w:r>
          </w:p>
        </w:tc>
      </w:tr>
    </w:tbl>
    <w:p w:rsidR="008D5BFC" w:rsidRPr="008D5BFC" w:rsidRDefault="008D5BFC" w:rsidP="00336D5C">
      <w:pPr>
        <w:suppressAutoHyphens/>
        <w:spacing w:line="360" w:lineRule="auto"/>
        <w:ind w:firstLine="709"/>
        <w:jc w:val="right"/>
      </w:pPr>
    </w:p>
    <w:p w:rsidR="00336D5C" w:rsidRPr="008D5BFC" w:rsidRDefault="00336D5C" w:rsidP="00336D5C">
      <w:pPr>
        <w:suppressAutoHyphens/>
        <w:spacing w:line="360" w:lineRule="auto"/>
        <w:ind w:firstLine="709"/>
        <w:jc w:val="right"/>
      </w:pPr>
      <w:r w:rsidRPr="008D5BFC">
        <w:t>Таблица 9</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991"/>
        <w:gridCol w:w="993"/>
        <w:gridCol w:w="992"/>
        <w:gridCol w:w="854"/>
        <w:gridCol w:w="848"/>
        <w:gridCol w:w="838"/>
        <w:gridCol w:w="973"/>
      </w:tblGrid>
      <w:tr w:rsidR="009F6F49" w:rsidRPr="009F6F49" w:rsidTr="00EF24EC">
        <w:trPr>
          <w:tblHeader/>
        </w:trPr>
        <w:tc>
          <w:tcPr>
            <w:tcW w:w="1986" w:type="dxa"/>
            <w:vMerge w:val="restart"/>
            <w:shd w:val="clear" w:color="auto" w:fill="auto"/>
          </w:tcPr>
          <w:p w:rsidR="00336D5C" w:rsidRPr="00D93D80" w:rsidRDefault="00336D5C" w:rsidP="00336D5C">
            <w:pPr>
              <w:widowControl w:val="0"/>
              <w:suppressAutoHyphens/>
              <w:spacing w:line="220" w:lineRule="exact"/>
              <w:jc w:val="center"/>
              <w:rPr>
                <w:rFonts w:eastAsia="Calibri"/>
                <w:sz w:val="20"/>
                <w:szCs w:val="20"/>
              </w:rPr>
            </w:pPr>
            <w:r w:rsidRPr="00D93D80">
              <w:rPr>
                <w:rFonts w:eastAsia="Calibri"/>
                <w:sz w:val="20"/>
                <w:szCs w:val="20"/>
              </w:rPr>
              <w:t>Вид медицинской помощи</w:t>
            </w:r>
          </w:p>
        </w:tc>
        <w:tc>
          <w:tcPr>
            <w:tcW w:w="3968" w:type="dxa"/>
            <w:gridSpan w:val="4"/>
            <w:shd w:val="clear" w:color="auto" w:fill="auto"/>
          </w:tcPr>
          <w:p w:rsidR="00336D5C" w:rsidRPr="00D93D80" w:rsidRDefault="00336D5C" w:rsidP="00336D5C">
            <w:pPr>
              <w:widowControl w:val="0"/>
              <w:suppressAutoHyphens/>
              <w:spacing w:line="220" w:lineRule="exact"/>
              <w:jc w:val="center"/>
              <w:rPr>
                <w:rFonts w:eastAsia="Calibri"/>
                <w:sz w:val="20"/>
                <w:szCs w:val="20"/>
              </w:rPr>
            </w:pPr>
            <w:r w:rsidRPr="00D93D80">
              <w:rPr>
                <w:rFonts w:eastAsia="Calibri"/>
                <w:sz w:val="20"/>
                <w:szCs w:val="20"/>
              </w:rPr>
              <w:t xml:space="preserve">В рамках базовой </w:t>
            </w:r>
            <w:r w:rsidRPr="00D93D80">
              <w:rPr>
                <w:rFonts w:eastAsia="Calibri"/>
                <w:sz w:val="20"/>
                <w:szCs w:val="20"/>
              </w:rPr>
              <w:br/>
              <w:t>программы ОМС</w:t>
            </w:r>
          </w:p>
        </w:tc>
        <w:tc>
          <w:tcPr>
            <w:tcW w:w="3513" w:type="dxa"/>
            <w:gridSpan w:val="4"/>
            <w:shd w:val="clear" w:color="auto" w:fill="auto"/>
          </w:tcPr>
          <w:p w:rsidR="00336D5C" w:rsidRPr="00D93D80" w:rsidRDefault="00336D5C" w:rsidP="00336D5C">
            <w:pPr>
              <w:widowControl w:val="0"/>
              <w:suppressAutoHyphens/>
              <w:spacing w:line="220" w:lineRule="exact"/>
              <w:jc w:val="center"/>
              <w:rPr>
                <w:rFonts w:eastAsia="Calibri"/>
                <w:sz w:val="20"/>
                <w:szCs w:val="20"/>
              </w:rPr>
            </w:pPr>
            <w:r w:rsidRPr="00D93D80">
              <w:rPr>
                <w:rFonts w:eastAsia="Calibri"/>
                <w:sz w:val="20"/>
                <w:szCs w:val="20"/>
              </w:rPr>
              <w:t>В рамках видов и условий оказания медицинской помощи, не установленных базовой программой ОМС</w:t>
            </w:r>
          </w:p>
        </w:tc>
      </w:tr>
      <w:tr w:rsidR="009F6F49" w:rsidRPr="009F6F49" w:rsidTr="00EF24EC">
        <w:trPr>
          <w:tblHeader/>
        </w:trPr>
        <w:tc>
          <w:tcPr>
            <w:tcW w:w="1986" w:type="dxa"/>
            <w:vMerge/>
            <w:shd w:val="clear" w:color="auto" w:fill="auto"/>
          </w:tcPr>
          <w:p w:rsidR="00336D5C" w:rsidRPr="00D93D80" w:rsidRDefault="00336D5C" w:rsidP="00336D5C">
            <w:pPr>
              <w:widowControl w:val="0"/>
              <w:suppressAutoHyphens/>
              <w:spacing w:line="220" w:lineRule="exact"/>
              <w:jc w:val="both"/>
              <w:rPr>
                <w:rFonts w:eastAsia="Calibri"/>
                <w:sz w:val="20"/>
                <w:szCs w:val="20"/>
              </w:rPr>
            </w:pPr>
          </w:p>
        </w:tc>
        <w:tc>
          <w:tcPr>
            <w:tcW w:w="992"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1 уровень</w:t>
            </w:r>
          </w:p>
        </w:tc>
        <w:tc>
          <w:tcPr>
            <w:tcW w:w="991"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2 уровень</w:t>
            </w:r>
          </w:p>
        </w:tc>
        <w:tc>
          <w:tcPr>
            <w:tcW w:w="993"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3 уровень</w:t>
            </w:r>
          </w:p>
        </w:tc>
        <w:tc>
          <w:tcPr>
            <w:tcW w:w="992"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всего</w:t>
            </w:r>
          </w:p>
        </w:tc>
        <w:tc>
          <w:tcPr>
            <w:tcW w:w="854"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 xml:space="preserve">1 </w:t>
            </w:r>
            <w:proofErr w:type="gramStart"/>
            <w:r w:rsidRPr="00D93D80">
              <w:rPr>
                <w:rFonts w:eastAsia="Calibri"/>
                <w:sz w:val="20"/>
                <w:szCs w:val="20"/>
              </w:rPr>
              <w:t>уро-</w:t>
            </w:r>
            <w:proofErr w:type="spellStart"/>
            <w:r w:rsidRPr="00D93D80">
              <w:rPr>
                <w:rFonts w:eastAsia="Calibri"/>
                <w:sz w:val="20"/>
                <w:szCs w:val="20"/>
              </w:rPr>
              <w:t>вень</w:t>
            </w:r>
            <w:proofErr w:type="spellEnd"/>
            <w:proofErr w:type="gramEnd"/>
          </w:p>
        </w:tc>
        <w:tc>
          <w:tcPr>
            <w:tcW w:w="848"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 xml:space="preserve">2 </w:t>
            </w:r>
            <w:proofErr w:type="gramStart"/>
            <w:r w:rsidRPr="00D93D80">
              <w:rPr>
                <w:rFonts w:eastAsia="Calibri"/>
                <w:sz w:val="20"/>
                <w:szCs w:val="20"/>
              </w:rPr>
              <w:t>уро-</w:t>
            </w:r>
            <w:proofErr w:type="spellStart"/>
            <w:r w:rsidRPr="00D93D80">
              <w:rPr>
                <w:rFonts w:eastAsia="Calibri"/>
                <w:sz w:val="20"/>
                <w:szCs w:val="20"/>
              </w:rPr>
              <w:t>вень</w:t>
            </w:r>
            <w:proofErr w:type="spellEnd"/>
            <w:proofErr w:type="gramEnd"/>
          </w:p>
        </w:tc>
        <w:tc>
          <w:tcPr>
            <w:tcW w:w="838"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 xml:space="preserve">3 </w:t>
            </w:r>
            <w:proofErr w:type="gramStart"/>
            <w:r w:rsidRPr="00D93D80">
              <w:rPr>
                <w:rFonts w:eastAsia="Calibri"/>
                <w:sz w:val="20"/>
                <w:szCs w:val="20"/>
              </w:rPr>
              <w:t>уро-</w:t>
            </w:r>
            <w:proofErr w:type="spellStart"/>
            <w:r w:rsidRPr="00D93D80">
              <w:rPr>
                <w:rFonts w:eastAsia="Calibri"/>
                <w:sz w:val="20"/>
                <w:szCs w:val="20"/>
              </w:rPr>
              <w:t>вень</w:t>
            </w:r>
            <w:proofErr w:type="spellEnd"/>
            <w:proofErr w:type="gramEnd"/>
          </w:p>
        </w:tc>
        <w:tc>
          <w:tcPr>
            <w:tcW w:w="973" w:type="dxa"/>
            <w:shd w:val="clear" w:color="auto" w:fill="auto"/>
          </w:tcPr>
          <w:p w:rsidR="00336D5C" w:rsidRPr="00D93D80" w:rsidRDefault="00336D5C" w:rsidP="00336D5C">
            <w:pPr>
              <w:suppressAutoHyphens/>
              <w:spacing w:line="220" w:lineRule="exact"/>
              <w:jc w:val="center"/>
              <w:rPr>
                <w:rFonts w:eastAsia="Calibri"/>
                <w:sz w:val="20"/>
                <w:szCs w:val="20"/>
              </w:rPr>
            </w:pPr>
            <w:r w:rsidRPr="00D93D80">
              <w:rPr>
                <w:rFonts w:eastAsia="Calibri"/>
                <w:sz w:val="20"/>
                <w:szCs w:val="20"/>
              </w:rPr>
              <w:t>всего</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Скорая медицинская помощь, вызовов</w:t>
            </w:r>
          </w:p>
        </w:tc>
        <w:tc>
          <w:tcPr>
            <w:tcW w:w="992" w:type="dxa"/>
            <w:shd w:val="clear" w:color="auto" w:fill="auto"/>
          </w:tcPr>
          <w:p w:rsidR="00EE402F" w:rsidRPr="00EE402F" w:rsidRDefault="00EE402F" w:rsidP="00EE402F">
            <w:pPr>
              <w:jc w:val="center"/>
              <w:rPr>
                <w:sz w:val="20"/>
                <w:szCs w:val="20"/>
              </w:rPr>
            </w:pPr>
            <w:r w:rsidRPr="00EE402F">
              <w:rPr>
                <w:sz w:val="20"/>
                <w:szCs w:val="20"/>
              </w:rPr>
              <w:t>261,000</w:t>
            </w:r>
          </w:p>
        </w:tc>
        <w:tc>
          <w:tcPr>
            <w:tcW w:w="991" w:type="dxa"/>
            <w:shd w:val="clear" w:color="auto" w:fill="auto"/>
          </w:tcPr>
          <w:p w:rsidR="00EE402F" w:rsidRPr="00EE402F" w:rsidRDefault="00EE402F" w:rsidP="00EE402F">
            <w:pPr>
              <w:jc w:val="center"/>
              <w:rPr>
                <w:sz w:val="20"/>
                <w:szCs w:val="20"/>
              </w:rPr>
            </w:pPr>
            <w:r w:rsidRPr="00EE402F">
              <w:rPr>
                <w:sz w:val="20"/>
                <w:szCs w:val="20"/>
              </w:rPr>
              <w:t>0,000</w:t>
            </w:r>
          </w:p>
        </w:tc>
        <w:tc>
          <w:tcPr>
            <w:tcW w:w="993" w:type="dxa"/>
            <w:shd w:val="clear" w:color="auto" w:fill="auto"/>
          </w:tcPr>
          <w:p w:rsidR="00EE402F" w:rsidRPr="00EE402F" w:rsidRDefault="00EE402F" w:rsidP="00EE402F">
            <w:pPr>
              <w:jc w:val="center"/>
              <w:rPr>
                <w:sz w:val="20"/>
                <w:szCs w:val="20"/>
              </w:rPr>
            </w:pPr>
            <w:r w:rsidRPr="00EE402F">
              <w:rPr>
                <w:sz w:val="20"/>
                <w:szCs w:val="20"/>
              </w:rPr>
              <w:t>0,000</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261,000</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4,082</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0,000</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0,000</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4,082</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Медицинская помощь в амбулаторных условиях:</w:t>
            </w:r>
          </w:p>
        </w:tc>
        <w:tc>
          <w:tcPr>
            <w:tcW w:w="992" w:type="dxa"/>
            <w:shd w:val="clear" w:color="auto" w:fill="auto"/>
          </w:tcPr>
          <w:p w:rsidR="00EE402F" w:rsidRPr="00EE402F" w:rsidRDefault="00EE402F" w:rsidP="00EE402F">
            <w:pPr>
              <w:jc w:val="center"/>
              <w:rPr>
                <w:sz w:val="20"/>
                <w:szCs w:val="20"/>
              </w:rPr>
            </w:pPr>
            <w:r w:rsidRPr="00EE402F">
              <w:rPr>
                <w:sz w:val="20"/>
                <w:szCs w:val="20"/>
              </w:rPr>
              <w:t>х</w:t>
            </w:r>
          </w:p>
        </w:tc>
        <w:tc>
          <w:tcPr>
            <w:tcW w:w="991" w:type="dxa"/>
            <w:shd w:val="clear" w:color="auto" w:fill="auto"/>
          </w:tcPr>
          <w:p w:rsidR="00EE402F" w:rsidRPr="00EE402F" w:rsidRDefault="00EE402F" w:rsidP="00EE402F">
            <w:pPr>
              <w:jc w:val="center"/>
              <w:rPr>
                <w:sz w:val="20"/>
                <w:szCs w:val="20"/>
              </w:rPr>
            </w:pPr>
            <w:r w:rsidRPr="00EE402F">
              <w:rPr>
                <w:sz w:val="20"/>
                <w:szCs w:val="20"/>
              </w:rPr>
              <w:t>х</w:t>
            </w:r>
          </w:p>
        </w:tc>
        <w:tc>
          <w:tcPr>
            <w:tcW w:w="993" w:type="dxa"/>
            <w:shd w:val="clear" w:color="auto" w:fill="auto"/>
          </w:tcPr>
          <w:p w:rsidR="00EE402F" w:rsidRPr="00EE402F" w:rsidRDefault="00EE402F" w:rsidP="00EE402F">
            <w:pPr>
              <w:jc w:val="center"/>
              <w:rPr>
                <w:sz w:val="20"/>
                <w:szCs w:val="20"/>
              </w:rPr>
            </w:pPr>
            <w:r w:rsidRPr="00EE402F">
              <w:rPr>
                <w:sz w:val="20"/>
                <w:szCs w:val="20"/>
              </w:rPr>
              <w:t>х</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х</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посещения с профилактическими и иными целями, посещений (комплексных посещений)</w:t>
            </w:r>
          </w:p>
        </w:tc>
        <w:tc>
          <w:tcPr>
            <w:tcW w:w="992" w:type="dxa"/>
            <w:shd w:val="clear" w:color="auto" w:fill="auto"/>
          </w:tcPr>
          <w:p w:rsidR="00EE402F" w:rsidRPr="00EE402F" w:rsidRDefault="00EE402F" w:rsidP="009D084D">
            <w:pPr>
              <w:ind w:left="-57" w:right="-57"/>
              <w:jc w:val="center"/>
              <w:rPr>
                <w:sz w:val="20"/>
                <w:szCs w:val="20"/>
              </w:rPr>
            </w:pPr>
            <w:r w:rsidRPr="00EE402F">
              <w:rPr>
                <w:sz w:val="20"/>
                <w:szCs w:val="20"/>
              </w:rPr>
              <w:t>1</w:t>
            </w:r>
            <w:r w:rsidR="009D084D">
              <w:rPr>
                <w:sz w:val="20"/>
                <w:szCs w:val="20"/>
              </w:rPr>
              <w:t xml:space="preserve"> </w:t>
            </w:r>
            <w:r w:rsidRPr="00EE402F">
              <w:rPr>
                <w:sz w:val="20"/>
                <w:szCs w:val="20"/>
              </w:rPr>
              <w:t>332,675</w:t>
            </w:r>
          </w:p>
        </w:tc>
        <w:tc>
          <w:tcPr>
            <w:tcW w:w="991" w:type="dxa"/>
            <w:shd w:val="clear" w:color="auto" w:fill="auto"/>
          </w:tcPr>
          <w:p w:rsidR="00EE402F" w:rsidRPr="00EE402F" w:rsidRDefault="00EE402F" w:rsidP="009D084D">
            <w:pPr>
              <w:ind w:left="-57" w:right="-57"/>
              <w:jc w:val="center"/>
              <w:rPr>
                <w:sz w:val="20"/>
                <w:szCs w:val="20"/>
              </w:rPr>
            </w:pPr>
            <w:r w:rsidRPr="00EE402F">
              <w:rPr>
                <w:sz w:val="20"/>
                <w:szCs w:val="20"/>
              </w:rPr>
              <w:t>2</w:t>
            </w:r>
            <w:r w:rsidR="009D084D">
              <w:rPr>
                <w:sz w:val="20"/>
                <w:szCs w:val="20"/>
              </w:rPr>
              <w:t xml:space="preserve"> </w:t>
            </w:r>
            <w:r w:rsidRPr="00EE402F">
              <w:rPr>
                <w:sz w:val="20"/>
                <w:szCs w:val="20"/>
              </w:rPr>
              <w:t>147,592</w:t>
            </w:r>
          </w:p>
        </w:tc>
        <w:tc>
          <w:tcPr>
            <w:tcW w:w="993" w:type="dxa"/>
            <w:shd w:val="clear" w:color="auto" w:fill="auto"/>
          </w:tcPr>
          <w:p w:rsidR="00EE402F" w:rsidRPr="00EE402F" w:rsidRDefault="00EE402F" w:rsidP="009D084D">
            <w:pPr>
              <w:ind w:left="-57" w:right="-57"/>
              <w:jc w:val="center"/>
              <w:rPr>
                <w:sz w:val="20"/>
                <w:szCs w:val="20"/>
              </w:rPr>
            </w:pPr>
            <w:r w:rsidRPr="00EE402F">
              <w:rPr>
                <w:sz w:val="20"/>
                <w:szCs w:val="20"/>
              </w:rPr>
              <w:t>698,417</w:t>
            </w:r>
          </w:p>
        </w:tc>
        <w:tc>
          <w:tcPr>
            <w:tcW w:w="992" w:type="dxa"/>
            <w:shd w:val="clear" w:color="auto" w:fill="auto"/>
          </w:tcPr>
          <w:p w:rsidR="00EE402F" w:rsidRPr="00EE402F" w:rsidRDefault="00EE402F" w:rsidP="009D084D">
            <w:pPr>
              <w:ind w:left="-57" w:right="-57"/>
              <w:jc w:val="center"/>
              <w:rPr>
                <w:bCs/>
                <w:sz w:val="20"/>
                <w:szCs w:val="20"/>
              </w:rPr>
            </w:pPr>
            <w:r w:rsidRPr="00EE402F">
              <w:rPr>
                <w:bCs/>
                <w:sz w:val="20"/>
                <w:szCs w:val="20"/>
              </w:rPr>
              <w:t>4</w:t>
            </w:r>
            <w:r w:rsidR="009D084D">
              <w:rPr>
                <w:bCs/>
                <w:sz w:val="20"/>
                <w:szCs w:val="20"/>
              </w:rPr>
              <w:t xml:space="preserve"> </w:t>
            </w:r>
            <w:r w:rsidRPr="00EE402F">
              <w:rPr>
                <w:bCs/>
                <w:sz w:val="20"/>
                <w:szCs w:val="20"/>
              </w:rPr>
              <w:t>178,684</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41,552</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75,341</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0,969</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117,862</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посещения по неотложной помощи, посещений</w:t>
            </w:r>
          </w:p>
        </w:tc>
        <w:tc>
          <w:tcPr>
            <w:tcW w:w="992" w:type="dxa"/>
            <w:shd w:val="clear" w:color="auto" w:fill="auto"/>
          </w:tcPr>
          <w:p w:rsidR="00EE402F" w:rsidRPr="00EE402F" w:rsidRDefault="00EE402F" w:rsidP="009D084D">
            <w:pPr>
              <w:ind w:left="-57" w:right="-57"/>
              <w:jc w:val="center"/>
              <w:rPr>
                <w:sz w:val="20"/>
                <w:szCs w:val="20"/>
              </w:rPr>
            </w:pPr>
            <w:r w:rsidRPr="00EE402F">
              <w:rPr>
                <w:sz w:val="20"/>
                <w:szCs w:val="20"/>
              </w:rPr>
              <w:t>141,829</w:t>
            </w:r>
          </w:p>
        </w:tc>
        <w:tc>
          <w:tcPr>
            <w:tcW w:w="991" w:type="dxa"/>
            <w:shd w:val="clear" w:color="auto" w:fill="auto"/>
          </w:tcPr>
          <w:p w:rsidR="00EE402F" w:rsidRPr="00EE402F" w:rsidRDefault="00EE402F" w:rsidP="009D084D">
            <w:pPr>
              <w:ind w:left="-57" w:right="-57"/>
              <w:jc w:val="center"/>
              <w:rPr>
                <w:sz w:val="20"/>
                <w:szCs w:val="20"/>
              </w:rPr>
            </w:pPr>
            <w:r w:rsidRPr="00EE402F">
              <w:rPr>
                <w:sz w:val="20"/>
                <w:szCs w:val="20"/>
              </w:rPr>
              <w:t>255,803</w:t>
            </w:r>
          </w:p>
        </w:tc>
        <w:tc>
          <w:tcPr>
            <w:tcW w:w="993" w:type="dxa"/>
            <w:shd w:val="clear" w:color="auto" w:fill="auto"/>
          </w:tcPr>
          <w:p w:rsidR="00EE402F" w:rsidRPr="00EE402F" w:rsidRDefault="00EE402F" w:rsidP="009D084D">
            <w:pPr>
              <w:ind w:left="-57" w:right="-57"/>
              <w:jc w:val="center"/>
              <w:rPr>
                <w:sz w:val="20"/>
                <w:szCs w:val="20"/>
              </w:rPr>
            </w:pPr>
            <w:r w:rsidRPr="00EE402F">
              <w:rPr>
                <w:sz w:val="20"/>
                <w:szCs w:val="20"/>
              </w:rPr>
              <w:t>142,368</w:t>
            </w:r>
          </w:p>
        </w:tc>
        <w:tc>
          <w:tcPr>
            <w:tcW w:w="992" w:type="dxa"/>
            <w:shd w:val="clear" w:color="auto" w:fill="auto"/>
          </w:tcPr>
          <w:p w:rsidR="00EE402F" w:rsidRPr="00EE402F" w:rsidRDefault="00EE402F" w:rsidP="009D084D">
            <w:pPr>
              <w:ind w:left="-57" w:right="-57"/>
              <w:jc w:val="center"/>
              <w:rPr>
                <w:bCs/>
                <w:sz w:val="20"/>
                <w:szCs w:val="20"/>
              </w:rPr>
            </w:pPr>
            <w:r w:rsidRPr="00EE402F">
              <w:rPr>
                <w:bCs/>
                <w:sz w:val="20"/>
                <w:szCs w:val="20"/>
              </w:rPr>
              <w:t>540,000</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обращения по поводу заболевания</w:t>
            </w:r>
          </w:p>
        </w:tc>
        <w:tc>
          <w:tcPr>
            <w:tcW w:w="992" w:type="dxa"/>
            <w:shd w:val="clear" w:color="auto" w:fill="auto"/>
          </w:tcPr>
          <w:p w:rsidR="00EE402F" w:rsidRPr="00EE402F" w:rsidRDefault="00EE402F" w:rsidP="009D084D">
            <w:pPr>
              <w:ind w:left="-57" w:right="-57"/>
              <w:jc w:val="center"/>
              <w:rPr>
                <w:sz w:val="20"/>
                <w:szCs w:val="20"/>
              </w:rPr>
            </w:pPr>
            <w:r w:rsidRPr="00EE402F">
              <w:rPr>
                <w:sz w:val="20"/>
                <w:szCs w:val="20"/>
              </w:rPr>
              <w:t>607,275</w:t>
            </w:r>
          </w:p>
        </w:tc>
        <w:tc>
          <w:tcPr>
            <w:tcW w:w="991" w:type="dxa"/>
            <w:shd w:val="clear" w:color="auto" w:fill="auto"/>
          </w:tcPr>
          <w:p w:rsidR="00EE402F" w:rsidRPr="00EE402F" w:rsidRDefault="00EE402F" w:rsidP="009D084D">
            <w:pPr>
              <w:ind w:left="-57" w:right="-57"/>
              <w:jc w:val="center"/>
              <w:rPr>
                <w:sz w:val="20"/>
                <w:szCs w:val="20"/>
              </w:rPr>
            </w:pPr>
            <w:r w:rsidRPr="00EE402F">
              <w:rPr>
                <w:sz w:val="20"/>
                <w:szCs w:val="20"/>
              </w:rPr>
              <w:t>579,570</w:t>
            </w:r>
          </w:p>
        </w:tc>
        <w:tc>
          <w:tcPr>
            <w:tcW w:w="993" w:type="dxa"/>
            <w:shd w:val="clear" w:color="auto" w:fill="auto"/>
          </w:tcPr>
          <w:p w:rsidR="00EE402F" w:rsidRPr="00EE402F" w:rsidRDefault="00EE402F" w:rsidP="009D084D">
            <w:pPr>
              <w:ind w:left="-57" w:right="-57"/>
              <w:jc w:val="center"/>
              <w:rPr>
                <w:sz w:val="20"/>
                <w:szCs w:val="20"/>
              </w:rPr>
            </w:pPr>
            <w:r w:rsidRPr="00EE402F">
              <w:rPr>
                <w:sz w:val="20"/>
                <w:szCs w:val="20"/>
              </w:rPr>
              <w:t>149,124</w:t>
            </w:r>
          </w:p>
        </w:tc>
        <w:tc>
          <w:tcPr>
            <w:tcW w:w="992" w:type="dxa"/>
            <w:shd w:val="clear" w:color="auto" w:fill="auto"/>
          </w:tcPr>
          <w:p w:rsidR="00EE402F" w:rsidRPr="00EE402F" w:rsidRDefault="00EE402F" w:rsidP="009D084D">
            <w:pPr>
              <w:ind w:left="-57" w:right="-57"/>
              <w:jc w:val="center"/>
              <w:rPr>
                <w:bCs/>
                <w:sz w:val="20"/>
                <w:szCs w:val="20"/>
              </w:rPr>
            </w:pPr>
            <w:r w:rsidRPr="00EE402F">
              <w:rPr>
                <w:bCs/>
                <w:sz w:val="20"/>
                <w:szCs w:val="20"/>
              </w:rPr>
              <w:t>1</w:t>
            </w:r>
            <w:r w:rsidR="009D084D">
              <w:rPr>
                <w:bCs/>
                <w:sz w:val="20"/>
                <w:szCs w:val="20"/>
              </w:rPr>
              <w:t xml:space="preserve"> </w:t>
            </w:r>
            <w:r w:rsidRPr="00EE402F">
              <w:rPr>
                <w:bCs/>
                <w:sz w:val="20"/>
                <w:szCs w:val="20"/>
              </w:rPr>
              <w:t>335,969</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2,351</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5,590</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0,000</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7,941</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отдельные диагностические (лабораторные) исследования</w:t>
            </w:r>
          </w:p>
        </w:tc>
        <w:tc>
          <w:tcPr>
            <w:tcW w:w="992" w:type="dxa"/>
            <w:shd w:val="clear" w:color="auto" w:fill="auto"/>
          </w:tcPr>
          <w:p w:rsidR="00EE402F" w:rsidRPr="00EE402F" w:rsidRDefault="00EE402F" w:rsidP="009D084D">
            <w:pPr>
              <w:ind w:left="-57" w:right="-57"/>
              <w:jc w:val="center"/>
              <w:rPr>
                <w:sz w:val="20"/>
                <w:szCs w:val="20"/>
              </w:rPr>
            </w:pPr>
            <w:r w:rsidRPr="00EE402F">
              <w:rPr>
                <w:sz w:val="20"/>
                <w:szCs w:val="20"/>
              </w:rPr>
              <w:t>35,665</w:t>
            </w:r>
          </w:p>
        </w:tc>
        <w:tc>
          <w:tcPr>
            <w:tcW w:w="991" w:type="dxa"/>
            <w:shd w:val="clear" w:color="auto" w:fill="auto"/>
          </w:tcPr>
          <w:p w:rsidR="00EE402F" w:rsidRPr="00EE402F" w:rsidRDefault="00EE402F" w:rsidP="009D084D">
            <w:pPr>
              <w:ind w:left="-57" w:right="-57"/>
              <w:jc w:val="center"/>
              <w:rPr>
                <w:sz w:val="20"/>
                <w:szCs w:val="20"/>
              </w:rPr>
            </w:pPr>
            <w:r w:rsidRPr="00EE402F">
              <w:rPr>
                <w:sz w:val="20"/>
                <w:szCs w:val="20"/>
              </w:rPr>
              <w:t>129,002</w:t>
            </w:r>
          </w:p>
        </w:tc>
        <w:tc>
          <w:tcPr>
            <w:tcW w:w="993" w:type="dxa"/>
            <w:shd w:val="clear" w:color="auto" w:fill="auto"/>
          </w:tcPr>
          <w:p w:rsidR="00EE402F" w:rsidRPr="00EE402F" w:rsidRDefault="00EE402F" w:rsidP="009D084D">
            <w:pPr>
              <w:ind w:left="-57" w:right="-57"/>
              <w:jc w:val="center"/>
              <w:rPr>
                <w:sz w:val="20"/>
                <w:szCs w:val="20"/>
              </w:rPr>
            </w:pPr>
            <w:r w:rsidRPr="00EE402F">
              <w:rPr>
                <w:sz w:val="20"/>
                <w:szCs w:val="20"/>
              </w:rPr>
              <w:t>110,396</w:t>
            </w:r>
          </w:p>
        </w:tc>
        <w:tc>
          <w:tcPr>
            <w:tcW w:w="992" w:type="dxa"/>
            <w:shd w:val="clear" w:color="auto" w:fill="auto"/>
          </w:tcPr>
          <w:p w:rsidR="00EE402F" w:rsidRPr="00EE402F" w:rsidRDefault="00EE402F" w:rsidP="009D084D">
            <w:pPr>
              <w:ind w:left="-57" w:right="-57"/>
              <w:jc w:val="center"/>
              <w:rPr>
                <w:bCs/>
                <w:sz w:val="20"/>
                <w:szCs w:val="20"/>
              </w:rPr>
            </w:pPr>
            <w:r w:rsidRPr="00EE402F">
              <w:rPr>
                <w:bCs/>
                <w:sz w:val="20"/>
                <w:szCs w:val="20"/>
              </w:rPr>
              <w:t>275,063</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х</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Медицинская помощь в условиях дневных стационаров, случаев лечения, за исключением медицинской реабилитации</w:t>
            </w:r>
          </w:p>
        </w:tc>
        <w:tc>
          <w:tcPr>
            <w:tcW w:w="992" w:type="dxa"/>
            <w:shd w:val="clear" w:color="auto" w:fill="auto"/>
          </w:tcPr>
          <w:p w:rsidR="00EE402F" w:rsidRPr="00EE402F" w:rsidRDefault="00EE402F" w:rsidP="00EE402F">
            <w:pPr>
              <w:jc w:val="center"/>
              <w:rPr>
                <w:sz w:val="20"/>
                <w:szCs w:val="20"/>
              </w:rPr>
            </w:pPr>
            <w:r w:rsidRPr="00EE402F">
              <w:rPr>
                <w:sz w:val="20"/>
                <w:szCs w:val="20"/>
              </w:rPr>
              <w:t>11,378</w:t>
            </w:r>
          </w:p>
        </w:tc>
        <w:tc>
          <w:tcPr>
            <w:tcW w:w="991" w:type="dxa"/>
            <w:shd w:val="clear" w:color="auto" w:fill="auto"/>
          </w:tcPr>
          <w:p w:rsidR="00EE402F" w:rsidRPr="00EE402F" w:rsidRDefault="00EE402F" w:rsidP="00EE402F">
            <w:pPr>
              <w:jc w:val="center"/>
              <w:rPr>
                <w:sz w:val="20"/>
                <w:szCs w:val="20"/>
              </w:rPr>
            </w:pPr>
            <w:r w:rsidRPr="00EE402F">
              <w:rPr>
                <w:sz w:val="20"/>
                <w:szCs w:val="20"/>
              </w:rPr>
              <w:t>37,280</w:t>
            </w:r>
          </w:p>
        </w:tc>
        <w:tc>
          <w:tcPr>
            <w:tcW w:w="993" w:type="dxa"/>
            <w:shd w:val="clear" w:color="auto" w:fill="auto"/>
          </w:tcPr>
          <w:p w:rsidR="00EE402F" w:rsidRPr="00EE402F" w:rsidRDefault="00EE402F" w:rsidP="00EE402F">
            <w:pPr>
              <w:jc w:val="center"/>
              <w:rPr>
                <w:sz w:val="20"/>
                <w:szCs w:val="20"/>
              </w:rPr>
            </w:pPr>
            <w:r w:rsidRPr="00EE402F">
              <w:rPr>
                <w:sz w:val="20"/>
                <w:szCs w:val="20"/>
              </w:rPr>
              <w:t>20,687</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69,345</w:t>
            </w:r>
          </w:p>
        </w:tc>
        <w:tc>
          <w:tcPr>
            <w:tcW w:w="854" w:type="dxa"/>
            <w:shd w:val="clear" w:color="auto" w:fill="auto"/>
          </w:tcPr>
          <w:p w:rsidR="00EE402F" w:rsidRPr="00D93D80" w:rsidRDefault="00EE402F" w:rsidP="00EE402F">
            <w:pPr>
              <w:ind w:left="-57" w:right="-57"/>
              <w:jc w:val="center"/>
              <w:rPr>
                <w:sz w:val="20"/>
                <w:szCs w:val="20"/>
              </w:rPr>
            </w:pPr>
            <w:r w:rsidRPr="00D93D80">
              <w:rPr>
                <w:sz w:val="20"/>
                <w:szCs w:val="20"/>
              </w:rPr>
              <w:t>0,000</w:t>
            </w:r>
          </w:p>
        </w:tc>
        <w:tc>
          <w:tcPr>
            <w:tcW w:w="848" w:type="dxa"/>
            <w:shd w:val="clear" w:color="auto" w:fill="auto"/>
          </w:tcPr>
          <w:p w:rsidR="00EE402F" w:rsidRPr="00D93D80" w:rsidRDefault="00EE402F" w:rsidP="00EE402F">
            <w:pPr>
              <w:ind w:left="-57" w:right="-57"/>
              <w:jc w:val="center"/>
              <w:rPr>
                <w:sz w:val="20"/>
                <w:szCs w:val="20"/>
              </w:rPr>
            </w:pPr>
            <w:r w:rsidRPr="00D93D80">
              <w:rPr>
                <w:sz w:val="20"/>
                <w:szCs w:val="20"/>
              </w:rPr>
              <w:t>0,000</w:t>
            </w:r>
          </w:p>
        </w:tc>
        <w:tc>
          <w:tcPr>
            <w:tcW w:w="838" w:type="dxa"/>
            <w:shd w:val="clear" w:color="auto" w:fill="auto"/>
          </w:tcPr>
          <w:p w:rsidR="00EE402F" w:rsidRPr="00D93D80" w:rsidRDefault="00EE402F" w:rsidP="00EE402F">
            <w:pPr>
              <w:ind w:left="-57" w:right="-57"/>
              <w:jc w:val="center"/>
              <w:rPr>
                <w:sz w:val="20"/>
                <w:szCs w:val="20"/>
              </w:rPr>
            </w:pPr>
            <w:r w:rsidRPr="00D93D80">
              <w:rPr>
                <w:sz w:val="20"/>
                <w:szCs w:val="20"/>
              </w:rPr>
              <w:t>0,000</w:t>
            </w:r>
          </w:p>
        </w:tc>
        <w:tc>
          <w:tcPr>
            <w:tcW w:w="973" w:type="dxa"/>
            <w:shd w:val="clear" w:color="auto" w:fill="auto"/>
          </w:tcPr>
          <w:p w:rsidR="00EE402F" w:rsidRPr="00D93D80" w:rsidRDefault="00EE402F" w:rsidP="00EE402F">
            <w:pPr>
              <w:ind w:left="-57" w:right="-57"/>
              <w:jc w:val="center"/>
              <w:rPr>
                <w:bCs/>
                <w:sz w:val="20"/>
                <w:szCs w:val="20"/>
              </w:rPr>
            </w:pPr>
            <w:r w:rsidRPr="00D93D80">
              <w:rPr>
                <w:bCs/>
                <w:sz w:val="20"/>
                <w:szCs w:val="20"/>
              </w:rPr>
              <w:t>0,000</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Медицинская помощь в стационарных условиях, случаев госпитализации, за исключением медицинской реабилитации</w:t>
            </w:r>
          </w:p>
        </w:tc>
        <w:tc>
          <w:tcPr>
            <w:tcW w:w="992" w:type="dxa"/>
            <w:shd w:val="clear" w:color="auto" w:fill="auto"/>
          </w:tcPr>
          <w:p w:rsidR="00EE402F" w:rsidRPr="00EE402F" w:rsidRDefault="00EE402F" w:rsidP="00EE402F">
            <w:pPr>
              <w:jc w:val="center"/>
              <w:rPr>
                <w:sz w:val="20"/>
                <w:szCs w:val="20"/>
              </w:rPr>
            </w:pPr>
            <w:r w:rsidRPr="00EE402F">
              <w:rPr>
                <w:sz w:val="20"/>
                <w:szCs w:val="20"/>
              </w:rPr>
              <w:t>26,426</w:t>
            </w:r>
          </w:p>
        </w:tc>
        <w:tc>
          <w:tcPr>
            <w:tcW w:w="991" w:type="dxa"/>
            <w:shd w:val="clear" w:color="auto" w:fill="auto"/>
          </w:tcPr>
          <w:p w:rsidR="00EE402F" w:rsidRPr="00EE402F" w:rsidRDefault="00EE402F" w:rsidP="00EE402F">
            <w:pPr>
              <w:jc w:val="center"/>
              <w:rPr>
                <w:sz w:val="20"/>
                <w:szCs w:val="20"/>
              </w:rPr>
            </w:pPr>
            <w:r w:rsidRPr="00EE402F">
              <w:rPr>
                <w:sz w:val="20"/>
                <w:szCs w:val="20"/>
              </w:rPr>
              <w:t>57,463</w:t>
            </w:r>
          </w:p>
        </w:tc>
        <w:tc>
          <w:tcPr>
            <w:tcW w:w="993" w:type="dxa"/>
            <w:shd w:val="clear" w:color="auto" w:fill="auto"/>
          </w:tcPr>
          <w:p w:rsidR="00EE402F" w:rsidRPr="00EE402F" w:rsidRDefault="00EE402F" w:rsidP="00EE402F">
            <w:pPr>
              <w:jc w:val="center"/>
              <w:rPr>
                <w:sz w:val="20"/>
                <w:szCs w:val="20"/>
              </w:rPr>
            </w:pPr>
            <w:r w:rsidRPr="00EE402F">
              <w:rPr>
                <w:sz w:val="20"/>
                <w:szCs w:val="20"/>
              </w:rPr>
              <w:t>92,635</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176,524</w:t>
            </w:r>
          </w:p>
        </w:tc>
        <w:tc>
          <w:tcPr>
            <w:tcW w:w="854" w:type="dxa"/>
            <w:shd w:val="clear" w:color="auto" w:fill="auto"/>
          </w:tcPr>
          <w:p w:rsidR="00EE402F" w:rsidRPr="00D93D80" w:rsidRDefault="00EE402F" w:rsidP="00EE402F">
            <w:pPr>
              <w:jc w:val="center"/>
              <w:rPr>
                <w:sz w:val="20"/>
                <w:szCs w:val="20"/>
              </w:rPr>
            </w:pPr>
            <w:r w:rsidRPr="00D93D80">
              <w:rPr>
                <w:sz w:val="20"/>
                <w:szCs w:val="20"/>
              </w:rPr>
              <w:t>0,000</w:t>
            </w:r>
          </w:p>
        </w:tc>
        <w:tc>
          <w:tcPr>
            <w:tcW w:w="848" w:type="dxa"/>
            <w:shd w:val="clear" w:color="auto" w:fill="auto"/>
          </w:tcPr>
          <w:p w:rsidR="00EE402F" w:rsidRPr="00D93D80" w:rsidRDefault="00EE402F" w:rsidP="00EE402F">
            <w:pPr>
              <w:jc w:val="center"/>
              <w:rPr>
                <w:sz w:val="20"/>
                <w:szCs w:val="20"/>
              </w:rPr>
            </w:pPr>
            <w:r w:rsidRPr="00D93D80">
              <w:rPr>
                <w:sz w:val="20"/>
                <w:szCs w:val="20"/>
              </w:rPr>
              <w:t>0,687</w:t>
            </w:r>
          </w:p>
        </w:tc>
        <w:tc>
          <w:tcPr>
            <w:tcW w:w="838" w:type="dxa"/>
            <w:shd w:val="clear" w:color="auto" w:fill="auto"/>
          </w:tcPr>
          <w:p w:rsidR="00EE402F" w:rsidRPr="00D93D80" w:rsidRDefault="00EE402F" w:rsidP="00EE402F">
            <w:pPr>
              <w:jc w:val="center"/>
              <w:rPr>
                <w:sz w:val="20"/>
                <w:szCs w:val="20"/>
              </w:rPr>
            </w:pPr>
            <w:r w:rsidRPr="00D93D80">
              <w:rPr>
                <w:sz w:val="20"/>
                <w:szCs w:val="20"/>
              </w:rPr>
              <w:t>0,000</w:t>
            </w:r>
          </w:p>
        </w:tc>
        <w:tc>
          <w:tcPr>
            <w:tcW w:w="973" w:type="dxa"/>
            <w:shd w:val="clear" w:color="auto" w:fill="auto"/>
          </w:tcPr>
          <w:p w:rsidR="00EE402F" w:rsidRPr="00D93D80" w:rsidRDefault="00EE402F" w:rsidP="00EE402F">
            <w:pPr>
              <w:jc w:val="center"/>
              <w:rPr>
                <w:bCs/>
                <w:sz w:val="20"/>
                <w:szCs w:val="20"/>
              </w:rPr>
            </w:pPr>
            <w:r w:rsidRPr="00D93D80">
              <w:rPr>
                <w:bCs/>
                <w:sz w:val="20"/>
                <w:szCs w:val="20"/>
              </w:rPr>
              <w:t>0,687</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Медицинская реабилитация:</w:t>
            </w:r>
          </w:p>
        </w:tc>
        <w:tc>
          <w:tcPr>
            <w:tcW w:w="992" w:type="dxa"/>
            <w:shd w:val="clear" w:color="auto" w:fill="auto"/>
          </w:tcPr>
          <w:p w:rsidR="00EE402F" w:rsidRPr="00EE402F" w:rsidRDefault="00EE402F" w:rsidP="00EE402F">
            <w:pPr>
              <w:jc w:val="center"/>
              <w:rPr>
                <w:sz w:val="20"/>
                <w:szCs w:val="20"/>
              </w:rPr>
            </w:pPr>
            <w:r w:rsidRPr="00EE402F">
              <w:rPr>
                <w:sz w:val="20"/>
                <w:szCs w:val="20"/>
              </w:rPr>
              <w:t>х</w:t>
            </w:r>
          </w:p>
        </w:tc>
        <w:tc>
          <w:tcPr>
            <w:tcW w:w="991" w:type="dxa"/>
            <w:shd w:val="clear" w:color="auto" w:fill="auto"/>
          </w:tcPr>
          <w:p w:rsidR="00EE402F" w:rsidRPr="00EE402F" w:rsidRDefault="00EE402F" w:rsidP="00EE402F">
            <w:pPr>
              <w:jc w:val="center"/>
              <w:rPr>
                <w:sz w:val="20"/>
                <w:szCs w:val="20"/>
              </w:rPr>
            </w:pPr>
            <w:r w:rsidRPr="00EE402F">
              <w:rPr>
                <w:sz w:val="20"/>
                <w:szCs w:val="20"/>
              </w:rPr>
              <w:t>х</w:t>
            </w:r>
          </w:p>
        </w:tc>
        <w:tc>
          <w:tcPr>
            <w:tcW w:w="993" w:type="dxa"/>
            <w:shd w:val="clear" w:color="auto" w:fill="auto"/>
          </w:tcPr>
          <w:p w:rsidR="00EE402F" w:rsidRPr="00EE402F" w:rsidRDefault="00EE402F" w:rsidP="00EE402F">
            <w:pPr>
              <w:jc w:val="center"/>
              <w:rPr>
                <w:sz w:val="20"/>
                <w:szCs w:val="20"/>
              </w:rPr>
            </w:pPr>
            <w:r w:rsidRPr="00EE402F">
              <w:rPr>
                <w:sz w:val="20"/>
                <w:szCs w:val="20"/>
              </w:rPr>
              <w:t>х</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х</w:t>
            </w:r>
          </w:p>
        </w:tc>
        <w:tc>
          <w:tcPr>
            <w:tcW w:w="854"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4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3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973" w:type="dxa"/>
            <w:shd w:val="clear" w:color="auto" w:fill="auto"/>
          </w:tcPr>
          <w:p w:rsidR="00EE402F" w:rsidRPr="00D93D80" w:rsidRDefault="00EE402F" w:rsidP="00EE402F">
            <w:pPr>
              <w:suppressAutoHyphens/>
              <w:spacing w:line="220" w:lineRule="exact"/>
              <w:jc w:val="center"/>
              <w:rPr>
                <w:rFonts w:eastAsia="Calibri"/>
                <w:bCs/>
                <w:sz w:val="20"/>
                <w:szCs w:val="20"/>
              </w:rPr>
            </w:pPr>
            <w:r w:rsidRPr="00D93D80">
              <w:rPr>
                <w:rFonts w:eastAsia="Calibri"/>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в амбулаторных условиях, комплексных посещений</w:t>
            </w:r>
          </w:p>
        </w:tc>
        <w:tc>
          <w:tcPr>
            <w:tcW w:w="992" w:type="dxa"/>
            <w:shd w:val="clear" w:color="auto" w:fill="auto"/>
          </w:tcPr>
          <w:p w:rsidR="00EE402F" w:rsidRPr="00EE402F" w:rsidRDefault="00EE402F" w:rsidP="00EE402F">
            <w:pPr>
              <w:jc w:val="center"/>
              <w:rPr>
                <w:sz w:val="20"/>
                <w:szCs w:val="20"/>
              </w:rPr>
            </w:pPr>
            <w:r w:rsidRPr="00EE402F">
              <w:rPr>
                <w:sz w:val="20"/>
                <w:szCs w:val="20"/>
              </w:rPr>
              <w:t>0,364</w:t>
            </w:r>
          </w:p>
        </w:tc>
        <w:tc>
          <w:tcPr>
            <w:tcW w:w="991" w:type="dxa"/>
            <w:shd w:val="clear" w:color="auto" w:fill="auto"/>
          </w:tcPr>
          <w:p w:rsidR="00EE402F" w:rsidRPr="00EE402F" w:rsidRDefault="00EE402F" w:rsidP="00EE402F">
            <w:pPr>
              <w:jc w:val="center"/>
              <w:rPr>
                <w:sz w:val="20"/>
                <w:szCs w:val="20"/>
              </w:rPr>
            </w:pPr>
            <w:r w:rsidRPr="00EE402F">
              <w:rPr>
                <w:sz w:val="20"/>
                <w:szCs w:val="20"/>
              </w:rPr>
              <w:t>3,014</w:t>
            </w:r>
          </w:p>
        </w:tc>
        <w:tc>
          <w:tcPr>
            <w:tcW w:w="993" w:type="dxa"/>
            <w:shd w:val="clear" w:color="auto" w:fill="auto"/>
          </w:tcPr>
          <w:p w:rsidR="00EE402F" w:rsidRPr="00EE402F" w:rsidRDefault="00EE402F" w:rsidP="00EE402F">
            <w:pPr>
              <w:jc w:val="center"/>
              <w:rPr>
                <w:sz w:val="20"/>
                <w:szCs w:val="20"/>
              </w:rPr>
            </w:pPr>
            <w:r w:rsidRPr="00EE402F">
              <w:rPr>
                <w:sz w:val="20"/>
                <w:szCs w:val="20"/>
              </w:rPr>
              <w:t>0,269</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3,647</w:t>
            </w:r>
          </w:p>
        </w:tc>
        <w:tc>
          <w:tcPr>
            <w:tcW w:w="854"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4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3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973" w:type="dxa"/>
            <w:shd w:val="clear" w:color="auto" w:fill="auto"/>
          </w:tcPr>
          <w:p w:rsidR="00EE402F" w:rsidRPr="00D93D80" w:rsidRDefault="00EE402F" w:rsidP="00EE402F">
            <w:pPr>
              <w:suppressAutoHyphens/>
              <w:spacing w:line="220" w:lineRule="exact"/>
              <w:jc w:val="center"/>
              <w:rPr>
                <w:rFonts w:eastAsia="Calibri"/>
                <w:bCs/>
                <w:sz w:val="20"/>
                <w:szCs w:val="20"/>
              </w:rPr>
            </w:pPr>
            <w:r w:rsidRPr="00D93D80">
              <w:rPr>
                <w:rFonts w:eastAsia="Calibri"/>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в условиях дневных стационаров, случаев лечения</w:t>
            </w:r>
          </w:p>
        </w:tc>
        <w:tc>
          <w:tcPr>
            <w:tcW w:w="992" w:type="dxa"/>
            <w:shd w:val="clear" w:color="auto" w:fill="auto"/>
          </w:tcPr>
          <w:p w:rsidR="00EE402F" w:rsidRPr="00EE402F" w:rsidRDefault="00EE402F" w:rsidP="00EE402F">
            <w:pPr>
              <w:jc w:val="center"/>
              <w:rPr>
                <w:sz w:val="20"/>
                <w:szCs w:val="20"/>
              </w:rPr>
            </w:pPr>
            <w:r w:rsidRPr="00EE402F">
              <w:rPr>
                <w:sz w:val="20"/>
                <w:szCs w:val="20"/>
              </w:rPr>
              <w:t>0,304</w:t>
            </w:r>
          </w:p>
        </w:tc>
        <w:tc>
          <w:tcPr>
            <w:tcW w:w="991" w:type="dxa"/>
            <w:shd w:val="clear" w:color="auto" w:fill="auto"/>
          </w:tcPr>
          <w:p w:rsidR="00EE402F" w:rsidRPr="00EE402F" w:rsidRDefault="00EE402F" w:rsidP="00EE402F">
            <w:pPr>
              <w:jc w:val="center"/>
              <w:rPr>
                <w:sz w:val="20"/>
                <w:szCs w:val="20"/>
              </w:rPr>
            </w:pPr>
            <w:r w:rsidRPr="00EE402F">
              <w:rPr>
                <w:sz w:val="20"/>
                <w:szCs w:val="20"/>
              </w:rPr>
              <w:t>2,740</w:t>
            </w:r>
          </w:p>
        </w:tc>
        <w:tc>
          <w:tcPr>
            <w:tcW w:w="993" w:type="dxa"/>
            <w:shd w:val="clear" w:color="auto" w:fill="auto"/>
          </w:tcPr>
          <w:p w:rsidR="00EE402F" w:rsidRPr="00EE402F" w:rsidRDefault="00EE402F" w:rsidP="00EE402F">
            <w:pPr>
              <w:jc w:val="center"/>
              <w:rPr>
                <w:sz w:val="20"/>
                <w:szCs w:val="20"/>
              </w:rPr>
            </w:pPr>
            <w:r w:rsidRPr="00EE402F">
              <w:rPr>
                <w:sz w:val="20"/>
                <w:szCs w:val="20"/>
              </w:rPr>
              <w:t>0,000</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3,044</w:t>
            </w:r>
          </w:p>
        </w:tc>
        <w:tc>
          <w:tcPr>
            <w:tcW w:w="854"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4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3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973" w:type="dxa"/>
            <w:shd w:val="clear" w:color="auto" w:fill="auto"/>
          </w:tcPr>
          <w:p w:rsidR="00EE402F" w:rsidRPr="00D93D80" w:rsidRDefault="00EE402F" w:rsidP="00EE402F">
            <w:pPr>
              <w:suppressAutoHyphens/>
              <w:spacing w:line="220" w:lineRule="exact"/>
              <w:jc w:val="center"/>
              <w:rPr>
                <w:rFonts w:eastAsia="Calibri"/>
                <w:bCs/>
                <w:sz w:val="20"/>
                <w:szCs w:val="20"/>
              </w:rPr>
            </w:pPr>
            <w:r w:rsidRPr="00D93D80">
              <w:rPr>
                <w:rFonts w:eastAsia="Calibri"/>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 xml:space="preserve">в стационарных </w:t>
            </w:r>
            <w:r w:rsidRPr="00D93D80">
              <w:rPr>
                <w:rFonts w:eastAsia="Calibri"/>
                <w:sz w:val="20"/>
                <w:szCs w:val="20"/>
              </w:rPr>
              <w:lastRenderedPageBreak/>
              <w:t>условиях, случаев госпитализации</w:t>
            </w:r>
          </w:p>
        </w:tc>
        <w:tc>
          <w:tcPr>
            <w:tcW w:w="992" w:type="dxa"/>
            <w:shd w:val="clear" w:color="auto" w:fill="auto"/>
          </w:tcPr>
          <w:p w:rsidR="00EE402F" w:rsidRPr="00EE402F" w:rsidRDefault="00EE402F" w:rsidP="00EE402F">
            <w:pPr>
              <w:jc w:val="center"/>
              <w:rPr>
                <w:sz w:val="20"/>
                <w:szCs w:val="20"/>
              </w:rPr>
            </w:pPr>
            <w:r w:rsidRPr="00EE402F">
              <w:rPr>
                <w:sz w:val="20"/>
                <w:szCs w:val="20"/>
              </w:rPr>
              <w:lastRenderedPageBreak/>
              <w:t>0,634</w:t>
            </w:r>
          </w:p>
        </w:tc>
        <w:tc>
          <w:tcPr>
            <w:tcW w:w="991" w:type="dxa"/>
            <w:shd w:val="clear" w:color="auto" w:fill="auto"/>
          </w:tcPr>
          <w:p w:rsidR="00EE402F" w:rsidRPr="00EE402F" w:rsidRDefault="00EE402F" w:rsidP="00EE402F">
            <w:pPr>
              <w:jc w:val="center"/>
              <w:rPr>
                <w:sz w:val="20"/>
                <w:szCs w:val="20"/>
              </w:rPr>
            </w:pPr>
            <w:r w:rsidRPr="00EE402F">
              <w:rPr>
                <w:sz w:val="20"/>
                <w:szCs w:val="20"/>
              </w:rPr>
              <w:t>5,103</w:t>
            </w:r>
          </w:p>
        </w:tc>
        <w:tc>
          <w:tcPr>
            <w:tcW w:w="993" w:type="dxa"/>
            <w:shd w:val="clear" w:color="auto" w:fill="auto"/>
          </w:tcPr>
          <w:p w:rsidR="00EE402F" w:rsidRPr="00EE402F" w:rsidRDefault="00EE402F" w:rsidP="00EE402F">
            <w:pPr>
              <w:jc w:val="center"/>
              <w:rPr>
                <w:sz w:val="20"/>
                <w:szCs w:val="20"/>
              </w:rPr>
            </w:pPr>
            <w:r w:rsidRPr="00EE402F">
              <w:rPr>
                <w:sz w:val="20"/>
                <w:szCs w:val="20"/>
              </w:rPr>
              <w:t>0,613</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6,350</w:t>
            </w:r>
          </w:p>
        </w:tc>
        <w:tc>
          <w:tcPr>
            <w:tcW w:w="854"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4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3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973" w:type="dxa"/>
            <w:shd w:val="clear" w:color="auto" w:fill="auto"/>
          </w:tcPr>
          <w:p w:rsidR="00EE402F" w:rsidRPr="00D93D80" w:rsidRDefault="00EE402F" w:rsidP="00EE402F">
            <w:pPr>
              <w:suppressAutoHyphens/>
              <w:spacing w:line="220" w:lineRule="exact"/>
              <w:jc w:val="center"/>
              <w:rPr>
                <w:rFonts w:eastAsia="Calibri"/>
                <w:bCs/>
                <w:sz w:val="20"/>
                <w:szCs w:val="20"/>
              </w:rPr>
            </w:pPr>
            <w:r w:rsidRPr="00D93D80">
              <w:rPr>
                <w:rFonts w:eastAsia="Calibri"/>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Паллиативная медицинская помощь:</w:t>
            </w:r>
          </w:p>
        </w:tc>
        <w:tc>
          <w:tcPr>
            <w:tcW w:w="992" w:type="dxa"/>
            <w:shd w:val="clear" w:color="auto" w:fill="auto"/>
          </w:tcPr>
          <w:p w:rsidR="00EE402F" w:rsidRPr="00EE402F" w:rsidRDefault="00EE402F" w:rsidP="00EE402F">
            <w:pPr>
              <w:jc w:val="center"/>
              <w:rPr>
                <w:sz w:val="20"/>
                <w:szCs w:val="20"/>
              </w:rPr>
            </w:pPr>
            <w:r w:rsidRPr="00EE402F">
              <w:rPr>
                <w:sz w:val="20"/>
                <w:szCs w:val="20"/>
              </w:rPr>
              <w:t>х</w:t>
            </w:r>
          </w:p>
        </w:tc>
        <w:tc>
          <w:tcPr>
            <w:tcW w:w="991" w:type="dxa"/>
            <w:shd w:val="clear" w:color="auto" w:fill="auto"/>
          </w:tcPr>
          <w:p w:rsidR="00EE402F" w:rsidRPr="00EE402F" w:rsidRDefault="00EE402F" w:rsidP="00EE402F">
            <w:pPr>
              <w:jc w:val="center"/>
              <w:rPr>
                <w:sz w:val="20"/>
                <w:szCs w:val="20"/>
              </w:rPr>
            </w:pPr>
            <w:r w:rsidRPr="00EE402F">
              <w:rPr>
                <w:sz w:val="20"/>
                <w:szCs w:val="20"/>
              </w:rPr>
              <w:t>х</w:t>
            </w:r>
          </w:p>
        </w:tc>
        <w:tc>
          <w:tcPr>
            <w:tcW w:w="993" w:type="dxa"/>
            <w:shd w:val="clear" w:color="auto" w:fill="auto"/>
          </w:tcPr>
          <w:p w:rsidR="00EE402F" w:rsidRPr="00EE402F" w:rsidRDefault="00EE402F" w:rsidP="00EE402F">
            <w:pPr>
              <w:jc w:val="center"/>
              <w:rPr>
                <w:sz w:val="20"/>
                <w:szCs w:val="20"/>
              </w:rPr>
            </w:pPr>
            <w:r w:rsidRPr="00EE402F">
              <w:rPr>
                <w:sz w:val="20"/>
                <w:szCs w:val="20"/>
              </w:rPr>
              <w:t>х</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х</w:t>
            </w:r>
          </w:p>
        </w:tc>
        <w:tc>
          <w:tcPr>
            <w:tcW w:w="854"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4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838" w:type="dxa"/>
            <w:shd w:val="clear" w:color="auto" w:fill="auto"/>
          </w:tcPr>
          <w:p w:rsidR="00EE402F" w:rsidRPr="00D93D80" w:rsidRDefault="00EE402F" w:rsidP="00EE402F">
            <w:pPr>
              <w:suppressAutoHyphens/>
              <w:spacing w:line="220" w:lineRule="exact"/>
              <w:jc w:val="center"/>
              <w:rPr>
                <w:rFonts w:eastAsia="Calibri"/>
                <w:sz w:val="20"/>
                <w:szCs w:val="20"/>
              </w:rPr>
            </w:pPr>
            <w:r w:rsidRPr="00D93D80">
              <w:rPr>
                <w:rFonts w:eastAsia="Calibri"/>
                <w:sz w:val="20"/>
                <w:szCs w:val="20"/>
              </w:rPr>
              <w:t>х</w:t>
            </w:r>
          </w:p>
        </w:tc>
        <w:tc>
          <w:tcPr>
            <w:tcW w:w="973" w:type="dxa"/>
            <w:shd w:val="clear" w:color="auto" w:fill="auto"/>
          </w:tcPr>
          <w:p w:rsidR="00EE402F" w:rsidRPr="00D93D80" w:rsidRDefault="00EE402F" w:rsidP="00EE402F">
            <w:pPr>
              <w:suppressAutoHyphens/>
              <w:spacing w:line="220" w:lineRule="exact"/>
              <w:jc w:val="center"/>
              <w:rPr>
                <w:rFonts w:eastAsia="Calibri"/>
                <w:bCs/>
                <w:sz w:val="20"/>
                <w:szCs w:val="20"/>
              </w:rPr>
            </w:pPr>
            <w:r w:rsidRPr="00D93D80">
              <w:rPr>
                <w:rFonts w:eastAsia="Calibri"/>
                <w:bCs/>
                <w:sz w:val="20"/>
                <w:szCs w:val="20"/>
              </w:rPr>
              <w:t>х</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в амбулаторных условиях, посещений</w:t>
            </w:r>
          </w:p>
        </w:tc>
        <w:tc>
          <w:tcPr>
            <w:tcW w:w="992" w:type="dxa"/>
            <w:shd w:val="clear" w:color="auto" w:fill="auto"/>
          </w:tcPr>
          <w:p w:rsidR="00EE402F" w:rsidRPr="00EE402F" w:rsidRDefault="00EE402F" w:rsidP="00EE402F">
            <w:pPr>
              <w:jc w:val="center"/>
              <w:rPr>
                <w:sz w:val="20"/>
                <w:szCs w:val="20"/>
              </w:rPr>
            </w:pPr>
            <w:r w:rsidRPr="00EE402F">
              <w:rPr>
                <w:sz w:val="20"/>
                <w:szCs w:val="20"/>
              </w:rPr>
              <w:t>х</w:t>
            </w:r>
          </w:p>
        </w:tc>
        <w:tc>
          <w:tcPr>
            <w:tcW w:w="991" w:type="dxa"/>
            <w:shd w:val="clear" w:color="auto" w:fill="auto"/>
          </w:tcPr>
          <w:p w:rsidR="00EE402F" w:rsidRPr="00EE402F" w:rsidRDefault="00EE402F" w:rsidP="00EE402F">
            <w:pPr>
              <w:jc w:val="center"/>
              <w:rPr>
                <w:sz w:val="20"/>
                <w:szCs w:val="20"/>
              </w:rPr>
            </w:pPr>
            <w:r w:rsidRPr="00EE402F">
              <w:rPr>
                <w:sz w:val="20"/>
                <w:szCs w:val="20"/>
              </w:rPr>
              <w:t>х</w:t>
            </w:r>
          </w:p>
        </w:tc>
        <w:tc>
          <w:tcPr>
            <w:tcW w:w="993" w:type="dxa"/>
            <w:shd w:val="clear" w:color="auto" w:fill="auto"/>
          </w:tcPr>
          <w:p w:rsidR="00EE402F" w:rsidRPr="00EE402F" w:rsidRDefault="00EE402F" w:rsidP="00EE402F">
            <w:pPr>
              <w:jc w:val="center"/>
              <w:rPr>
                <w:sz w:val="20"/>
                <w:szCs w:val="20"/>
              </w:rPr>
            </w:pPr>
            <w:r w:rsidRPr="00EE402F">
              <w:rPr>
                <w:sz w:val="20"/>
                <w:szCs w:val="20"/>
              </w:rPr>
              <w:t>х</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х</w:t>
            </w:r>
          </w:p>
        </w:tc>
        <w:tc>
          <w:tcPr>
            <w:tcW w:w="854" w:type="dxa"/>
            <w:shd w:val="clear" w:color="auto" w:fill="auto"/>
          </w:tcPr>
          <w:p w:rsidR="00EE402F" w:rsidRPr="00D93D80" w:rsidRDefault="00EE402F" w:rsidP="00EE402F">
            <w:pPr>
              <w:jc w:val="center"/>
              <w:rPr>
                <w:sz w:val="20"/>
                <w:szCs w:val="20"/>
              </w:rPr>
            </w:pPr>
            <w:r w:rsidRPr="00D93D80">
              <w:rPr>
                <w:sz w:val="20"/>
                <w:szCs w:val="20"/>
              </w:rPr>
              <w:t>0,204</w:t>
            </w:r>
          </w:p>
        </w:tc>
        <w:tc>
          <w:tcPr>
            <w:tcW w:w="848" w:type="dxa"/>
            <w:shd w:val="clear" w:color="auto" w:fill="auto"/>
          </w:tcPr>
          <w:p w:rsidR="00EE402F" w:rsidRPr="00D93D80" w:rsidRDefault="00EE402F" w:rsidP="00EE402F">
            <w:pPr>
              <w:jc w:val="center"/>
              <w:rPr>
                <w:sz w:val="20"/>
                <w:szCs w:val="20"/>
              </w:rPr>
            </w:pPr>
            <w:r w:rsidRPr="00D93D80">
              <w:rPr>
                <w:sz w:val="20"/>
                <w:szCs w:val="20"/>
              </w:rPr>
              <w:t>2,780</w:t>
            </w:r>
          </w:p>
        </w:tc>
        <w:tc>
          <w:tcPr>
            <w:tcW w:w="838" w:type="dxa"/>
            <w:shd w:val="clear" w:color="auto" w:fill="auto"/>
          </w:tcPr>
          <w:p w:rsidR="00EE402F" w:rsidRPr="00D93D80" w:rsidRDefault="00EE402F" w:rsidP="00EE402F">
            <w:pPr>
              <w:jc w:val="center"/>
              <w:rPr>
                <w:sz w:val="20"/>
                <w:szCs w:val="20"/>
              </w:rPr>
            </w:pPr>
            <w:r w:rsidRPr="00D93D80">
              <w:rPr>
                <w:sz w:val="20"/>
                <w:szCs w:val="20"/>
              </w:rPr>
              <w:t>1,574</w:t>
            </w:r>
          </w:p>
        </w:tc>
        <w:tc>
          <w:tcPr>
            <w:tcW w:w="973" w:type="dxa"/>
            <w:shd w:val="clear" w:color="auto" w:fill="auto"/>
          </w:tcPr>
          <w:p w:rsidR="00EE402F" w:rsidRPr="00D93D80" w:rsidRDefault="00EE402F" w:rsidP="00EE402F">
            <w:pPr>
              <w:jc w:val="center"/>
              <w:rPr>
                <w:bCs/>
                <w:sz w:val="20"/>
                <w:szCs w:val="20"/>
              </w:rPr>
            </w:pPr>
            <w:r w:rsidRPr="00D93D80">
              <w:rPr>
                <w:bCs/>
                <w:sz w:val="20"/>
                <w:szCs w:val="20"/>
              </w:rPr>
              <w:t>4,558</w:t>
            </w:r>
          </w:p>
        </w:tc>
      </w:tr>
      <w:tr w:rsidR="00EE402F" w:rsidRPr="009F6F49" w:rsidTr="00EF24EC">
        <w:tc>
          <w:tcPr>
            <w:tcW w:w="1986" w:type="dxa"/>
            <w:shd w:val="clear" w:color="auto" w:fill="auto"/>
          </w:tcPr>
          <w:p w:rsidR="00EE402F" w:rsidRPr="00D93D80" w:rsidRDefault="00EE402F" w:rsidP="00EE402F">
            <w:pPr>
              <w:suppressAutoHyphens/>
              <w:spacing w:line="220" w:lineRule="exact"/>
              <w:rPr>
                <w:rFonts w:eastAsia="Calibri"/>
                <w:sz w:val="20"/>
                <w:szCs w:val="20"/>
              </w:rPr>
            </w:pPr>
            <w:r w:rsidRPr="00D93D80">
              <w:rPr>
                <w:rFonts w:eastAsia="Calibri"/>
                <w:sz w:val="20"/>
                <w:szCs w:val="20"/>
              </w:rPr>
              <w:t>в стационарных условиях, койко-дней</w:t>
            </w:r>
          </w:p>
        </w:tc>
        <w:tc>
          <w:tcPr>
            <w:tcW w:w="992" w:type="dxa"/>
            <w:shd w:val="clear" w:color="auto" w:fill="auto"/>
          </w:tcPr>
          <w:p w:rsidR="00EE402F" w:rsidRPr="00EE402F" w:rsidRDefault="00EE402F" w:rsidP="00EE402F">
            <w:pPr>
              <w:jc w:val="center"/>
              <w:rPr>
                <w:sz w:val="20"/>
                <w:szCs w:val="20"/>
              </w:rPr>
            </w:pPr>
            <w:r w:rsidRPr="00EE402F">
              <w:rPr>
                <w:sz w:val="20"/>
                <w:szCs w:val="20"/>
              </w:rPr>
              <w:t>х</w:t>
            </w:r>
          </w:p>
        </w:tc>
        <w:tc>
          <w:tcPr>
            <w:tcW w:w="991" w:type="dxa"/>
            <w:shd w:val="clear" w:color="auto" w:fill="auto"/>
          </w:tcPr>
          <w:p w:rsidR="00EE402F" w:rsidRPr="00EE402F" w:rsidRDefault="00EE402F" w:rsidP="00EE402F">
            <w:pPr>
              <w:jc w:val="center"/>
              <w:rPr>
                <w:sz w:val="20"/>
                <w:szCs w:val="20"/>
              </w:rPr>
            </w:pPr>
            <w:r w:rsidRPr="00EE402F">
              <w:rPr>
                <w:sz w:val="20"/>
                <w:szCs w:val="20"/>
              </w:rPr>
              <w:t>х</w:t>
            </w:r>
          </w:p>
        </w:tc>
        <w:tc>
          <w:tcPr>
            <w:tcW w:w="993" w:type="dxa"/>
            <w:shd w:val="clear" w:color="auto" w:fill="auto"/>
          </w:tcPr>
          <w:p w:rsidR="00EE402F" w:rsidRPr="00EE402F" w:rsidRDefault="00EE402F" w:rsidP="00EE402F">
            <w:pPr>
              <w:jc w:val="center"/>
              <w:rPr>
                <w:sz w:val="20"/>
                <w:szCs w:val="20"/>
              </w:rPr>
            </w:pPr>
            <w:r w:rsidRPr="00EE402F">
              <w:rPr>
                <w:sz w:val="20"/>
                <w:szCs w:val="20"/>
              </w:rPr>
              <w:t>х</w:t>
            </w:r>
          </w:p>
        </w:tc>
        <w:tc>
          <w:tcPr>
            <w:tcW w:w="992" w:type="dxa"/>
            <w:shd w:val="clear" w:color="auto" w:fill="auto"/>
          </w:tcPr>
          <w:p w:rsidR="00EE402F" w:rsidRPr="00EE402F" w:rsidRDefault="00EE402F" w:rsidP="00EE402F">
            <w:pPr>
              <w:jc w:val="center"/>
              <w:rPr>
                <w:bCs/>
                <w:sz w:val="20"/>
                <w:szCs w:val="20"/>
              </w:rPr>
            </w:pPr>
            <w:r w:rsidRPr="00EE402F">
              <w:rPr>
                <w:bCs/>
                <w:sz w:val="20"/>
                <w:szCs w:val="20"/>
              </w:rPr>
              <w:t>х</w:t>
            </w:r>
          </w:p>
        </w:tc>
        <w:tc>
          <w:tcPr>
            <w:tcW w:w="854" w:type="dxa"/>
            <w:shd w:val="clear" w:color="auto" w:fill="auto"/>
          </w:tcPr>
          <w:p w:rsidR="00EE402F" w:rsidRPr="00D93D80" w:rsidRDefault="00EE402F" w:rsidP="00EE402F">
            <w:pPr>
              <w:jc w:val="center"/>
              <w:rPr>
                <w:sz w:val="20"/>
                <w:szCs w:val="20"/>
              </w:rPr>
            </w:pPr>
            <w:r w:rsidRPr="00D93D80">
              <w:rPr>
                <w:sz w:val="20"/>
                <w:szCs w:val="20"/>
              </w:rPr>
              <w:t>1,870</w:t>
            </w:r>
          </w:p>
        </w:tc>
        <w:tc>
          <w:tcPr>
            <w:tcW w:w="848" w:type="dxa"/>
            <w:shd w:val="clear" w:color="auto" w:fill="auto"/>
          </w:tcPr>
          <w:p w:rsidR="00EE402F" w:rsidRPr="00D93D80" w:rsidRDefault="00EE402F" w:rsidP="00EE402F">
            <w:pPr>
              <w:jc w:val="center"/>
              <w:rPr>
                <w:sz w:val="20"/>
                <w:szCs w:val="20"/>
              </w:rPr>
            </w:pPr>
            <w:r w:rsidRPr="00D93D80">
              <w:rPr>
                <w:sz w:val="20"/>
                <w:szCs w:val="20"/>
              </w:rPr>
              <w:t>4,569</w:t>
            </w:r>
          </w:p>
        </w:tc>
        <w:tc>
          <w:tcPr>
            <w:tcW w:w="838" w:type="dxa"/>
            <w:shd w:val="clear" w:color="auto" w:fill="auto"/>
          </w:tcPr>
          <w:p w:rsidR="00EE402F" w:rsidRPr="00D93D80" w:rsidRDefault="00EE402F" w:rsidP="00EE402F">
            <w:pPr>
              <w:jc w:val="center"/>
              <w:rPr>
                <w:sz w:val="20"/>
                <w:szCs w:val="20"/>
              </w:rPr>
            </w:pPr>
            <w:r w:rsidRPr="00D93D80">
              <w:rPr>
                <w:sz w:val="20"/>
                <w:szCs w:val="20"/>
              </w:rPr>
              <w:t>0,872</w:t>
            </w:r>
          </w:p>
        </w:tc>
        <w:tc>
          <w:tcPr>
            <w:tcW w:w="973" w:type="dxa"/>
            <w:shd w:val="clear" w:color="auto" w:fill="auto"/>
          </w:tcPr>
          <w:p w:rsidR="00EE402F" w:rsidRPr="00D93D80" w:rsidRDefault="00EE402F" w:rsidP="00EE402F">
            <w:pPr>
              <w:jc w:val="center"/>
              <w:rPr>
                <w:bCs/>
                <w:sz w:val="20"/>
                <w:szCs w:val="20"/>
              </w:rPr>
            </w:pPr>
            <w:r w:rsidRPr="00D93D80">
              <w:rPr>
                <w:bCs/>
                <w:sz w:val="20"/>
                <w:szCs w:val="20"/>
              </w:rPr>
              <w:t>7,311</w:t>
            </w:r>
          </w:p>
        </w:tc>
      </w:tr>
    </w:tbl>
    <w:p w:rsidR="004978AE" w:rsidRPr="008D5BFC" w:rsidRDefault="004978AE" w:rsidP="006D50F8">
      <w:pPr>
        <w:pStyle w:val="ConsPlusNormal"/>
        <w:rPr>
          <w:rFonts w:ascii="Times New Roman" w:hAnsi="Times New Roman" w:cs="Times New Roman"/>
          <w:sz w:val="28"/>
          <w:szCs w:val="28"/>
        </w:rPr>
      </w:pPr>
    </w:p>
    <w:p w:rsidR="001A68EA" w:rsidRPr="008D5BFC" w:rsidRDefault="001A68EA" w:rsidP="001A68EA">
      <w:pPr>
        <w:pStyle w:val="ConsPlusNormal"/>
        <w:ind w:left="993" w:hanging="283"/>
        <w:jc w:val="both"/>
        <w:rPr>
          <w:rFonts w:ascii="Times New Roman" w:hAnsi="Times New Roman" w:cs="Times New Roman"/>
          <w:sz w:val="23"/>
          <w:szCs w:val="23"/>
        </w:rPr>
      </w:pPr>
    </w:p>
    <w:p w:rsidR="009B2700" w:rsidRPr="00336D5C" w:rsidRDefault="00EA7DFB" w:rsidP="005E1E04">
      <w:pPr>
        <w:widowControl w:val="0"/>
        <w:autoSpaceDE w:val="0"/>
        <w:autoSpaceDN w:val="0"/>
        <w:adjustRightInd w:val="0"/>
        <w:spacing w:line="372" w:lineRule="auto"/>
        <w:ind w:firstLine="709"/>
        <w:jc w:val="both"/>
        <w:rPr>
          <w:rFonts w:eastAsia="Calibri"/>
          <w:lang w:eastAsia="en-US"/>
        </w:rPr>
      </w:pPr>
      <w:r w:rsidRPr="00336D5C">
        <w:rPr>
          <w:rFonts w:eastAsia="Calibri"/>
          <w:lang w:eastAsia="en-US"/>
        </w:rPr>
        <w:t>7.1</w:t>
      </w:r>
      <w:r w:rsidR="001A17AD" w:rsidRPr="00336D5C">
        <w:rPr>
          <w:rFonts w:eastAsia="Calibri"/>
          <w:lang w:eastAsia="en-US"/>
        </w:rPr>
        <w:t>0</w:t>
      </w:r>
      <w:r w:rsidR="006F3EEA" w:rsidRPr="00336D5C">
        <w:rPr>
          <w:rFonts w:eastAsia="Calibri"/>
          <w:lang w:eastAsia="en-US"/>
        </w:rPr>
        <w:t xml:space="preserve">. </w:t>
      </w:r>
      <w:r w:rsidR="009B2700" w:rsidRPr="00336D5C">
        <w:rPr>
          <w:rFonts w:eastAsia="Calibri"/>
          <w:lang w:eastAsia="en-US"/>
        </w:rPr>
        <w:t>Прогнозный объем специализированной медицинской помощи, оказываемой федеральными медицинскими организациями за счет средств бюджета Федерального фонда обязательного медицинского страхования (далее – Федеральный фонд ОМС) в условиях дневного стационара, на 202</w:t>
      </w:r>
      <w:r w:rsidR="00336D5C" w:rsidRPr="00336D5C">
        <w:rPr>
          <w:rFonts w:eastAsia="Calibri"/>
          <w:lang w:eastAsia="en-US"/>
        </w:rPr>
        <w:t>6</w:t>
      </w:r>
      <w:r w:rsidR="009B2700" w:rsidRPr="00336D5C">
        <w:rPr>
          <w:rFonts w:eastAsia="Calibri"/>
          <w:lang w:eastAsia="en-US"/>
        </w:rPr>
        <w:t xml:space="preserve"> – 202</w:t>
      </w:r>
      <w:r w:rsidR="00336D5C" w:rsidRPr="00336D5C">
        <w:rPr>
          <w:rFonts w:eastAsia="Calibri"/>
          <w:lang w:eastAsia="en-US"/>
        </w:rPr>
        <w:t>8</w:t>
      </w:r>
      <w:r w:rsidR="009B2700" w:rsidRPr="00336D5C">
        <w:rPr>
          <w:rFonts w:eastAsia="Calibri"/>
          <w:lang w:eastAsia="en-US"/>
        </w:rPr>
        <w:t xml:space="preserve"> годы составляет 0,002269 случая лечения на 1 застрахованное лицо, в том числе медицинской помощи по профилю «онкология» – 0,000381 случая лечения на 1 застрахованное лицо, для медицинской реабилитации в </w:t>
      </w:r>
      <w:proofErr w:type="spellStart"/>
      <w:r w:rsidR="009B2700" w:rsidRPr="00336D5C">
        <w:rPr>
          <w:rFonts w:eastAsia="Calibri"/>
          <w:lang w:eastAsia="en-US"/>
        </w:rPr>
        <w:t>спе-циализированных</w:t>
      </w:r>
      <w:proofErr w:type="spellEnd"/>
      <w:r w:rsidR="009B2700" w:rsidRPr="00336D5C">
        <w:rPr>
          <w:rFonts w:eastAsia="Calibri"/>
          <w:lang w:eastAsia="en-US"/>
        </w:rPr>
        <w:t xml:space="preserve"> медицинских организациях, оказывающих медицинскую помощь по профилю «медицинская реабилитация», – 0,000222 случая </w:t>
      </w:r>
      <w:proofErr w:type="spellStart"/>
      <w:r w:rsidR="009B2700" w:rsidRPr="00336D5C">
        <w:rPr>
          <w:rFonts w:eastAsia="Calibri"/>
          <w:lang w:eastAsia="en-US"/>
        </w:rPr>
        <w:t>ле-чения</w:t>
      </w:r>
      <w:proofErr w:type="spellEnd"/>
      <w:r w:rsidR="009B2700" w:rsidRPr="00336D5C">
        <w:rPr>
          <w:rFonts w:eastAsia="Calibri"/>
          <w:lang w:eastAsia="en-US"/>
        </w:rPr>
        <w:t xml:space="preserve"> на 1 застрахованное лицо.</w:t>
      </w:r>
    </w:p>
    <w:p w:rsidR="006F3EEA" w:rsidRPr="00336D5C" w:rsidRDefault="00EA7DFB" w:rsidP="005E1E04">
      <w:pPr>
        <w:widowControl w:val="0"/>
        <w:autoSpaceDE w:val="0"/>
        <w:autoSpaceDN w:val="0"/>
        <w:adjustRightInd w:val="0"/>
        <w:spacing w:line="372" w:lineRule="auto"/>
        <w:ind w:firstLine="709"/>
        <w:jc w:val="both"/>
        <w:rPr>
          <w:rFonts w:eastAsia="Calibri"/>
          <w:lang w:eastAsia="en-US"/>
        </w:rPr>
      </w:pPr>
      <w:r w:rsidRPr="00336D5C">
        <w:rPr>
          <w:rFonts w:eastAsia="Calibri"/>
          <w:lang w:eastAsia="en-US"/>
        </w:rPr>
        <w:t>7.1</w:t>
      </w:r>
      <w:r w:rsidR="001A17AD" w:rsidRPr="00336D5C">
        <w:rPr>
          <w:rFonts w:eastAsia="Calibri"/>
          <w:lang w:eastAsia="en-US"/>
        </w:rPr>
        <w:t>1</w:t>
      </w:r>
      <w:r w:rsidR="006F3EEA" w:rsidRPr="00336D5C">
        <w:rPr>
          <w:rFonts w:eastAsia="Calibri"/>
          <w:lang w:eastAsia="en-US"/>
        </w:rPr>
        <w:t xml:space="preserve">. </w:t>
      </w:r>
      <w:r w:rsidR="009B182B" w:rsidRPr="00336D5C">
        <w:rPr>
          <w:rFonts w:eastAsia="Calibri"/>
          <w:lang w:eastAsia="en-US"/>
        </w:rPr>
        <w:t xml:space="preserve">Прогнозный объем специализированной, в том числе высокотехнологичной, медицинской помощи, оказываемой федеральными медицинскими организациями за счет средств бюджета Федерального фонда </w:t>
      </w:r>
      <w:r w:rsidR="00584BFE" w:rsidRPr="00336D5C">
        <w:rPr>
          <w:rFonts w:eastAsia="Calibri"/>
          <w:lang w:eastAsia="en-US"/>
        </w:rPr>
        <w:t xml:space="preserve">ОМС </w:t>
      </w:r>
      <w:r w:rsidR="00584BFE" w:rsidRPr="00336D5C">
        <w:rPr>
          <w:rFonts w:eastAsia="Calibri"/>
          <w:lang w:eastAsia="en-US"/>
        </w:rPr>
        <w:br/>
      </w:r>
      <w:r w:rsidR="009B182B" w:rsidRPr="00336D5C">
        <w:rPr>
          <w:rFonts w:eastAsia="Calibri"/>
          <w:lang w:eastAsia="en-US"/>
        </w:rPr>
        <w:t>в стационарных условиях, на 202</w:t>
      </w:r>
      <w:r w:rsidR="00336D5C" w:rsidRPr="00336D5C">
        <w:rPr>
          <w:rFonts w:eastAsia="Calibri"/>
          <w:lang w:eastAsia="en-US"/>
        </w:rPr>
        <w:t>6</w:t>
      </w:r>
      <w:r w:rsidR="009B182B" w:rsidRPr="00336D5C">
        <w:rPr>
          <w:rFonts w:eastAsia="Calibri"/>
          <w:lang w:eastAsia="en-US"/>
        </w:rPr>
        <w:t xml:space="preserve"> – 202</w:t>
      </w:r>
      <w:r w:rsidR="00336D5C" w:rsidRPr="00336D5C">
        <w:rPr>
          <w:rFonts w:eastAsia="Calibri"/>
          <w:lang w:eastAsia="en-US"/>
        </w:rPr>
        <w:t>8</w:t>
      </w:r>
      <w:r w:rsidR="009B182B" w:rsidRPr="00336D5C">
        <w:rPr>
          <w:rFonts w:eastAsia="Calibri"/>
          <w:lang w:eastAsia="en-US"/>
        </w:rPr>
        <w:t xml:space="preserve"> годы составляет 0,010239 случая госпитализации на 1 застрахованное лицо, в том числе по профилю «онкология» – 0,001094 случая госпитализации на 1 застрахованное лицо, в случае медицинской реабилитации в специализированных медицинских организац</w:t>
      </w:r>
      <w:r w:rsidR="00584BFE" w:rsidRPr="00336D5C">
        <w:rPr>
          <w:rFonts w:eastAsia="Calibri"/>
          <w:lang w:eastAsia="en-US"/>
        </w:rPr>
        <w:t>иях, оказывающих медицинскую по</w:t>
      </w:r>
      <w:r w:rsidR="009B182B" w:rsidRPr="00336D5C">
        <w:rPr>
          <w:rFonts w:eastAsia="Calibri"/>
          <w:lang w:eastAsia="en-US"/>
        </w:rPr>
        <w:t>мощь по профилю «медицинская реабилитация», – 0,001378 случая госпитализации на 1 застрахованное лицо.</w:t>
      </w:r>
    </w:p>
    <w:p w:rsidR="009B182B" w:rsidRPr="00336D5C" w:rsidRDefault="006F3EEA" w:rsidP="005E1E04">
      <w:pPr>
        <w:pStyle w:val="ConsPlusNormal"/>
        <w:spacing w:line="372" w:lineRule="auto"/>
        <w:ind w:firstLine="709"/>
        <w:jc w:val="both"/>
        <w:rPr>
          <w:rFonts w:ascii="Times New Roman" w:eastAsia="Calibri" w:hAnsi="Times New Roman" w:cs="Times New Roman"/>
          <w:sz w:val="28"/>
          <w:szCs w:val="28"/>
          <w:lang w:eastAsia="en-US"/>
        </w:rPr>
      </w:pPr>
      <w:r w:rsidRPr="00336D5C">
        <w:rPr>
          <w:rFonts w:ascii="Times New Roman" w:eastAsia="Calibri" w:hAnsi="Times New Roman" w:cs="Times New Roman"/>
          <w:sz w:val="28"/>
          <w:szCs w:val="28"/>
          <w:lang w:eastAsia="en-US"/>
        </w:rPr>
        <w:lastRenderedPageBreak/>
        <w:t>7.</w:t>
      </w:r>
      <w:r w:rsidR="00EA7DFB" w:rsidRPr="00336D5C">
        <w:rPr>
          <w:rFonts w:ascii="Times New Roman" w:eastAsia="Calibri" w:hAnsi="Times New Roman" w:cs="Times New Roman"/>
          <w:sz w:val="28"/>
          <w:szCs w:val="28"/>
          <w:lang w:eastAsia="en-US"/>
        </w:rPr>
        <w:t>1</w:t>
      </w:r>
      <w:r w:rsidR="001A17AD" w:rsidRPr="00336D5C">
        <w:rPr>
          <w:rFonts w:ascii="Times New Roman" w:eastAsia="Calibri" w:hAnsi="Times New Roman" w:cs="Times New Roman"/>
          <w:sz w:val="28"/>
          <w:szCs w:val="28"/>
          <w:lang w:eastAsia="en-US"/>
        </w:rPr>
        <w:t>2</w:t>
      </w:r>
      <w:r w:rsidRPr="00336D5C">
        <w:rPr>
          <w:rFonts w:ascii="Times New Roman" w:eastAsia="Calibri" w:hAnsi="Times New Roman" w:cs="Times New Roman"/>
          <w:sz w:val="28"/>
          <w:szCs w:val="28"/>
          <w:lang w:eastAsia="en-US"/>
        </w:rPr>
        <w:t xml:space="preserve">. </w:t>
      </w:r>
      <w:r w:rsidR="009B182B" w:rsidRPr="00336D5C">
        <w:rPr>
          <w:rFonts w:ascii="Times New Roman" w:eastAsia="Calibri" w:hAnsi="Times New Roman" w:cs="Times New Roman"/>
          <w:sz w:val="28"/>
          <w:szCs w:val="28"/>
          <w:lang w:eastAsia="en-US"/>
        </w:rPr>
        <w:t xml:space="preserve">Прогнозный объем медицинской помощи при экстракорпоральном оплодотворении, оказываемой федеральными медицинскими организациями за счет средств бюджета Федерального фонда </w:t>
      </w:r>
      <w:r w:rsidR="00584BFE" w:rsidRPr="00336D5C">
        <w:rPr>
          <w:rFonts w:ascii="Times New Roman" w:eastAsia="Calibri" w:hAnsi="Times New Roman" w:cs="Times New Roman"/>
          <w:sz w:val="28"/>
          <w:szCs w:val="28"/>
          <w:lang w:eastAsia="en-US"/>
        </w:rPr>
        <w:t>ОМС</w:t>
      </w:r>
      <w:r w:rsidR="009B182B" w:rsidRPr="00336D5C">
        <w:rPr>
          <w:rFonts w:ascii="Times New Roman" w:eastAsia="Calibri" w:hAnsi="Times New Roman" w:cs="Times New Roman"/>
          <w:sz w:val="28"/>
          <w:szCs w:val="28"/>
          <w:lang w:eastAsia="en-US"/>
        </w:rPr>
        <w:t xml:space="preserve">, </w:t>
      </w:r>
      <w:r w:rsidR="00584BFE" w:rsidRPr="00336D5C">
        <w:rPr>
          <w:rFonts w:ascii="Times New Roman" w:eastAsia="Calibri" w:hAnsi="Times New Roman" w:cs="Times New Roman"/>
          <w:sz w:val="28"/>
          <w:szCs w:val="28"/>
          <w:lang w:eastAsia="en-US"/>
        </w:rPr>
        <w:br/>
      </w:r>
      <w:r w:rsidR="009B182B" w:rsidRPr="00336D5C">
        <w:rPr>
          <w:rFonts w:ascii="Times New Roman" w:eastAsia="Calibri" w:hAnsi="Times New Roman" w:cs="Times New Roman"/>
          <w:sz w:val="28"/>
          <w:szCs w:val="28"/>
          <w:lang w:eastAsia="en-US"/>
        </w:rPr>
        <w:t>на 202</w:t>
      </w:r>
      <w:r w:rsidR="00336D5C" w:rsidRPr="00336D5C">
        <w:rPr>
          <w:rFonts w:ascii="Times New Roman" w:eastAsia="Calibri" w:hAnsi="Times New Roman" w:cs="Times New Roman"/>
          <w:sz w:val="28"/>
          <w:szCs w:val="28"/>
          <w:lang w:eastAsia="en-US"/>
        </w:rPr>
        <w:t>6</w:t>
      </w:r>
      <w:r w:rsidR="009B182B" w:rsidRPr="00336D5C">
        <w:rPr>
          <w:rFonts w:ascii="Times New Roman" w:eastAsia="Calibri" w:hAnsi="Times New Roman" w:cs="Times New Roman"/>
          <w:sz w:val="28"/>
          <w:szCs w:val="28"/>
          <w:lang w:eastAsia="en-US"/>
        </w:rPr>
        <w:t xml:space="preserve"> – 202</w:t>
      </w:r>
      <w:r w:rsidR="00336D5C" w:rsidRPr="00336D5C">
        <w:rPr>
          <w:rFonts w:ascii="Times New Roman" w:eastAsia="Calibri" w:hAnsi="Times New Roman" w:cs="Times New Roman"/>
          <w:sz w:val="28"/>
          <w:szCs w:val="28"/>
          <w:lang w:eastAsia="en-US"/>
        </w:rPr>
        <w:t>8</w:t>
      </w:r>
      <w:r w:rsidR="009B182B" w:rsidRPr="00336D5C">
        <w:rPr>
          <w:rFonts w:ascii="Times New Roman" w:eastAsia="Calibri" w:hAnsi="Times New Roman" w:cs="Times New Roman"/>
          <w:sz w:val="28"/>
          <w:szCs w:val="28"/>
          <w:lang w:eastAsia="en-US"/>
        </w:rPr>
        <w:t xml:space="preserve"> годы составляет 0,000059 случая на 1 застрахованное лицо.</w:t>
      </w:r>
    </w:p>
    <w:p w:rsidR="000F75EA" w:rsidRPr="0094636B" w:rsidRDefault="00EA7DFB" w:rsidP="005E1E04">
      <w:pPr>
        <w:pStyle w:val="ConsPlusNormal"/>
        <w:spacing w:before="240" w:after="240" w:line="360" w:lineRule="auto"/>
        <w:ind w:firstLine="709"/>
        <w:jc w:val="both"/>
        <w:rPr>
          <w:rFonts w:ascii="Times New Roman" w:hAnsi="Times New Roman" w:cs="Times New Roman"/>
          <w:b/>
          <w:sz w:val="28"/>
          <w:szCs w:val="28"/>
        </w:rPr>
      </w:pPr>
      <w:r w:rsidRPr="0094636B">
        <w:rPr>
          <w:rFonts w:ascii="Times New Roman" w:hAnsi="Times New Roman" w:cs="Times New Roman"/>
          <w:b/>
          <w:sz w:val="28"/>
          <w:szCs w:val="28"/>
        </w:rPr>
        <w:t>8</w:t>
      </w:r>
      <w:r w:rsidR="00F27D1F" w:rsidRPr="0094636B">
        <w:rPr>
          <w:rFonts w:ascii="Times New Roman" w:hAnsi="Times New Roman" w:cs="Times New Roman"/>
          <w:b/>
          <w:sz w:val="28"/>
          <w:szCs w:val="28"/>
        </w:rPr>
        <w:t>. Под</w:t>
      </w:r>
      <w:r w:rsidR="0065404B" w:rsidRPr="0094636B">
        <w:rPr>
          <w:rFonts w:ascii="Times New Roman" w:hAnsi="Times New Roman" w:cs="Times New Roman"/>
          <w:b/>
          <w:sz w:val="28"/>
          <w:szCs w:val="28"/>
        </w:rPr>
        <w:t>ушевые нормативы финансирования</w:t>
      </w:r>
    </w:p>
    <w:p w:rsidR="0094636B" w:rsidRPr="0094636B" w:rsidRDefault="0094636B" w:rsidP="0094636B">
      <w:pPr>
        <w:widowControl w:val="0"/>
        <w:autoSpaceDE w:val="0"/>
        <w:autoSpaceDN w:val="0"/>
        <w:spacing w:line="360" w:lineRule="auto"/>
        <w:ind w:firstLine="539"/>
        <w:jc w:val="both"/>
      </w:pPr>
      <w:r w:rsidRPr="0094636B">
        <w:t>Подушевые нормативы финансирования, предусмотренные Территориальной программой (без учета расходов федерального бюджета), в 202</w:t>
      </w:r>
      <w:r>
        <w:t>6</w:t>
      </w:r>
      <w:r w:rsidRPr="0094636B">
        <w:t xml:space="preserve"> году </w:t>
      </w:r>
      <w:r w:rsidRPr="00CE0333">
        <w:t xml:space="preserve">составляют </w:t>
      </w:r>
      <w:r w:rsidR="00F1240C" w:rsidRPr="00CE0333">
        <w:t>30 022,5</w:t>
      </w:r>
      <w:r w:rsidR="00CE0333" w:rsidRPr="00CE0333">
        <w:t>8</w:t>
      </w:r>
      <w:r w:rsidRPr="00CE0333">
        <w:t xml:space="preserve"> </w:t>
      </w:r>
      <w:r w:rsidRPr="0094636B">
        <w:t>рубля, в 202</w:t>
      </w:r>
      <w:r>
        <w:t>7</w:t>
      </w:r>
      <w:r w:rsidRPr="0094636B">
        <w:t xml:space="preserve"> году </w:t>
      </w:r>
      <w:r>
        <w:t>–</w:t>
      </w:r>
      <w:r w:rsidRPr="0094636B">
        <w:t xml:space="preserve"> </w:t>
      </w:r>
      <w:r w:rsidR="00F1240C">
        <w:t>31 890,85</w:t>
      </w:r>
      <w:r w:rsidRPr="0094636B">
        <w:t xml:space="preserve"> рубля, в 202</w:t>
      </w:r>
      <w:r>
        <w:t>8</w:t>
      </w:r>
      <w:r w:rsidRPr="0094636B">
        <w:t xml:space="preserve"> году </w:t>
      </w:r>
      <w:r>
        <w:t>–</w:t>
      </w:r>
      <w:r w:rsidRPr="0094636B">
        <w:t xml:space="preserve"> </w:t>
      </w:r>
      <w:r w:rsidR="00F1240C" w:rsidRPr="00CE0333">
        <w:t>33 890,5</w:t>
      </w:r>
      <w:r w:rsidR="00CE0333" w:rsidRPr="00CE0333">
        <w:t>4</w:t>
      </w:r>
      <w:r w:rsidRPr="00CE0333">
        <w:t xml:space="preserve"> </w:t>
      </w:r>
      <w:r w:rsidRPr="0094636B">
        <w:t>рубля, в том числе за счет средств областного бюджета (в расчете на 1 жителя) в 202</w:t>
      </w:r>
      <w:r>
        <w:t>6</w:t>
      </w:r>
      <w:r w:rsidRPr="0094636B">
        <w:t xml:space="preserve"> году </w:t>
      </w:r>
      <w:r>
        <w:t>–</w:t>
      </w:r>
      <w:r w:rsidRPr="0094636B">
        <w:t xml:space="preserve"> </w:t>
      </w:r>
      <w:r w:rsidR="00762B3D" w:rsidRPr="00CE0333">
        <w:t>5</w:t>
      </w:r>
      <w:r w:rsidR="00F1240C" w:rsidRPr="00CE0333">
        <w:t> 484,8</w:t>
      </w:r>
      <w:r w:rsidR="00CE0333" w:rsidRPr="00CE0333">
        <w:t>0</w:t>
      </w:r>
      <w:r w:rsidRPr="00CE0333">
        <w:t xml:space="preserve"> </w:t>
      </w:r>
      <w:r w:rsidRPr="0094636B">
        <w:t>рубля, в 202</w:t>
      </w:r>
      <w:r>
        <w:t>7</w:t>
      </w:r>
      <w:r w:rsidRPr="0094636B">
        <w:t xml:space="preserve"> году </w:t>
      </w:r>
      <w:r>
        <w:t>–</w:t>
      </w:r>
      <w:r w:rsidRPr="0094636B">
        <w:t xml:space="preserve"> </w:t>
      </w:r>
      <w:r w:rsidR="00762B3D">
        <w:t>5</w:t>
      </w:r>
      <w:r w:rsidR="00F1240C">
        <w:t> 385,74</w:t>
      </w:r>
      <w:r w:rsidRPr="0094636B">
        <w:t xml:space="preserve"> рубля, </w:t>
      </w:r>
      <w:r>
        <w:br/>
      </w:r>
      <w:r w:rsidRPr="0094636B">
        <w:t>в 202</w:t>
      </w:r>
      <w:r>
        <w:t>8</w:t>
      </w:r>
      <w:r w:rsidRPr="0094636B">
        <w:t xml:space="preserve"> году </w:t>
      </w:r>
      <w:r w:rsidRPr="00CE0333">
        <w:t xml:space="preserve">– </w:t>
      </w:r>
      <w:r w:rsidR="00F1240C" w:rsidRPr="00CE0333">
        <w:t>5 438,1</w:t>
      </w:r>
      <w:r w:rsidR="00CE0333" w:rsidRPr="00CE0333">
        <w:t>4</w:t>
      </w:r>
      <w:r w:rsidR="00F1240C" w:rsidRPr="00CE0333">
        <w:t xml:space="preserve"> </w:t>
      </w:r>
      <w:r w:rsidRPr="0094636B">
        <w:t>рубля.</w:t>
      </w:r>
    </w:p>
    <w:p w:rsidR="0094636B" w:rsidRPr="0094636B" w:rsidRDefault="0094636B" w:rsidP="0094636B">
      <w:pPr>
        <w:widowControl w:val="0"/>
        <w:autoSpaceDE w:val="0"/>
        <w:autoSpaceDN w:val="0"/>
        <w:spacing w:line="360" w:lineRule="auto"/>
        <w:ind w:firstLine="539"/>
        <w:jc w:val="both"/>
      </w:pPr>
      <w:r w:rsidRPr="0094636B">
        <w:t>Подушевые нормативы финансирования, предусмотренные Территориальной программой ОМС (без учета расходов федерального бюджета) за счет средств обязательного медицинского страхования (в расчете на 1 застрахованное лицо), составляют:</w:t>
      </w:r>
    </w:p>
    <w:p w:rsidR="0094636B" w:rsidRPr="0094636B" w:rsidRDefault="0094636B" w:rsidP="0094636B">
      <w:pPr>
        <w:widowControl w:val="0"/>
        <w:autoSpaceDE w:val="0"/>
        <w:autoSpaceDN w:val="0"/>
        <w:spacing w:line="360" w:lineRule="auto"/>
        <w:ind w:firstLine="539"/>
        <w:jc w:val="both"/>
      </w:pPr>
      <w:r w:rsidRPr="0094636B">
        <w:t>на финансирование базовой программы ОМС в 202</w:t>
      </w:r>
      <w:r>
        <w:t>6</w:t>
      </w:r>
      <w:r w:rsidRPr="0094636B">
        <w:t xml:space="preserve"> году </w:t>
      </w:r>
      <w:r>
        <w:t>–</w:t>
      </w:r>
      <w:r w:rsidRPr="0094636B">
        <w:t xml:space="preserve"> </w:t>
      </w:r>
      <w:r w:rsidR="00DD6E30">
        <w:t>24 411,43</w:t>
      </w:r>
      <w:r w:rsidRPr="0094636B">
        <w:t xml:space="preserve"> рубля, в том числе для оказания</w:t>
      </w:r>
      <w:r>
        <w:t xml:space="preserve"> медицинской помощи по профилю «медицинская реабилитация»</w:t>
      </w:r>
      <w:r w:rsidRPr="0094636B">
        <w:t xml:space="preserve"> </w:t>
      </w:r>
      <w:r>
        <w:t>–</w:t>
      </w:r>
      <w:r w:rsidRPr="0094636B">
        <w:t xml:space="preserve"> </w:t>
      </w:r>
      <w:r w:rsidR="00DD6E30">
        <w:t>514,0</w:t>
      </w:r>
      <w:r w:rsidRPr="0094636B">
        <w:t xml:space="preserve"> рубля, в 202</w:t>
      </w:r>
      <w:r>
        <w:t>7</w:t>
      </w:r>
      <w:r w:rsidRPr="0094636B">
        <w:t xml:space="preserve"> году </w:t>
      </w:r>
      <w:r>
        <w:t>–</w:t>
      </w:r>
      <w:r w:rsidRPr="0094636B">
        <w:t xml:space="preserve"> </w:t>
      </w:r>
      <w:r w:rsidR="00DD6E30">
        <w:t>26 378,76</w:t>
      </w:r>
      <w:r w:rsidRPr="0094636B">
        <w:t xml:space="preserve"> рубля, в том числе для оказания</w:t>
      </w:r>
      <w:r>
        <w:t xml:space="preserve"> медицинской помощи по профилю «медицинская реабилитация»</w:t>
      </w:r>
      <w:r w:rsidRPr="0094636B">
        <w:t xml:space="preserve"> </w:t>
      </w:r>
      <w:r>
        <w:t>–</w:t>
      </w:r>
      <w:r w:rsidRPr="0094636B">
        <w:t xml:space="preserve"> </w:t>
      </w:r>
      <w:r w:rsidR="00DD6E30">
        <w:t>612,86</w:t>
      </w:r>
      <w:r w:rsidRPr="0094636B">
        <w:t xml:space="preserve"> рубля, в 202</w:t>
      </w:r>
      <w:r>
        <w:t>8</w:t>
      </w:r>
      <w:r w:rsidRPr="0094636B">
        <w:t xml:space="preserve"> году </w:t>
      </w:r>
      <w:r>
        <w:t>–</w:t>
      </w:r>
      <w:r w:rsidRPr="0094636B">
        <w:t xml:space="preserve"> </w:t>
      </w:r>
      <w:r w:rsidR="00DD6E30">
        <w:t>28 326,05</w:t>
      </w:r>
      <w:r w:rsidRPr="0094636B">
        <w:t xml:space="preserve"> рубля, из них на оказание медицинской помощи по профилю </w:t>
      </w:r>
      <w:r>
        <w:t>«медицинская реабилитация»</w:t>
      </w:r>
      <w:r w:rsidRPr="0094636B">
        <w:t xml:space="preserve"> </w:t>
      </w:r>
      <w:r>
        <w:t>–</w:t>
      </w:r>
      <w:r w:rsidRPr="0094636B">
        <w:t xml:space="preserve"> </w:t>
      </w:r>
      <w:r w:rsidR="00DD6E30">
        <w:br/>
        <w:t>677,97</w:t>
      </w:r>
      <w:r w:rsidRPr="0094636B">
        <w:t xml:space="preserve"> рубля (из них за счет субвенции Федерального фонда обязательного медицинского страхования в 202</w:t>
      </w:r>
      <w:r>
        <w:t>6</w:t>
      </w:r>
      <w:r w:rsidRPr="0094636B">
        <w:t xml:space="preserve"> году </w:t>
      </w:r>
      <w:r>
        <w:t>–</w:t>
      </w:r>
      <w:r w:rsidRPr="0094636B">
        <w:t xml:space="preserve"> </w:t>
      </w:r>
      <w:r w:rsidR="00DD6E30">
        <w:t>24 411,43</w:t>
      </w:r>
      <w:r w:rsidR="00762B3D" w:rsidRPr="0094636B">
        <w:t xml:space="preserve"> </w:t>
      </w:r>
      <w:r w:rsidRPr="0094636B">
        <w:t xml:space="preserve"> рубля, в 202</w:t>
      </w:r>
      <w:r>
        <w:t>7</w:t>
      </w:r>
      <w:r w:rsidRPr="0094636B">
        <w:t xml:space="preserve"> году </w:t>
      </w:r>
      <w:r>
        <w:t>–</w:t>
      </w:r>
      <w:r w:rsidRPr="0094636B">
        <w:t xml:space="preserve"> </w:t>
      </w:r>
      <w:r w:rsidR="00DD6E30">
        <w:t>26 378,76</w:t>
      </w:r>
      <w:r w:rsidR="00762B3D" w:rsidRPr="0094636B">
        <w:t xml:space="preserve"> </w:t>
      </w:r>
      <w:r w:rsidRPr="0094636B">
        <w:t xml:space="preserve"> рубля, в 202</w:t>
      </w:r>
      <w:r>
        <w:t>8</w:t>
      </w:r>
      <w:r w:rsidRPr="0094636B">
        <w:t xml:space="preserve"> году </w:t>
      </w:r>
      <w:r>
        <w:t>–</w:t>
      </w:r>
      <w:r w:rsidRPr="0094636B">
        <w:t xml:space="preserve"> </w:t>
      </w:r>
      <w:r w:rsidR="00DD6E30">
        <w:t>28 326,05</w:t>
      </w:r>
      <w:r w:rsidRPr="0094636B">
        <w:t xml:space="preserve"> рубля);</w:t>
      </w:r>
    </w:p>
    <w:p w:rsidR="0094636B" w:rsidRPr="0094636B" w:rsidRDefault="008D5BFC" w:rsidP="0094636B">
      <w:pPr>
        <w:widowControl w:val="0"/>
        <w:autoSpaceDE w:val="0"/>
        <w:autoSpaceDN w:val="0"/>
        <w:spacing w:line="360" w:lineRule="auto"/>
        <w:ind w:firstLine="539"/>
        <w:jc w:val="both"/>
      </w:pPr>
      <w:r>
        <w:rPr>
          <w:noProof/>
        </w:rPr>
        <mc:AlternateContent>
          <mc:Choice Requires="wps">
            <w:drawing>
              <wp:anchor distT="45720" distB="45720" distL="114300" distR="114300" simplePos="0" relativeHeight="251659264" behindDoc="0" locked="0" layoutInCell="1" allowOverlap="1">
                <wp:simplePos x="0" y="0"/>
                <wp:positionH relativeFrom="column">
                  <wp:posOffset>2010410</wp:posOffset>
                </wp:positionH>
                <wp:positionV relativeFrom="paragraph">
                  <wp:posOffset>1421130</wp:posOffset>
                </wp:positionV>
                <wp:extent cx="2360930" cy="1404620"/>
                <wp:effectExtent l="0" t="0" r="0" b="508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D5BFC" w:rsidRPr="008D5BFC" w:rsidRDefault="008D5BFC" w:rsidP="008D5BFC">
                            <w:pPr>
                              <w:pStyle w:val="ConsPlusNormal"/>
                              <w:spacing w:after="120"/>
                              <w:jc w:val="center"/>
                              <w:rPr>
                                <w:rFonts w:ascii="Times New Roman" w:hAnsi="Times New Roman" w:cs="Times New Roman"/>
                                <w:sz w:val="28"/>
                                <w:szCs w:val="28"/>
                              </w:rPr>
                            </w:pPr>
                            <w:bookmarkStart w:id="7" w:name="_GoBack"/>
                            <w:r>
                              <w:rPr>
                                <w:rFonts w:ascii="Times New Roman" w:hAnsi="Times New Roman" w:cs="Times New Roman"/>
                                <w:sz w:val="28"/>
                                <w:szCs w:val="28"/>
                              </w:rPr>
                              <w:t>____________</w:t>
                            </w:r>
                            <w:bookmarkEnd w:id="7"/>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58.3pt;margin-top:111.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i7JgIAAPsDAAAOAAAAZHJzL2Uyb0RvYy54bWysU0uOEzEQ3SNxB8t70p9JMpNWOqNhhiCk&#10;4SMNHMBxu9MWbZexnXSHHXuuwB1YsGDHFTI3ouzOZCLYIXph2V1Vz/VePc8ve9WSrbBOgi5pNkop&#10;EZpDJfW6pB/eL59dUOI80xVrQYuS7oSjl4unT+adKUQODbSVsARBtCs6U9LGe1MkieONUMyNwAiN&#10;wRqsYh6Pdp1UlnWIrtokT9Np0oGtjAUunMO/N0OQLiJ+XQvu39a1E560JcXefFxtXFdhTRZzVqwt&#10;M43khzbYP3ShmNR46RHqhnlGNlb+BaUkt+Cg9iMOKoG6llxEDsgmS/9gc9cwIyIXFMeZo0zu/8Hy&#10;N9t3lsiqpHl2TolmCoe0/7b/vv+x/7X/ef/l/ivJg0qdcQUm3xlM9/1z6HHakbEzt8A/OqLhumF6&#10;La6sha4RrMIus1CZnJQOOC6ArLrXUOFlbOMhAvW1VUFCFIUgOk5rd5yQ6D3h+DM/m6azMwxxjGXj&#10;dDzN4wwTVjyUG+v8SwGKhE1JLVogwrPtrfOhHVY8pITbNCxl20YbtJp0JZ1N8kksOIko6dGlrVQl&#10;vUjDN/gmsHyhq1jsmWyHPV7Q6gPtwHTg7PtVj4lBixVUOxTAwuBGfD24acB+pqRDJ5bUfdowKyhp&#10;X2kUcZaNx8G68TCenCNjYk8jq9MI0xyhSuopGbbXPto9cHXmCsVeyijDYyeHXtFhUZ3DawgWPj3H&#10;rMc3u/gNAAD//wMAUEsDBBQABgAIAAAAIQBo8bZl4AAAAAsBAAAPAAAAZHJzL2Rvd25yZXYueG1s&#10;TI/LTsMwEEX3SPyDNUjsqNPUCVEap0I8JJa0BalLN57EEfE4it02/D1mVZajObr33Goz24GdcfK9&#10;IwnLRQIMqXG6p07C5/7toQDmgyKtBkco4Qc9bOrbm0qV2l1oi+dd6FgMIV8qCSaEseTcNwat8gs3&#10;IsVf6yarQjynjutJXWK4HXiaJDm3qqfYYNSIzwab793JSviiw/DeCm3wMfsQ2/H1pc3CXsr7u/lp&#10;DSzgHK4w/OlHdaij09GdSHs2SFgt8zyiEtJ0FTdEIi8KAewoQYgsAV5X/P+G+hcAAP//AwBQSwEC&#10;LQAUAAYACAAAACEAtoM4kv4AAADhAQAAEwAAAAAAAAAAAAAAAAAAAAAAW0NvbnRlbnRfVHlwZXNd&#10;LnhtbFBLAQItABQABgAIAAAAIQA4/SH/1gAAAJQBAAALAAAAAAAAAAAAAAAAAC8BAABfcmVscy8u&#10;cmVsc1BLAQItABQABgAIAAAAIQCsaOi7JgIAAPsDAAAOAAAAAAAAAAAAAAAAAC4CAABkcnMvZTJv&#10;RG9jLnhtbFBLAQItABQABgAIAAAAIQBo8bZl4AAAAAsBAAAPAAAAAAAAAAAAAAAAAIAEAABkcnMv&#10;ZG93bnJldi54bWxQSwUGAAAAAAQABADzAAAAjQUAAAAA&#10;" filled="f" stroked="f">
                <v:textbox style="mso-fit-shape-to-text:t">
                  <w:txbxContent>
                    <w:p w:rsidR="008D5BFC" w:rsidRPr="008D5BFC" w:rsidRDefault="008D5BFC" w:rsidP="008D5BFC">
                      <w:pPr>
                        <w:pStyle w:val="ConsPlusNormal"/>
                        <w:spacing w:after="120"/>
                        <w:jc w:val="center"/>
                        <w:rPr>
                          <w:rFonts w:ascii="Times New Roman" w:hAnsi="Times New Roman" w:cs="Times New Roman"/>
                          <w:sz w:val="28"/>
                          <w:szCs w:val="28"/>
                        </w:rPr>
                      </w:pPr>
                      <w:bookmarkStart w:id="8" w:name="_GoBack"/>
                      <w:r>
                        <w:rPr>
                          <w:rFonts w:ascii="Times New Roman" w:hAnsi="Times New Roman" w:cs="Times New Roman"/>
                          <w:sz w:val="28"/>
                          <w:szCs w:val="28"/>
                        </w:rPr>
                        <w:t>____________</w:t>
                      </w:r>
                      <w:bookmarkEnd w:id="8"/>
                    </w:p>
                  </w:txbxContent>
                </v:textbox>
                <w10:wrap type="square"/>
              </v:shape>
            </w:pict>
          </mc:Fallback>
        </mc:AlternateContent>
      </w:r>
      <w:r w:rsidR="0094636B" w:rsidRPr="0094636B">
        <w:t>на финансирование дополнительных видов и условий оказания медицинской помощи, не установленных базовой программой ОМС (межбюджетные трансферты из областного бюджета), в 202</w:t>
      </w:r>
      <w:r w:rsidR="0094636B">
        <w:t>6</w:t>
      </w:r>
      <w:r w:rsidR="0094636B" w:rsidRPr="0094636B">
        <w:t xml:space="preserve"> году </w:t>
      </w:r>
      <w:r w:rsidR="0094636B">
        <w:t>–</w:t>
      </w:r>
      <w:r w:rsidR="0094636B" w:rsidRPr="0094636B">
        <w:t xml:space="preserve"> </w:t>
      </w:r>
      <w:r w:rsidR="00DD6E30">
        <w:t>126,35</w:t>
      </w:r>
      <w:r w:rsidR="0094636B" w:rsidRPr="0094636B">
        <w:t xml:space="preserve"> рубля, </w:t>
      </w:r>
      <w:r w:rsidR="0094636B">
        <w:br/>
      </w:r>
      <w:r w:rsidR="0094636B" w:rsidRPr="0094636B">
        <w:t>в 202</w:t>
      </w:r>
      <w:r w:rsidR="0094636B">
        <w:t>7</w:t>
      </w:r>
      <w:r w:rsidR="0094636B" w:rsidRPr="0094636B">
        <w:t xml:space="preserve"> году </w:t>
      </w:r>
      <w:r w:rsidR="0094636B">
        <w:t>–</w:t>
      </w:r>
      <w:r w:rsidR="0094636B" w:rsidRPr="0094636B">
        <w:t xml:space="preserve"> </w:t>
      </w:r>
      <w:r w:rsidR="00DD6E30">
        <w:t>126,35</w:t>
      </w:r>
      <w:r w:rsidR="0094636B" w:rsidRPr="0094636B">
        <w:t xml:space="preserve"> рубля, в 202</w:t>
      </w:r>
      <w:r w:rsidR="0094636B">
        <w:t>8</w:t>
      </w:r>
      <w:r w:rsidR="0094636B" w:rsidRPr="0094636B">
        <w:t xml:space="preserve"> году </w:t>
      </w:r>
      <w:r w:rsidR="0094636B">
        <w:t>–</w:t>
      </w:r>
      <w:r w:rsidR="0094636B" w:rsidRPr="0094636B">
        <w:t xml:space="preserve"> </w:t>
      </w:r>
      <w:r w:rsidR="00DD6E30">
        <w:t>126,35</w:t>
      </w:r>
      <w:r w:rsidR="0094636B" w:rsidRPr="0094636B">
        <w:t xml:space="preserve"> рубля.</w:t>
      </w:r>
    </w:p>
    <w:sectPr w:rsidR="0094636B" w:rsidRPr="0094636B" w:rsidSect="00CB3D36">
      <w:headerReference w:type="default" r:id="rId46"/>
      <w:pgSz w:w="11906" w:h="16840"/>
      <w:pgMar w:top="1304" w:right="851" w:bottom="1304" w:left="1701"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872" w:rsidRDefault="00462872" w:rsidP="005402DC">
      <w:r>
        <w:separator/>
      </w:r>
    </w:p>
  </w:endnote>
  <w:endnote w:type="continuationSeparator" w:id="0">
    <w:p w:rsidR="00462872" w:rsidRDefault="00462872" w:rsidP="005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872" w:rsidRDefault="00462872" w:rsidP="005402DC">
      <w:r>
        <w:separator/>
      </w:r>
    </w:p>
  </w:footnote>
  <w:footnote w:type="continuationSeparator" w:id="0">
    <w:p w:rsidR="00462872" w:rsidRDefault="00462872" w:rsidP="0054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955920"/>
      <w:docPartObj>
        <w:docPartGallery w:val="Page Numbers (Top of Page)"/>
        <w:docPartUnique/>
      </w:docPartObj>
    </w:sdtPr>
    <w:sdtContent>
      <w:p w:rsidR="001869E2" w:rsidRDefault="001869E2">
        <w:pPr>
          <w:pStyle w:val="a3"/>
          <w:jc w:val="center"/>
        </w:pPr>
        <w:r>
          <w:fldChar w:fldCharType="begin"/>
        </w:r>
        <w:r>
          <w:instrText>PAGE   \* MERGEFORMAT</w:instrText>
        </w:r>
        <w:r>
          <w:fldChar w:fldCharType="separate"/>
        </w:r>
        <w:r>
          <w:rPr>
            <w:noProof/>
          </w:rPr>
          <w:t>43</w:t>
        </w:r>
        <w:r>
          <w:fldChar w:fldCharType="end"/>
        </w:r>
      </w:p>
    </w:sdtContent>
  </w:sdt>
  <w:p w:rsidR="001869E2" w:rsidRDefault="001869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CEAF086"/>
    <w:lvl w:ilvl="0" w:tplc="FFFFFFFF">
      <w:start w:val="1"/>
      <w:numFmt w:val="bullet"/>
      <w:lvlText w:val="а"/>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7D6E85"/>
    <w:multiLevelType w:val="singleLevel"/>
    <w:tmpl w:val="4BBCF6C8"/>
    <w:lvl w:ilvl="0">
      <w:start w:val="1"/>
      <w:numFmt w:val="decimal"/>
      <w:lvlText w:val="5.1.%1."/>
      <w:legacy w:legacy="1" w:legacySpace="0" w:legacyIndent="701"/>
      <w:lvlJc w:val="left"/>
      <w:pPr>
        <w:ind w:left="0" w:firstLine="0"/>
      </w:pPr>
      <w:rPr>
        <w:rFonts w:ascii="Times New Roman" w:hAnsi="Times New Roman" w:cs="Times New Roman" w:hint="default"/>
      </w:rPr>
    </w:lvl>
  </w:abstractNum>
  <w:abstractNum w:abstractNumId="2" w15:restartNumberingAfterBreak="0">
    <w:nsid w:val="38304119"/>
    <w:multiLevelType w:val="singleLevel"/>
    <w:tmpl w:val="4984D900"/>
    <w:lvl w:ilvl="0">
      <w:start w:val="1"/>
      <w:numFmt w:val="decimal"/>
      <w:lvlText w:val="5.2.%1."/>
      <w:legacy w:legacy="1" w:legacySpace="0" w:legacyIndent="696"/>
      <w:lvlJc w:val="left"/>
      <w:pPr>
        <w:ind w:left="0" w:firstLine="0"/>
      </w:pPr>
      <w:rPr>
        <w:rFonts w:ascii="Times New Roman" w:hAnsi="Times New Roman" w:cs="Times New Roman" w:hint="default"/>
      </w:rPr>
    </w:lvl>
  </w:abstractNum>
  <w:abstractNum w:abstractNumId="3" w15:restartNumberingAfterBreak="0">
    <w:nsid w:val="3C5E227C"/>
    <w:multiLevelType w:val="singleLevel"/>
    <w:tmpl w:val="6DD8780C"/>
    <w:lvl w:ilvl="0">
      <w:start w:val="3"/>
      <w:numFmt w:val="decimal"/>
      <w:lvlText w:val="5.2.%1."/>
      <w:legacy w:legacy="1" w:legacySpace="0" w:legacyIndent="792"/>
      <w:lvlJc w:val="left"/>
      <w:pPr>
        <w:ind w:left="0" w:firstLine="0"/>
      </w:pPr>
      <w:rPr>
        <w:rFonts w:ascii="Times New Roman" w:hAnsi="Times New Roman" w:cs="Times New Roman" w:hint="default"/>
      </w:rPr>
    </w:lvl>
  </w:abstractNum>
  <w:abstractNum w:abstractNumId="4" w15:restartNumberingAfterBreak="0">
    <w:nsid w:val="43E735E4"/>
    <w:multiLevelType w:val="hybridMultilevel"/>
    <w:tmpl w:val="D62E3670"/>
    <w:lvl w:ilvl="0" w:tplc="7DE2A4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2A6732C"/>
    <w:multiLevelType w:val="singleLevel"/>
    <w:tmpl w:val="32B4A486"/>
    <w:lvl w:ilvl="0">
      <w:start w:val="2"/>
      <w:numFmt w:val="decimal"/>
      <w:lvlText w:val="1.2.%1."/>
      <w:legacy w:legacy="1" w:legacySpace="0" w:legacyIndent="865"/>
      <w:lvlJc w:val="left"/>
      <w:pPr>
        <w:ind w:left="0" w:firstLine="0"/>
      </w:pPr>
      <w:rPr>
        <w:rFonts w:ascii="Times New Roman" w:hAnsi="Times New Roman" w:cs="Times New Roman" w:hint="default"/>
        <w:sz w:val="28"/>
        <w:szCs w:val="28"/>
      </w:rPr>
    </w:lvl>
  </w:abstractNum>
  <w:abstractNum w:abstractNumId="6" w15:restartNumberingAfterBreak="0">
    <w:nsid w:val="5A040E14"/>
    <w:multiLevelType w:val="hybridMultilevel"/>
    <w:tmpl w:val="B3368F3E"/>
    <w:lvl w:ilvl="0" w:tplc="24EA89A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D543005"/>
    <w:multiLevelType w:val="hybridMultilevel"/>
    <w:tmpl w:val="FE36EF20"/>
    <w:lvl w:ilvl="0" w:tplc="396E7F66">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F837D9A"/>
    <w:multiLevelType w:val="multilevel"/>
    <w:tmpl w:val="111CA70E"/>
    <w:lvl w:ilvl="0">
      <w:start w:val="1"/>
      <w:numFmt w:val="decimal"/>
      <w:lvlText w:val="%1."/>
      <w:lvlJc w:val="left"/>
      <w:pPr>
        <w:ind w:left="107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42079E0"/>
    <w:multiLevelType w:val="hybridMultilevel"/>
    <w:tmpl w:val="76481C26"/>
    <w:lvl w:ilvl="0" w:tplc="B2F61A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lvlOverride w:ilvl="0">
      <w:startOverride w:val="2"/>
    </w:lvlOverride>
  </w:num>
  <w:num w:numId="3">
    <w:abstractNumId w:val="1"/>
    <w:lvlOverride w:ilvl="0">
      <w:startOverride w:val="1"/>
    </w:lvlOverride>
  </w:num>
  <w:num w:numId="4">
    <w:abstractNumId w:val="2"/>
    <w:lvlOverride w:ilvl="0">
      <w:startOverride w:val="1"/>
    </w:lvlOverride>
  </w:num>
  <w:num w:numId="5">
    <w:abstractNumId w:val="3"/>
    <w:lvlOverride w:ilvl="0">
      <w:startOverride w:val="3"/>
    </w:lvlOverride>
  </w:num>
  <w:num w:numId="6">
    <w:abstractNumId w:val="4"/>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D1F"/>
    <w:rsid w:val="00000CD9"/>
    <w:rsid w:val="00001A64"/>
    <w:rsid w:val="00002A5B"/>
    <w:rsid w:val="00002D9E"/>
    <w:rsid w:val="0000433E"/>
    <w:rsid w:val="00007974"/>
    <w:rsid w:val="00010526"/>
    <w:rsid w:val="00010812"/>
    <w:rsid w:val="000129EC"/>
    <w:rsid w:val="00012D5D"/>
    <w:rsid w:val="00013594"/>
    <w:rsid w:val="00013DCC"/>
    <w:rsid w:val="00015794"/>
    <w:rsid w:val="00015E29"/>
    <w:rsid w:val="00015F18"/>
    <w:rsid w:val="00020190"/>
    <w:rsid w:val="00021A3B"/>
    <w:rsid w:val="000243BB"/>
    <w:rsid w:val="00024E4E"/>
    <w:rsid w:val="00025D01"/>
    <w:rsid w:val="00025FA0"/>
    <w:rsid w:val="000270D1"/>
    <w:rsid w:val="00027224"/>
    <w:rsid w:val="00030928"/>
    <w:rsid w:val="00030CE9"/>
    <w:rsid w:val="00030DBC"/>
    <w:rsid w:val="00031A91"/>
    <w:rsid w:val="00031F43"/>
    <w:rsid w:val="00033377"/>
    <w:rsid w:val="000358CB"/>
    <w:rsid w:val="00035F4F"/>
    <w:rsid w:val="0003755A"/>
    <w:rsid w:val="0004024F"/>
    <w:rsid w:val="000402DE"/>
    <w:rsid w:val="00040D9F"/>
    <w:rsid w:val="00042DCE"/>
    <w:rsid w:val="0004321C"/>
    <w:rsid w:val="00043232"/>
    <w:rsid w:val="00043C1A"/>
    <w:rsid w:val="0004444C"/>
    <w:rsid w:val="000475BF"/>
    <w:rsid w:val="000477CE"/>
    <w:rsid w:val="000478BC"/>
    <w:rsid w:val="00047BB2"/>
    <w:rsid w:val="00050004"/>
    <w:rsid w:val="00051D91"/>
    <w:rsid w:val="00053745"/>
    <w:rsid w:val="00054BD9"/>
    <w:rsid w:val="00054CE1"/>
    <w:rsid w:val="000552AD"/>
    <w:rsid w:val="00055CF1"/>
    <w:rsid w:val="000568FC"/>
    <w:rsid w:val="00056CFB"/>
    <w:rsid w:val="000577EB"/>
    <w:rsid w:val="00057FD8"/>
    <w:rsid w:val="000608C5"/>
    <w:rsid w:val="00061815"/>
    <w:rsid w:val="00062694"/>
    <w:rsid w:val="000644EF"/>
    <w:rsid w:val="000649F9"/>
    <w:rsid w:val="00064B26"/>
    <w:rsid w:val="00064E1C"/>
    <w:rsid w:val="000667E4"/>
    <w:rsid w:val="00070D89"/>
    <w:rsid w:val="0007133F"/>
    <w:rsid w:val="00071DCB"/>
    <w:rsid w:val="00072961"/>
    <w:rsid w:val="00072D65"/>
    <w:rsid w:val="00073441"/>
    <w:rsid w:val="0007363C"/>
    <w:rsid w:val="00075276"/>
    <w:rsid w:val="00075F5B"/>
    <w:rsid w:val="0007748B"/>
    <w:rsid w:val="00077F7D"/>
    <w:rsid w:val="000802A6"/>
    <w:rsid w:val="00085881"/>
    <w:rsid w:val="00086CEC"/>
    <w:rsid w:val="0008749F"/>
    <w:rsid w:val="000901B8"/>
    <w:rsid w:val="000912A1"/>
    <w:rsid w:val="00091652"/>
    <w:rsid w:val="00091A47"/>
    <w:rsid w:val="00091A78"/>
    <w:rsid w:val="00093668"/>
    <w:rsid w:val="00094242"/>
    <w:rsid w:val="00096006"/>
    <w:rsid w:val="000A054E"/>
    <w:rsid w:val="000A1512"/>
    <w:rsid w:val="000A3096"/>
    <w:rsid w:val="000A31CA"/>
    <w:rsid w:val="000A35A2"/>
    <w:rsid w:val="000A470E"/>
    <w:rsid w:val="000A514C"/>
    <w:rsid w:val="000A53B8"/>
    <w:rsid w:val="000A5641"/>
    <w:rsid w:val="000A5924"/>
    <w:rsid w:val="000A61E0"/>
    <w:rsid w:val="000A6402"/>
    <w:rsid w:val="000A6B0D"/>
    <w:rsid w:val="000A726A"/>
    <w:rsid w:val="000A7C53"/>
    <w:rsid w:val="000B0244"/>
    <w:rsid w:val="000B0E68"/>
    <w:rsid w:val="000B1807"/>
    <w:rsid w:val="000B1FD9"/>
    <w:rsid w:val="000B2256"/>
    <w:rsid w:val="000B26D1"/>
    <w:rsid w:val="000B4074"/>
    <w:rsid w:val="000B4455"/>
    <w:rsid w:val="000B54D2"/>
    <w:rsid w:val="000B5611"/>
    <w:rsid w:val="000B5CFC"/>
    <w:rsid w:val="000B672E"/>
    <w:rsid w:val="000C0B91"/>
    <w:rsid w:val="000C13BA"/>
    <w:rsid w:val="000C190E"/>
    <w:rsid w:val="000C1C35"/>
    <w:rsid w:val="000C265B"/>
    <w:rsid w:val="000C2760"/>
    <w:rsid w:val="000C4046"/>
    <w:rsid w:val="000C43BE"/>
    <w:rsid w:val="000C667F"/>
    <w:rsid w:val="000C6733"/>
    <w:rsid w:val="000D0ABC"/>
    <w:rsid w:val="000D0EEE"/>
    <w:rsid w:val="000D14A5"/>
    <w:rsid w:val="000D15D8"/>
    <w:rsid w:val="000D183A"/>
    <w:rsid w:val="000D3FF1"/>
    <w:rsid w:val="000D428F"/>
    <w:rsid w:val="000D62E7"/>
    <w:rsid w:val="000D6EEF"/>
    <w:rsid w:val="000E1DB8"/>
    <w:rsid w:val="000E22B7"/>
    <w:rsid w:val="000E3299"/>
    <w:rsid w:val="000E4213"/>
    <w:rsid w:val="000E4BC8"/>
    <w:rsid w:val="000E69D8"/>
    <w:rsid w:val="000F1391"/>
    <w:rsid w:val="000F1413"/>
    <w:rsid w:val="000F1825"/>
    <w:rsid w:val="000F18F0"/>
    <w:rsid w:val="000F1E8F"/>
    <w:rsid w:val="000F2831"/>
    <w:rsid w:val="000F2E63"/>
    <w:rsid w:val="000F5A6E"/>
    <w:rsid w:val="000F5C05"/>
    <w:rsid w:val="000F74AF"/>
    <w:rsid w:val="000F75EA"/>
    <w:rsid w:val="00101A28"/>
    <w:rsid w:val="00102BCC"/>
    <w:rsid w:val="00103A6A"/>
    <w:rsid w:val="0010636E"/>
    <w:rsid w:val="00106B3B"/>
    <w:rsid w:val="001100C1"/>
    <w:rsid w:val="001110CC"/>
    <w:rsid w:val="00111B4B"/>
    <w:rsid w:val="0011242B"/>
    <w:rsid w:val="00112CE3"/>
    <w:rsid w:val="001149B8"/>
    <w:rsid w:val="001168A8"/>
    <w:rsid w:val="00117000"/>
    <w:rsid w:val="00117323"/>
    <w:rsid w:val="00120D4B"/>
    <w:rsid w:val="001211F8"/>
    <w:rsid w:val="00122E1E"/>
    <w:rsid w:val="00123378"/>
    <w:rsid w:val="00125348"/>
    <w:rsid w:val="00126D55"/>
    <w:rsid w:val="00127A47"/>
    <w:rsid w:val="00127A76"/>
    <w:rsid w:val="00127F2A"/>
    <w:rsid w:val="00131215"/>
    <w:rsid w:val="001314F2"/>
    <w:rsid w:val="0013626B"/>
    <w:rsid w:val="001364D1"/>
    <w:rsid w:val="00137382"/>
    <w:rsid w:val="001375DE"/>
    <w:rsid w:val="00140DDB"/>
    <w:rsid w:val="00140FDF"/>
    <w:rsid w:val="0014107A"/>
    <w:rsid w:val="001426A5"/>
    <w:rsid w:val="00143128"/>
    <w:rsid w:val="00143189"/>
    <w:rsid w:val="00144769"/>
    <w:rsid w:val="00144CEC"/>
    <w:rsid w:val="00146B0B"/>
    <w:rsid w:val="0014726D"/>
    <w:rsid w:val="001472D4"/>
    <w:rsid w:val="00147343"/>
    <w:rsid w:val="00150EB3"/>
    <w:rsid w:val="00151492"/>
    <w:rsid w:val="001515D1"/>
    <w:rsid w:val="001524F0"/>
    <w:rsid w:val="001529F8"/>
    <w:rsid w:val="00152EDF"/>
    <w:rsid w:val="00153094"/>
    <w:rsid w:val="00154434"/>
    <w:rsid w:val="00155CA4"/>
    <w:rsid w:val="00156326"/>
    <w:rsid w:val="001606E6"/>
    <w:rsid w:val="0016180A"/>
    <w:rsid w:val="00161CFE"/>
    <w:rsid w:val="00161DCE"/>
    <w:rsid w:val="001627FD"/>
    <w:rsid w:val="00162F15"/>
    <w:rsid w:val="00163577"/>
    <w:rsid w:val="00163613"/>
    <w:rsid w:val="001639F4"/>
    <w:rsid w:val="001662AF"/>
    <w:rsid w:val="00166FBF"/>
    <w:rsid w:val="00167397"/>
    <w:rsid w:val="001675E2"/>
    <w:rsid w:val="00170F53"/>
    <w:rsid w:val="00171B45"/>
    <w:rsid w:val="00172BFD"/>
    <w:rsid w:val="00175076"/>
    <w:rsid w:val="00177046"/>
    <w:rsid w:val="00177A8C"/>
    <w:rsid w:val="0018051B"/>
    <w:rsid w:val="0018157C"/>
    <w:rsid w:val="001841DA"/>
    <w:rsid w:val="00184444"/>
    <w:rsid w:val="0018507E"/>
    <w:rsid w:val="001851C2"/>
    <w:rsid w:val="001869E2"/>
    <w:rsid w:val="00190AA9"/>
    <w:rsid w:val="0019315A"/>
    <w:rsid w:val="001939D0"/>
    <w:rsid w:val="001A0C19"/>
    <w:rsid w:val="001A145E"/>
    <w:rsid w:val="001A167C"/>
    <w:rsid w:val="001A17AD"/>
    <w:rsid w:val="001A1A30"/>
    <w:rsid w:val="001A1F85"/>
    <w:rsid w:val="001A38AE"/>
    <w:rsid w:val="001A5F4F"/>
    <w:rsid w:val="001A6603"/>
    <w:rsid w:val="001A68EA"/>
    <w:rsid w:val="001A6C07"/>
    <w:rsid w:val="001A76BC"/>
    <w:rsid w:val="001B2D2F"/>
    <w:rsid w:val="001B4A04"/>
    <w:rsid w:val="001C1128"/>
    <w:rsid w:val="001C18C8"/>
    <w:rsid w:val="001C2C02"/>
    <w:rsid w:val="001C3378"/>
    <w:rsid w:val="001C411D"/>
    <w:rsid w:val="001C432B"/>
    <w:rsid w:val="001C4AF1"/>
    <w:rsid w:val="001C58CF"/>
    <w:rsid w:val="001C6A46"/>
    <w:rsid w:val="001C7FE1"/>
    <w:rsid w:val="001D0213"/>
    <w:rsid w:val="001D1B6B"/>
    <w:rsid w:val="001D39B9"/>
    <w:rsid w:val="001D664E"/>
    <w:rsid w:val="001D714F"/>
    <w:rsid w:val="001D78BF"/>
    <w:rsid w:val="001E09BA"/>
    <w:rsid w:val="001E0A18"/>
    <w:rsid w:val="001E1654"/>
    <w:rsid w:val="001E2637"/>
    <w:rsid w:val="001E326A"/>
    <w:rsid w:val="001E35A8"/>
    <w:rsid w:val="001E3667"/>
    <w:rsid w:val="001E36FB"/>
    <w:rsid w:val="001E39AE"/>
    <w:rsid w:val="001E3AEF"/>
    <w:rsid w:val="001E3B70"/>
    <w:rsid w:val="001E3B94"/>
    <w:rsid w:val="001E54DD"/>
    <w:rsid w:val="001E79E6"/>
    <w:rsid w:val="001F0B1F"/>
    <w:rsid w:val="001F13E8"/>
    <w:rsid w:val="001F2D3C"/>
    <w:rsid w:val="001F41D3"/>
    <w:rsid w:val="001F5387"/>
    <w:rsid w:val="001F54E9"/>
    <w:rsid w:val="001F58F0"/>
    <w:rsid w:val="001F6777"/>
    <w:rsid w:val="00201057"/>
    <w:rsid w:val="0020329F"/>
    <w:rsid w:val="002037B5"/>
    <w:rsid w:val="0020446C"/>
    <w:rsid w:val="00204D05"/>
    <w:rsid w:val="002100F8"/>
    <w:rsid w:val="00210B05"/>
    <w:rsid w:val="002112EF"/>
    <w:rsid w:val="00211E1F"/>
    <w:rsid w:val="00212D70"/>
    <w:rsid w:val="00217B36"/>
    <w:rsid w:val="002223AD"/>
    <w:rsid w:val="002226D1"/>
    <w:rsid w:val="00222D22"/>
    <w:rsid w:val="00223C89"/>
    <w:rsid w:val="002243B4"/>
    <w:rsid w:val="002245EA"/>
    <w:rsid w:val="00224B07"/>
    <w:rsid w:val="0022575B"/>
    <w:rsid w:val="00225F40"/>
    <w:rsid w:val="00226755"/>
    <w:rsid w:val="00230273"/>
    <w:rsid w:val="0023036E"/>
    <w:rsid w:val="00232516"/>
    <w:rsid w:val="00233D58"/>
    <w:rsid w:val="00233E6A"/>
    <w:rsid w:val="00233F44"/>
    <w:rsid w:val="00234316"/>
    <w:rsid w:val="00234BFA"/>
    <w:rsid w:val="00237226"/>
    <w:rsid w:val="00240637"/>
    <w:rsid w:val="002406B2"/>
    <w:rsid w:val="002411DC"/>
    <w:rsid w:val="00244066"/>
    <w:rsid w:val="00245AED"/>
    <w:rsid w:val="00245F88"/>
    <w:rsid w:val="00246217"/>
    <w:rsid w:val="00246D58"/>
    <w:rsid w:val="002471D2"/>
    <w:rsid w:val="00247278"/>
    <w:rsid w:val="002511BB"/>
    <w:rsid w:val="002516EE"/>
    <w:rsid w:val="002528FB"/>
    <w:rsid w:val="00253020"/>
    <w:rsid w:val="002535EE"/>
    <w:rsid w:val="0025393E"/>
    <w:rsid w:val="00253A53"/>
    <w:rsid w:val="00253C09"/>
    <w:rsid w:val="00255C59"/>
    <w:rsid w:val="00255D41"/>
    <w:rsid w:val="00256254"/>
    <w:rsid w:val="00257688"/>
    <w:rsid w:val="00257A3C"/>
    <w:rsid w:val="00257E70"/>
    <w:rsid w:val="00261B37"/>
    <w:rsid w:val="00261D0F"/>
    <w:rsid w:val="00261E4A"/>
    <w:rsid w:val="00264870"/>
    <w:rsid w:val="00264F32"/>
    <w:rsid w:val="00273206"/>
    <w:rsid w:val="00273689"/>
    <w:rsid w:val="00273FB5"/>
    <w:rsid w:val="0027603F"/>
    <w:rsid w:val="00276E30"/>
    <w:rsid w:val="002775D6"/>
    <w:rsid w:val="00282953"/>
    <w:rsid w:val="00282F1D"/>
    <w:rsid w:val="00283756"/>
    <w:rsid w:val="002837FE"/>
    <w:rsid w:val="00283AC9"/>
    <w:rsid w:val="00284943"/>
    <w:rsid w:val="002853F3"/>
    <w:rsid w:val="00285FA2"/>
    <w:rsid w:val="00290866"/>
    <w:rsid w:val="00293302"/>
    <w:rsid w:val="0029341D"/>
    <w:rsid w:val="00293DE2"/>
    <w:rsid w:val="0029451F"/>
    <w:rsid w:val="0029487F"/>
    <w:rsid w:val="00294C1A"/>
    <w:rsid w:val="002A1A2F"/>
    <w:rsid w:val="002A4E13"/>
    <w:rsid w:val="002A545E"/>
    <w:rsid w:val="002A7517"/>
    <w:rsid w:val="002A7646"/>
    <w:rsid w:val="002B08F4"/>
    <w:rsid w:val="002B0F77"/>
    <w:rsid w:val="002B14C5"/>
    <w:rsid w:val="002B2806"/>
    <w:rsid w:val="002B2C2C"/>
    <w:rsid w:val="002B3755"/>
    <w:rsid w:val="002B6F49"/>
    <w:rsid w:val="002C125A"/>
    <w:rsid w:val="002C1B9A"/>
    <w:rsid w:val="002C4C90"/>
    <w:rsid w:val="002C4E56"/>
    <w:rsid w:val="002C62B1"/>
    <w:rsid w:val="002C6607"/>
    <w:rsid w:val="002C71E0"/>
    <w:rsid w:val="002C792A"/>
    <w:rsid w:val="002D02A1"/>
    <w:rsid w:val="002D0C77"/>
    <w:rsid w:val="002D0FE2"/>
    <w:rsid w:val="002D12E4"/>
    <w:rsid w:val="002D17C4"/>
    <w:rsid w:val="002D1F7F"/>
    <w:rsid w:val="002D2B16"/>
    <w:rsid w:val="002D4DF3"/>
    <w:rsid w:val="002D57CF"/>
    <w:rsid w:val="002E15AB"/>
    <w:rsid w:val="002E37DB"/>
    <w:rsid w:val="002E4122"/>
    <w:rsid w:val="002E4600"/>
    <w:rsid w:val="002E4FEB"/>
    <w:rsid w:val="002E693F"/>
    <w:rsid w:val="002E7BE4"/>
    <w:rsid w:val="002E7DDA"/>
    <w:rsid w:val="002F019A"/>
    <w:rsid w:val="002F034D"/>
    <w:rsid w:val="002F1338"/>
    <w:rsid w:val="002F1622"/>
    <w:rsid w:val="002F2289"/>
    <w:rsid w:val="002F30E2"/>
    <w:rsid w:val="002F31F5"/>
    <w:rsid w:val="002F4D21"/>
    <w:rsid w:val="002F523E"/>
    <w:rsid w:val="0030073B"/>
    <w:rsid w:val="00300C7B"/>
    <w:rsid w:val="00301C9C"/>
    <w:rsid w:val="003022D1"/>
    <w:rsid w:val="00304095"/>
    <w:rsid w:val="0030489A"/>
    <w:rsid w:val="00305789"/>
    <w:rsid w:val="003064F9"/>
    <w:rsid w:val="00306716"/>
    <w:rsid w:val="003073C8"/>
    <w:rsid w:val="00310177"/>
    <w:rsid w:val="00313E77"/>
    <w:rsid w:val="003148FD"/>
    <w:rsid w:val="003164DE"/>
    <w:rsid w:val="0031712C"/>
    <w:rsid w:val="003178F7"/>
    <w:rsid w:val="00317AEE"/>
    <w:rsid w:val="003212A3"/>
    <w:rsid w:val="00323C64"/>
    <w:rsid w:val="003259FF"/>
    <w:rsid w:val="0032686C"/>
    <w:rsid w:val="003269E8"/>
    <w:rsid w:val="00326D18"/>
    <w:rsid w:val="0033021E"/>
    <w:rsid w:val="0033118A"/>
    <w:rsid w:val="00331214"/>
    <w:rsid w:val="003321B9"/>
    <w:rsid w:val="00332214"/>
    <w:rsid w:val="00332EA6"/>
    <w:rsid w:val="0033317F"/>
    <w:rsid w:val="003333EF"/>
    <w:rsid w:val="003339C4"/>
    <w:rsid w:val="00333BA7"/>
    <w:rsid w:val="003354BC"/>
    <w:rsid w:val="00336D5C"/>
    <w:rsid w:val="0034244A"/>
    <w:rsid w:val="003435EC"/>
    <w:rsid w:val="00343771"/>
    <w:rsid w:val="00344DEF"/>
    <w:rsid w:val="00345301"/>
    <w:rsid w:val="003477D8"/>
    <w:rsid w:val="00347F79"/>
    <w:rsid w:val="00350EC0"/>
    <w:rsid w:val="00351483"/>
    <w:rsid w:val="00351F41"/>
    <w:rsid w:val="003534DE"/>
    <w:rsid w:val="00353B03"/>
    <w:rsid w:val="00353F91"/>
    <w:rsid w:val="00355E25"/>
    <w:rsid w:val="003577F6"/>
    <w:rsid w:val="0036047D"/>
    <w:rsid w:val="00361148"/>
    <w:rsid w:val="003616BD"/>
    <w:rsid w:val="0036207D"/>
    <w:rsid w:val="003622DE"/>
    <w:rsid w:val="0036263D"/>
    <w:rsid w:val="00363004"/>
    <w:rsid w:val="0036408D"/>
    <w:rsid w:val="003652DE"/>
    <w:rsid w:val="00366098"/>
    <w:rsid w:val="003662E7"/>
    <w:rsid w:val="00371624"/>
    <w:rsid w:val="00371A47"/>
    <w:rsid w:val="00372545"/>
    <w:rsid w:val="003728E6"/>
    <w:rsid w:val="00373D02"/>
    <w:rsid w:val="003743FD"/>
    <w:rsid w:val="0037442C"/>
    <w:rsid w:val="0037570C"/>
    <w:rsid w:val="0037732C"/>
    <w:rsid w:val="00382473"/>
    <w:rsid w:val="00382BBA"/>
    <w:rsid w:val="0038303F"/>
    <w:rsid w:val="0038454B"/>
    <w:rsid w:val="00384FE4"/>
    <w:rsid w:val="0039072D"/>
    <w:rsid w:val="00391571"/>
    <w:rsid w:val="00391DE2"/>
    <w:rsid w:val="00392029"/>
    <w:rsid w:val="003929AC"/>
    <w:rsid w:val="00394C48"/>
    <w:rsid w:val="00394D75"/>
    <w:rsid w:val="00394EDA"/>
    <w:rsid w:val="003950EA"/>
    <w:rsid w:val="003A0C97"/>
    <w:rsid w:val="003A1943"/>
    <w:rsid w:val="003A1C70"/>
    <w:rsid w:val="003A2191"/>
    <w:rsid w:val="003A2263"/>
    <w:rsid w:val="003A3A04"/>
    <w:rsid w:val="003A4B23"/>
    <w:rsid w:val="003A4E0E"/>
    <w:rsid w:val="003A7B8F"/>
    <w:rsid w:val="003B1D0B"/>
    <w:rsid w:val="003B23BE"/>
    <w:rsid w:val="003B279A"/>
    <w:rsid w:val="003B49C2"/>
    <w:rsid w:val="003B4D03"/>
    <w:rsid w:val="003B600B"/>
    <w:rsid w:val="003B70E6"/>
    <w:rsid w:val="003B7628"/>
    <w:rsid w:val="003C041D"/>
    <w:rsid w:val="003C1210"/>
    <w:rsid w:val="003C1825"/>
    <w:rsid w:val="003C2BFA"/>
    <w:rsid w:val="003C376A"/>
    <w:rsid w:val="003C4503"/>
    <w:rsid w:val="003C54FB"/>
    <w:rsid w:val="003C5BFC"/>
    <w:rsid w:val="003C5F88"/>
    <w:rsid w:val="003C6390"/>
    <w:rsid w:val="003C7D71"/>
    <w:rsid w:val="003D0987"/>
    <w:rsid w:val="003D4B5F"/>
    <w:rsid w:val="003D55F7"/>
    <w:rsid w:val="003D565C"/>
    <w:rsid w:val="003D699C"/>
    <w:rsid w:val="003D6ADE"/>
    <w:rsid w:val="003D6BA8"/>
    <w:rsid w:val="003D6DD3"/>
    <w:rsid w:val="003D703A"/>
    <w:rsid w:val="003D74DF"/>
    <w:rsid w:val="003E0F3A"/>
    <w:rsid w:val="003E2DC7"/>
    <w:rsid w:val="003E52E0"/>
    <w:rsid w:val="003E5E7F"/>
    <w:rsid w:val="003E7867"/>
    <w:rsid w:val="003E78BF"/>
    <w:rsid w:val="003F0835"/>
    <w:rsid w:val="003F1AAA"/>
    <w:rsid w:val="003F367F"/>
    <w:rsid w:val="003F37FB"/>
    <w:rsid w:val="003F3930"/>
    <w:rsid w:val="003F5719"/>
    <w:rsid w:val="003F6B0B"/>
    <w:rsid w:val="003F6B9E"/>
    <w:rsid w:val="003F6DCB"/>
    <w:rsid w:val="0040000D"/>
    <w:rsid w:val="00400869"/>
    <w:rsid w:val="004008E9"/>
    <w:rsid w:val="00400C00"/>
    <w:rsid w:val="00401C49"/>
    <w:rsid w:val="00402FC2"/>
    <w:rsid w:val="004039E6"/>
    <w:rsid w:val="00404392"/>
    <w:rsid w:val="004048AB"/>
    <w:rsid w:val="00405EA3"/>
    <w:rsid w:val="004112F0"/>
    <w:rsid w:val="004116F3"/>
    <w:rsid w:val="0041245C"/>
    <w:rsid w:val="00415B1D"/>
    <w:rsid w:val="004161A1"/>
    <w:rsid w:val="00417E2C"/>
    <w:rsid w:val="00420ABB"/>
    <w:rsid w:val="00420E9E"/>
    <w:rsid w:val="00421554"/>
    <w:rsid w:val="004228D8"/>
    <w:rsid w:val="00422C20"/>
    <w:rsid w:val="0042369A"/>
    <w:rsid w:val="00425767"/>
    <w:rsid w:val="00425B0E"/>
    <w:rsid w:val="0042651B"/>
    <w:rsid w:val="00426AE2"/>
    <w:rsid w:val="00430741"/>
    <w:rsid w:val="004319A7"/>
    <w:rsid w:val="004329C3"/>
    <w:rsid w:val="0043463A"/>
    <w:rsid w:val="00437BEF"/>
    <w:rsid w:val="00442ECC"/>
    <w:rsid w:val="00443163"/>
    <w:rsid w:val="00445C87"/>
    <w:rsid w:val="004466F3"/>
    <w:rsid w:val="0044785B"/>
    <w:rsid w:val="004479A6"/>
    <w:rsid w:val="00447EED"/>
    <w:rsid w:val="0045158F"/>
    <w:rsid w:val="00451CB6"/>
    <w:rsid w:val="00452511"/>
    <w:rsid w:val="00452AFC"/>
    <w:rsid w:val="0045349F"/>
    <w:rsid w:val="004540E1"/>
    <w:rsid w:val="00455177"/>
    <w:rsid w:val="004560AD"/>
    <w:rsid w:val="00456E76"/>
    <w:rsid w:val="004578A0"/>
    <w:rsid w:val="00457CA3"/>
    <w:rsid w:val="00460ADF"/>
    <w:rsid w:val="00460F90"/>
    <w:rsid w:val="004620C7"/>
    <w:rsid w:val="00462405"/>
    <w:rsid w:val="00462872"/>
    <w:rsid w:val="00462982"/>
    <w:rsid w:val="0046475F"/>
    <w:rsid w:val="0046762B"/>
    <w:rsid w:val="00470020"/>
    <w:rsid w:val="00471551"/>
    <w:rsid w:val="00471670"/>
    <w:rsid w:val="004722B9"/>
    <w:rsid w:val="004725ED"/>
    <w:rsid w:val="00473470"/>
    <w:rsid w:val="00476212"/>
    <w:rsid w:val="0047626C"/>
    <w:rsid w:val="004774ED"/>
    <w:rsid w:val="00481833"/>
    <w:rsid w:val="00481941"/>
    <w:rsid w:val="0048220F"/>
    <w:rsid w:val="00485FC2"/>
    <w:rsid w:val="00486782"/>
    <w:rsid w:val="004916D3"/>
    <w:rsid w:val="00492402"/>
    <w:rsid w:val="00492AE5"/>
    <w:rsid w:val="00493C4E"/>
    <w:rsid w:val="0049419E"/>
    <w:rsid w:val="0049437B"/>
    <w:rsid w:val="0049525F"/>
    <w:rsid w:val="00495287"/>
    <w:rsid w:val="00496D77"/>
    <w:rsid w:val="004978AE"/>
    <w:rsid w:val="00497E08"/>
    <w:rsid w:val="004A0436"/>
    <w:rsid w:val="004A52BB"/>
    <w:rsid w:val="004B0982"/>
    <w:rsid w:val="004B0F74"/>
    <w:rsid w:val="004B3AE8"/>
    <w:rsid w:val="004B3C9F"/>
    <w:rsid w:val="004B4007"/>
    <w:rsid w:val="004B6177"/>
    <w:rsid w:val="004B75B7"/>
    <w:rsid w:val="004C1BD1"/>
    <w:rsid w:val="004C3B18"/>
    <w:rsid w:val="004C3E01"/>
    <w:rsid w:val="004C4167"/>
    <w:rsid w:val="004C4E69"/>
    <w:rsid w:val="004C50E7"/>
    <w:rsid w:val="004C59F1"/>
    <w:rsid w:val="004C60EB"/>
    <w:rsid w:val="004C6366"/>
    <w:rsid w:val="004C700A"/>
    <w:rsid w:val="004C79AD"/>
    <w:rsid w:val="004D0BB8"/>
    <w:rsid w:val="004D1776"/>
    <w:rsid w:val="004D2C2E"/>
    <w:rsid w:val="004D42CB"/>
    <w:rsid w:val="004D79DA"/>
    <w:rsid w:val="004D7AD5"/>
    <w:rsid w:val="004E0F1D"/>
    <w:rsid w:val="004E1B38"/>
    <w:rsid w:val="004E28BF"/>
    <w:rsid w:val="004E326A"/>
    <w:rsid w:val="004E365B"/>
    <w:rsid w:val="004E411E"/>
    <w:rsid w:val="004E5A38"/>
    <w:rsid w:val="004E5DAC"/>
    <w:rsid w:val="004E5E27"/>
    <w:rsid w:val="004F19FA"/>
    <w:rsid w:val="004F1A8B"/>
    <w:rsid w:val="004F2229"/>
    <w:rsid w:val="004F24A5"/>
    <w:rsid w:val="004F2BF1"/>
    <w:rsid w:val="004F35E4"/>
    <w:rsid w:val="004F3AF4"/>
    <w:rsid w:val="004F4A2F"/>
    <w:rsid w:val="004F4A7D"/>
    <w:rsid w:val="004F4A9E"/>
    <w:rsid w:val="004F53D3"/>
    <w:rsid w:val="004F5836"/>
    <w:rsid w:val="004F6252"/>
    <w:rsid w:val="004F646B"/>
    <w:rsid w:val="004F7F2D"/>
    <w:rsid w:val="00500971"/>
    <w:rsid w:val="00500EC3"/>
    <w:rsid w:val="005010FB"/>
    <w:rsid w:val="00502935"/>
    <w:rsid w:val="00503E5D"/>
    <w:rsid w:val="00504713"/>
    <w:rsid w:val="00506146"/>
    <w:rsid w:val="00506BFC"/>
    <w:rsid w:val="005070A8"/>
    <w:rsid w:val="00507B10"/>
    <w:rsid w:val="00512942"/>
    <w:rsid w:val="00513DD7"/>
    <w:rsid w:val="00513E75"/>
    <w:rsid w:val="0051413A"/>
    <w:rsid w:val="0051494C"/>
    <w:rsid w:val="00514F91"/>
    <w:rsid w:val="0051569B"/>
    <w:rsid w:val="00515FB3"/>
    <w:rsid w:val="00520576"/>
    <w:rsid w:val="00520865"/>
    <w:rsid w:val="0052213D"/>
    <w:rsid w:val="005222C3"/>
    <w:rsid w:val="005253F0"/>
    <w:rsid w:val="005269CD"/>
    <w:rsid w:val="0053087D"/>
    <w:rsid w:val="00531F33"/>
    <w:rsid w:val="00532A5F"/>
    <w:rsid w:val="00532A92"/>
    <w:rsid w:val="00533FDE"/>
    <w:rsid w:val="005402DC"/>
    <w:rsid w:val="00540A17"/>
    <w:rsid w:val="00541422"/>
    <w:rsid w:val="00543276"/>
    <w:rsid w:val="005439E3"/>
    <w:rsid w:val="00543A01"/>
    <w:rsid w:val="005442A2"/>
    <w:rsid w:val="005448D5"/>
    <w:rsid w:val="00544B2D"/>
    <w:rsid w:val="00544DD0"/>
    <w:rsid w:val="00546B1D"/>
    <w:rsid w:val="00546C3A"/>
    <w:rsid w:val="00550294"/>
    <w:rsid w:val="005518CC"/>
    <w:rsid w:val="00552E4F"/>
    <w:rsid w:val="005530C1"/>
    <w:rsid w:val="005533BB"/>
    <w:rsid w:val="005538EF"/>
    <w:rsid w:val="0055393D"/>
    <w:rsid w:val="00553B2C"/>
    <w:rsid w:val="005544C3"/>
    <w:rsid w:val="005548FA"/>
    <w:rsid w:val="005579D1"/>
    <w:rsid w:val="00557D7E"/>
    <w:rsid w:val="00557F27"/>
    <w:rsid w:val="00560F57"/>
    <w:rsid w:val="00561D7D"/>
    <w:rsid w:val="0056284A"/>
    <w:rsid w:val="00562866"/>
    <w:rsid w:val="00563247"/>
    <w:rsid w:val="005633C4"/>
    <w:rsid w:val="00564498"/>
    <w:rsid w:val="00566A51"/>
    <w:rsid w:val="00566B85"/>
    <w:rsid w:val="00567701"/>
    <w:rsid w:val="00567DAF"/>
    <w:rsid w:val="005702B7"/>
    <w:rsid w:val="00571CC0"/>
    <w:rsid w:val="00571CFA"/>
    <w:rsid w:val="0057201A"/>
    <w:rsid w:val="005738A5"/>
    <w:rsid w:val="00573D82"/>
    <w:rsid w:val="0057518F"/>
    <w:rsid w:val="005753F6"/>
    <w:rsid w:val="0057755C"/>
    <w:rsid w:val="005804A1"/>
    <w:rsid w:val="00581790"/>
    <w:rsid w:val="005829D7"/>
    <w:rsid w:val="0058338B"/>
    <w:rsid w:val="005840D3"/>
    <w:rsid w:val="00584BFE"/>
    <w:rsid w:val="005854BF"/>
    <w:rsid w:val="005857D4"/>
    <w:rsid w:val="00586411"/>
    <w:rsid w:val="00586603"/>
    <w:rsid w:val="0058700F"/>
    <w:rsid w:val="005879EB"/>
    <w:rsid w:val="00590F37"/>
    <w:rsid w:val="00590FC6"/>
    <w:rsid w:val="005911BD"/>
    <w:rsid w:val="00592063"/>
    <w:rsid w:val="0059295F"/>
    <w:rsid w:val="005935ED"/>
    <w:rsid w:val="00594105"/>
    <w:rsid w:val="00595500"/>
    <w:rsid w:val="005956C1"/>
    <w:rsid w:val="00595F3C"/>
    <w:rsid w:val="00596D56"/>
    <w:rsid w:val="00597A58"/>
    <w:rsid w:val="005A0138"/>
    <w:rsid w:val="005A1641"/>
    <w:rsid w:val="005A1877"/>
    <w:rsid w:val="005A2286"/>
    <w:rsid w:val="005A31C3"/>
    <w:rsid w:val="005A4C03"/>
    <w:rsid w:val="005A511F"/>
    <w:rsid w:val="005A55B9"/>
    <w:rsid w:val="005A5653"/>
    <w:rsid w:val="005A7A09"/>
    <w:rsid w:val="005B0FD6"/>
    <w:rsid w:val="005B1038"/>
    <w:rsid w:val="005B1D7C"/>
    <w:rsid w:val="005B1F3A"/>
    <w:rsid w:val="005B1FB6"/>
    <w:rsid w:val="005B2367"/>
    <w:rsid w:val="005B29F0"/>
    <w:rsid w:val="005B4A0F"/>
    <w:rsid w:val="005B6730"/>
    <w:rsid w:val="005B771D"/>
    <w:rsid w:val="005C16A6"/>
    <w:rsid w:val="005C30CE"/>
    <w:rsid w:val="005C3627"/>
    <w:rsid w:val="005C3796"/>
    <w:rsid w:val="005C506E"/>
    <w:rsid w:val="005C672A"/>
    <w:rsid w:val="005D03F4"/>
    <w:rsid w:val="005D0B27"/>
    <w:rsid w:val="005D1880"/>
    <w:rsid w:val="005D35AF"/>
    <w:rsid w:val="005D3C71"/>
    <w:rsid w:val="005D4F66"/>
    <w:rsid w:val="005D618A"/>
    <w:rsid w:val="005D7489"/>
    <w:rsid w:val="005D7C30"/>
    <w:rsid w:val="005D7EBC"/>
    <w:rsid w:val="005E1891"/>
    <w:rsid w:val="005E1C2C"/>
    <w:rsid w:val="005E1E04"/>
    <w:rsid w:val="005E2358"/>
    <w:rsid w:val="005E27BD"/>
    <w:rsid w:val="005E29CD"/>
    <w:rsid w:val="005E3A13"/>
    <w:rsid w:val="005E3F08"/>
    <w:rsid w:val="005E403B"/>
    <w:rsid w:val="005E453E"/>
    <w:rsid w:val="005E4D42"/>
    <w:rsid w:val="005E5300"/>
    <w:rsid w:val="005E6463"/>
    <w:rsid w:val="005F006D"/>
    <w:rsid w:val="005F01E6"/>
    <w:rsid w:val="005F12E9"/>
    <w:rsid w:val="005F3F0D"/>
    <w:rsid w:val="005F4DEB"/>
    <w:rsid w:val="005F62CC"/>
    <w:rsid w:val="005F660C"/>
    <w:rsid w:val="005F720C"/>
    <w:rsid w:val="00600447"/>
    <w:rsid w:val="00601C02"/>
    <w:rsid w:val="00603439"/>
    <w:rsid w:val="006042CC"/>
    <w:rsid w:val="006059EB"/>
    <w:rsid w:val="006122E8"/>
    <w:rsid w:val="00612826"/>
    <w:rsid w:val="0061299E"/>
    <w:rsid w:val="006167F0"/>
    <w:rsid w:val="00620262"/>
    <w:rsid w:val="0062083B"/>
    <w:rsid w:val="00620D8F"/>
    <w:rsid w:val="0062292A"/>
    <w:rsid w:val="0062695C"/>
    <w:rsid w:val="0062774D"/>
    <w:rsid w:val="00627D9B"/>
    <w:rsid w:val="00630952"/>
    <w:rsid w:val="00630EEB"/>
    <w:rsid w:val="006336CA"/>
    <w:rsid w:val="00633C17"/>
    <w:rsid w:val="00634451"/>
    <w:rsid w:val="006345F4"/>
    <w:rsid w:val="00635254"/>
    <w:rsid w:val="00635573"/>
    <w:rsid w:val="00635E3C"/>
    <w:rsid w:val="006363B2"/>
    <w:rsid w:val="00636807"/>
    <w:rsid w:val="00640ACA"/>
    <w:rsid w:val="00640D03"/>
    <w:rsid w:val="006434AB"/>
    <w:rsid w:val="00643AB9"/>
    <w:rsid w:val="00643CB8"/>
    <w:rsid w:val="006450FF"/>
    <w:rsid w:val="00646859"/>
    <w:rsid w:val="006475C9"/>
    <w:rsid w:val="0065031B"/>
    <w:rsid w:val="00651F26"/>
    <w:rsid w:val="006535E6"/>
    <w:rsid w:val="0065404B"/>
    <w:rsid w:val="00654847"/>
    <w:rsid w:val="00656BC5"/>
    <w:rsid w:val="006575C9"/>
    <w:rsid w:val="006614A3"/>
    <w:rsid w:val="00661EC5"/>
    <w:rsid w:val="00662121"/>
    <w:rsid w:val="00663288"/>
    <w:rsid w:val="006633E2"/>
    <w:rsid w:val="00663DEC"/>
    <w:rsid w:val="006654D8"/>
    <w:rsid w:val="006667A6"/>
    <w:rsid w:val="006670AA"/>
    <w:rsid w:val="00667FC4"/>
    <w:rsid w:val="00675854"/>
    <w:rsid w:val="00676702"/>
    <w:rsid w:val="00676A7B"/>
    <w:rsid w:val="00680788"/>
    <w:rsid w:val="00681E36"/>
    <w:rsid w:val="00682034"/>
    <w:rsid w:val="006842CB"/>
    <w:rsid w:val="00685FCC"/>
    <w:rsid w:val="00686237"/>
    <w:rsid w:val="00686645"/>
    <w:rsid w:val="00687FF8"/>
    <w:rsid w:val="00692384"/>
    <w:rsid w:val="006923BB"/>
    <w:rsid w:val="006927D6"/>
    <w:rsid w:val="00692A71"/>
    <w:rsid w:val="00693665"/>
    <w:rsid w:val="00693985"/>
    <w:rsid w:val="00694035"/>
    <w:rsid w:val="00694282"/>
    <w:rsid w:val="00694EB0"/>
    <w:rsid w:val="00696575"/>
    <w:rsid w:val="00696582"/>
    <w:rsid w:val="006A1D62"/>
    <w:rsid w:val="006A22EE"/>
    <w:rsid w:val="006A2415"/>
    <w:rsid w:val="006A2A17"/>
    <w:rsid w:val="006A2D06"/>
    <w:rsid w:val="006A3C88"/>
    <w:rsid w:val="006A603B"/>
    <w:rsid w:val="006A6121"/>
    <w:rsid w:val="006A6255"/>
    <w:rsid w:val="006A637A"/>
    <w:rsid w:val="006A6491"/>
    <w:rsid w:val="006A694A"/>
    <w:rsid w:val="006A6DA5"/>
    <w:rsid w:val="006A7229"/>
    <w:rsid w:val="006A7832"/>
    <w:rsid w:val="006B02AA"/>
    <w:rsid w:val="006B10CD"/>
    <w:rsid w:val="006B1EA4"/>
    <w:rsid w:val="006B1F42"/>
    <w:rsid w:val="006B358E"/>
    <w:rsid w:val="006B4AE0"/>
    <w:rsid w:val="006B4C9F"/>
    <w:rsid w:val="006B5C39"/>
    <w:rsid w:val="006B5D2F"/>
    <w:rsid w:val="006B60B5"/>
    <w:rsid w:val="006B64FA"/>
    <w:rsid w:val="006B7DCB"/>
    <w:rsid w:val="006C1CEB"/>
    <w:rsid w:val="006C29CF"/>
    <w:rsid w:val="006C2C69"/>
    <w:rsid w:val="006C3004"/>
    <w:rsid w:val="006C441A"/>
    <w:rsid w:val="006C52DA"/>
    <w:rsid w:val="006C6C95"/>
    <w:rsid w:val="006C6E06"/>
    <w:rsid w:val="006C6F2E"/>
    <w:rsid w:val="006D00FC"/>
    <w:rsid w:val="006D03CA"/>
    <w:rsid w:val="006D09AC"/>
    <w:rsid w:val="006D441E"/>
    <w:rsid w:val="006D50F8"/>
    <w:rsid w:val="006D62B9"/>
    <w:rsid w:val="006D6749"/>
    <w:rsid w:val="006E0F2F"/>
    <w:rsid w:val="006E1CF4"/>
    <w:rsid w:val="006E1D3B"/>
    <w:rsid w:val="006E253D"/>
    <w:rsid w:val="006E2726"/>
    <w:rsid w:val="006E3515"/>
    <w:rsid w:val="006E35A3"/>
    <w:rsid w:val="006E4EFF"/>
    <w:rsid w:val="006E6287"/>
    <w:rsid w:val="006E6B0D"/>
    <w:rsid w:val="006E6C0F"/>
    <w:rsid w:val="006E6CD2"/>
    <w:rsid w:val="006E7659"/>
    <w:rsid w:val="006E782C"/>
    <w:rsid w:val="006E795D"/>
    <w:rsid w:val="006E7D71"/>
    <w:rsid w:val="006F2B31"/>
    <w:rsid w:val="006F33AE"/>
    <w:rsid w:val="006F37B0"/>
    <w:rsid w:val="006F3CF5"/>
    <w:rsid w:val="006F3EEA"/>
    <w:rsid w:val="006F40DA"/>
    <w:rsid w:val="006F54C9"/>
    <w:rsid w:val="006F5679"/>
    <w:rsid w:val="006F61EB"/>
    <w:rsid w:val="006F7FD5"/>
    <w:rsid w:val="00700627"/>
    <w:rsid w:val="007009DE"/>
    <w:rsid w:val="00701430"/>
    <w:rsid w:val="00703596"/>
    <w:rsid w:val="00704FCF"/>
    <w:rsid w:val="00706C33"/>
    <w:rsid w:val="007072D0"/>
    <w:rsid w:val="00707C19"/>
    <w:rsid w:val="00710758"/>
    <w:rsid w:val="00710EB9"/>
    <w:rsid w:val="00711B3E"/>
    <w:rsid w:val="00711BBF"/>
    <w:rsid w:val="00712894"/>
    <w:rsid w:val="00712DA3"/>
    <w:rsid w:val="00713623"/>
    <w:rsid w:val="00713774"/>
    <w:rsid w:val="00714056"/>
    <w:rsid w:val="00714194"/>
    <w:rsid w:val="00714F40"/>
    <w:rsid w:val="00715183"/>
    <w:rsid w:val="00715EB5"/>
    <w:rsid w:val="0071674B"/>
    <w:rsid w:val="00716A5B"/>
    <w:rsid w:val="00716CC5"/>
    <w:rsid w:val="00716D3F"/>
    <w:rsid w:val="007174F2"/>
    <w:rsid w:val="00717EE3"/>
    <w:rsid w:val="007202E5"/>
    <w:rsid w:val="0072046D"/>
    <w:rsid w:val="00720981"/>
    <w:rsid w:val="007210CF"/>
    <w:rsid w:val="00721F8B"/>
    <w:rsid w:val="00722042"/>
    <w:rsid w:val="00722460"/>
    <w:rsid w:val="0072296C"/>
    <w:rsid w:val="0072476B"/>
    <w:rsid w:val="00725543"/>
    <w:rsid w:val="00725CEF"/>
    <w:rsid w:val="007264F0"/>
    <w:rsid w:val="00726FCD"/>
    <w:rsid w:val="00727541"/>
    <w:rsid w:val="00727703"/>
    <w:rsid w:val="00727EDA"/>
    <w:rsid w:val="0073162B"/>
    <w:rsid w:val="00735F8F"/>
    <w:rsid w:val="0073659F"/>
    <w:rsid w:val="0073775B"/>
    <w:rsid w:val="00737F59"/>
    <w:rsid w:val="00740916"/>
    <w:rsid w:val="00740C59"/>
    <w:rsid w:val="00740C7B"/>
    <w:rsid w:val="00741955"/>
    <w:rsid w:val="00743023"/>
    <w:rsid w:val="00744052"/>
    <w:rsid w:val="00745481"/>
    <w:rsid w:val="00746A4F"/>
    <w:rsid w:val="0074744A"/>
    <w:rsid w:val="00747840"/>
    <w:rsid w:val="00750254"/>
    <w:rsid w:val="00751701"/>
    <w:rsid w:val="00751AE5"/>
    <w:rsid w:val="007525AA"/>
    <w:rsid w:val="00753E2A"/>
    <w:rsid w:val="00754D04"/>
    <w:rsid w:val="007552DF"/>
    <w:rsid w:val="00760E64"/>
    <w:rsid w:val="00761818"/>
    <w:rsid w:val="00761D23"/>
    <w:rsid w:val="00762B3D"/>
    <w:rsid w:val="00763088"/>
    <w:rsid w:val="007639D1"/>
    <w:rsid w:val="00764266"/>
    <w:rsid w:val="00765C01"/>
    <w:rsid w:val="00765C1D"/>
    <w:rsid w:val="00766D37"/>
    <w:rsid w:val="007671FC"/>
    <w:rsid w:val="00767EDA"/>
    <w:rsid w:val="007709D8"/>
    <w:rsid w:val="00772FDE"/>
    <w:rsid w:val="0077460F"/>
    <w:rsid w:val="00774E09"/>
    <w:rsid w:val="007754E3"/>
    <w:rsid w:val="00776542"/>
    <w:rsid w:val="00777084"/>
    <w:rsid w:val="0077753B"/>
    <w:rsid w:val="00777B0C"/>
    <w:rsid w:val="00780A8C"/>
    <w:rsid w:val="00781CAA"/>
    <w:rsid w:val="00782DD4"/>
    <w:rsid w:val="00783B67"/>
    <w:rsid w:val="00783E8C"/>
    <w:rsid w:val="00785A9F"/>
    <w:rsid w:val="00785F1F"/>
    <w:rsid w:val="007873FD"/>
    <w:rsid w:val="00790C79"/>
    <w:rsid w:val="007916C4"/>
    <w:rsid w:val="00791C47"/>
    <w:rsid w:val="00791DFE"/>
    <w:rsid w:val="00792ADD"/>
    <w:rsid w:val="007950E8"/>
    <w:rsid w:val="007955C9"/>
    <w:rsid w:val="0079689C"/>
    <w:rsid w:val="007A16E5"/>
    <w:rsid w:val="007A1F2E"/>
    <w:rsid w:val="007A2129"/>
    <w:rsid w:val="007A23C2"/>
    <w:rsid w:val="007A2E79"/>
    <w:rsid w:val="007A3D1E"/>
    <w:rsid w:val="007A4F0D"/>
    <w:rsid w:val="007A6680"/>
    <w:rsid w:val="007A6F7E"/>
    <w:rsid w:val="007A7BF9"/>
    <w:rsid w:val="007B07D7"/>
    <w:rsid w:val="007B6E94"/>
    <w:rsid w:val="007B76EE"/>
    <w:rsid w:val="007B7B4A"/>
    <w:rsid w:val="007B7F53"/>
    <w:rsid w:val="007C0E61"/>
    <w:rsid w:val="007C306B"/>
    <w:rsid w:val="007C52D4"/>
    <w:rsid w:val="007C55E9"/>
    <w:rsid w:val="007C6899"/>
    <w:rsid w:val="007C6999"/>
    <w:rsid w:val="007C754E"/>
    <w:rsid w:val="007D384E"/>
    <w:rsid w:val="007D481D"/>
    <w:rsid w:val="007D489D"/>
    <w:rsid w:val="007D5550"/>
    <w:rsid w:val="007D6A08"/>
    <w:rsid w:val="007D6F88"/>
    <w:rsid w:val="007D715F"/>
    <w:rsid w:val="007E0BFB"/>
    <w:rsid w:val="007E1241"/>
    <w:rsid w:val="007E21D6"/>
    <w:rsid w:val="007E2617"/>
    <w:rsid w:val="007E3D2E"/>
    <w:rsid w:val="007E425A"/>
    <w:rsid w:val="007E6566"/>
    <w:rsid w:val="007E6F36"/>
    <w:rsid w:val="007F0554"/>
    <w:rsid w:val="007F1A4A"/>
    <w:rsid w:val="007F1DA8"/>
    <w:rsid w:val="007F4E40"/>
    <w:rsid w:val="007F4EB6"/>
    <w:rsid w:val="007F7537"/>
    <w:rsid w:val="007F7B54"/>
    <w:rsid w:val="00801C0E"/>
    <w:rsid w:val="00802EA7"/>
    <w:rsid w:val="0080337D"/>
    <w:rsid w:val="00803E47"/>
    <w:rsid w:val="00804189"/>
    <w:rsid w:val="00804D2B"/>
    <w:rsid w:val="00805590"/>
    <w:rsid w:val="00805AC9"/>
    <w:rsid w:val="008066B9"/>
    <w:rsid w:val="00806AA7"/>
    <w:rsid w:val="008100D1"/>
    <w:rsid w:val="00811283"/>
    <w:rsid w:val="008121AD"/>
    <w:rsid w:val="008125E9"/>
    <w:rsid w:val="00812617"/>
    <w:rsid w:val="00813199"/>
    <w:rsid w:val="00813823"/>
    <w:rsid w:val="00814498"/>
    <w:rsid w:val="0081582D"/>
    <w:rsid w:val="0081653B"/>
    <w:rsid w:val="008168A4"/>
    <w:rsid w:val="0081746B"/>
    <w:rsid w:val="00820A29"/>
    <w:rsid w:val="008215EA"/>
    <w:rsid w:val="00821DFE"/>
    <w:rsid w:val="00823112"/>
    <w:rsid w:val="00824563"/>
    <w:rsid w:val="008247E5"/>
    <w:rsid w:val="00825200"/>
    <w:rsid w:val="0082563B"/>
    <w:rsid w:val="00825E93"/>
    <w:rsid w:val="008267B5"/>
    <w:rsid w:val="0082687B"/>
    <w:rsid w:val="00830381"/>
    <w:rsid w:val="00830E08"/>
    <w:rsid w:val="00831CB9"/>
    <w:rsid w:val="0083220F"/>
    <w:rsid w:val="008336A1"/>
    <w:rsid w:val="008338C1"/>
    <w:rsid w:val="008358CC"/>
    <w:rsid w:val="00835942"/>
    <w:rsid w:val="008364EB"/>
    <w:rsid w:val="00836E8B"/>
    <w:rsid w:val="00837C4C"/>
    <w:rsid w:val="0084192B"/>
    <w:rsid w:val="008449EA"/>
    <w:rsid w:val="00844B7A"/>
    <w:rsid w:val="008503E1"/>
    <w:rsid w:val="00850D3C"/>
    <w:rsid w:val="00851D89"/>
    <w:rsid w:val="00852BC0"/>
    <w:rsid w:val="00854A41"/>
    <w:rsid w:val="0085718C"/>
    <w:rsid w:val="00857D55"/>
    <w:rsid w:val="00857DDD"/>
    <w:rsid w:val="00862454"/>
    <w:rsid w:val="008634E3"/>
    <w:rsid w:val="0086429B"/>
    <w:rsid w:val="008643E6"/>
    <w:rsid w:val="00864CB8"/>
    <w:rsid w:val="008657B5"/>
    <w:rsid w:val="00865FD0"/>
    <w:rsid w:val="00866003"/>
    <w:rsid w:val="00867546"/>
    <w:rsid w:val="008710B0"/>
    <w:rsid w:val="00871910"/>
    <w:rsid w:val="008735F8"/>
    <w:rsid w:val="008736B7"/>
    <w:rsid w:val="00880DAE"/>
    <w:rsid w:val="0088333D"/>
    <w:rsid w:val="00886113"/>
    <w:rsid w:val="0089174A"/>
    <w:rsid w:val="008938A7"/>
    <w:rsid w:val="0089456C"/>
    <w:rsid w:val="008945D8"/>
    <w:rsid w:val="00894D01"/>
    <w:rsid w:val="0089677E"/>
    <w:rsid w:val="00896B72"/>
    <w:rsid w:val="00897B5D"/>
    <w:rsid w:val="008A0BE5"/>
    <w:rsid w:val="008A0F66"/>
    <w:rsid w:val="008A15CB"/>
    <w:rsid w:val="008A1A45"/>
    <w:rsid w:val="008A4568"/>
    <w:rsid w:val="008A6069"/>
    <w:rsid w:val="008A6351"/>
    <w:rsid w:val="008A66E8"/>
    <w:rsid w:val="008A68DB"/>
    <w:rsid w:val="008A6AC9"/>
    <w:rsid w:val="008B021D"/>
    <w:rsid w:val="008B027E"/>
    <w:rsid w:val="008B032B"/>
    <w:rsid w:val="008B0D17"/>
    <w:rsid w:val="008B44C2"/>
    <w:rsid w:val="008B487E"/>
    <w:rsid w:val="008B5FAF"/>
    <w:rsid w:val="008B74E9"/>
    <w:rsid w:val="008C1862"/>
    <w:rsid w:val="008C1BE1"/>
    <w:rsid w:val="008C1D56"/>
    <w:rsid w:val="008C3687"/>
    <w:rsid w:val="008C4016"/>
    <w:rsid w:val="008C4A3E"/>
    <w:rsid w:val="008C5663"/>
    <w:rsid w:val="008C5AA4"/>
    <w:rsid w:val="008C63B5"/>
    <w:rsid w:val="008D0787"/>
    <w:rsid w:val="008D1168"/>
    <w:rsid w:val="008D125D"/>
    <w:rsid w:val="008D359E"/>
    <w:rsid w:val="008D374E"/>
    <w:rsid w:val="008D5BFC"/>
    <w:rsid w:val="008D7542"/>
    <w:rsid w:val="008D7608"/>
    <w:rsid w:val="008E0119"/>
    <w:rsid w:val="008E0555"/>
    <w:rsid w:val="008E0A22"/>
    <w:rsid w:val="008E0C2C"/>
    <w:rsid w:val="008E1E0A"/>
    <w:rsid w:val="008E227F"/>
    <w:rsid w:val="008E4117"/>
    <w:rsid w:val="008E41F0"/>
    <w:rsid w:val="008E43D1"/>
    <w:rsid w:val="008E4B79"/>
    <w:rsid w:val="008F0880"/>
    <w:rsid w:val="008F30A7"/>
    <w:rsid w:val="008F33FF"/>
    <w:rsid w:val="008F35C2"/>
    <w:rsid w:val="008F401C"/>
    <w:rsid w:val="008F4CEB"/>
    <w:rsid w:val="008F52F8"/>
    <w:rsid w:val="008F5E2B"/>
    <w:rsid w:val="008F7923"/>
    <w:rsid w:val="00901D00"/>
    <w:rsid w:val="00903125"/>
    <w:rsid w:val="00903DAD"/>
    <w:rsid w:val="00903F0A"/>
    <w:rsid w:val="00904C51"/>
    <w:rsid w:val="00904DD6"/>
    <w:rsid w:val="00904FF3"/>
    <w:rsid w:val="00906458"/>
    <w:rsid w:val="00906CB2"/>
    <w:rsid w:val="0090718B"/>
    <w:rsid w:val="009127E1"/>
    <w:rsid w:val="00913C49"/>
    <w:rsid w:val="00914198"/>
    <w:rsid w:val="009145E4"/>
    <w:rsid w:val="00915CE7"/>
    <w:rsid w:val="0091613F"/>
    <w:rsid w:val="00917ADA"/>
    <w:rsid w:val="00920225"/>
    <w:rsid w:val="00921130"/>
    <w:rsid w:val="00922FF4"/>
    <w:rsid w:val="0092335B"/>
    <w:rsid w:val="00923B96"/>
    <w:rsid w:val="0092485D"/>
    <w:rsid w:val="00924CBC"/>
    <w:rsid w:val="00924D46"/>
    <w:rsid w:val="00925AB4"/>
    <w:rsid w:val="00925EE2"/>
    <w:rsid w:val="00926D1F"/>
    <w:rsid w:val="00927710"/>
    <w:rsid w:val="00930B91"/>
    <w:rsid w:val="00931916"/>
    <w:rsid w:val="009322F2"/>
    <w:rsid w:val="00932920"/>
    <w:rsid w:val="00933C16"/>
    <w:rsid w:val="00934B0A"/>
    <w:rsid w:val="0093686B"/>
    <w:rsid w:val="0093697E"/>
    <w:rsid w:val="00942201"/>
    <w:rsid w:val="00943C8A"/>
    <w:rsid w:val="009445B4"/>
    <w:rsid w:val="00945C44"/>
    <w:rsid w:val="0094636B"/>
    <w:rsid w:val="009470FF"/>
    <w:rsid w:val="00952527"/>
    <w:rsid w:val="00952BF8"/>
    <w:rsid w:val="00952C52"/>
    <w:rsid w:val="00956421"/>
    <w:rsid w:val="00956951"/>
    <w:rsid w:val="00960ACD"/>
    <w:rsid w:val="009634DA"/>
    <w:rsid w:val="00963B20"/>
    <w:rsid w:val="00963BD2"/>
    <w:rsid w:val="00963D36"/>
    <w:rsid w:val="00965D2D"/>
    <w:rsid w:val="00966CD9"/>
    <w:rsid w:val="009673B0"/>
    <w:rsid w:val="00967796"/>
    <w:rsid w:val="00971A5A"/>
    <w:rsid w:val="00975099"/>
    <w:rsid w:val="00975F70"/>
    <w:rsid w:val="00975FBD"/>
    <w:rsid w:val="0097758A"/>
    <w:rsid w:val="0098153C"/>
    <w:rsid w:val="009821FC"/>
    <w:rsid w:val="00984B4E"/>
    <w:rsid w:val="009851C7"/>
    <w:rsid w:val="00985C7D"/>
    <w:rsid w:val="00986B52"/>
    <w:rsid w:val="00990A1B"/>
    <w:rsid w:val="009917AF"/>
    <w:rsid w:val="00992FE9"/>
    <w:rsid w:val="009943DF"/>
    <w:rsid w:val="00995623"/>
    <w:rsid w:val="009958E9"/>
    <w:rsid w:val="009A0040"/>
    <w:rsid w:val="009A039E"/>
    <w:rsid w:val="009A0A62"/>
    <w:rsid w:val="009A1CF3"/>
    <w:rsid w:val="009A2356"/>
    <w:rsid w:val="009A497C"/>
    <w:rsid w:val="009A5099"/>
    <w:rsid w:val="009A50BE"/>
    <w:rsid w:val="009A6ACF"/>
    <w:rsid w:val="009A6CFA"/>
    <w:rsid w:val="009B1781"/>
    <w:rsid w:val="009B182B"/>
    <w:rsid w:val="009B195A"/>
    <w:rsid w:val="009B24DB"/>
    <w:rsid w:val="009B2700"/>
    <w:rsid w:val="009B2948"/>
    <w:rsid w:val="009B4B57"/>
    <w:rsid w:val="009B5405"/>
    <w:rsid w:val="009B5A51"/>
    <w:rsid w:val="009B6009"/>
    <w:rsid w:val="009B60B0"/>
    <w:rsid w:val="009B655E"/>
    <w:rsid w:val="009C08C6"/>
    <w:rsid w:val="009C1B42"/>
    <w:rsid w:val="009C2F11"/>
    <w:rsid w:val="009C3347"/>
    <w:rsid w:val="009C3498"/>
    <w:rsid w:val="009C3747"/>
    <w:rsid w:val="009C4A3E"/>
    <w:rsid w:val="009C749B"/>
    <w:rsid w:val="009D084D"/>
    <w:rsid w:val="009D138C"/>
    <w:rsid w:val="009D1F37"/>
    <w:rsid w:val="009D2AA3"/>
    <w:rsid w:val="009D3EA2"/>
    <w:rsid w:val="009D3ED0"/>
    <w:rsid w:val="009D3EF9"/>
    <w:rsid w:val="009D46CA"/>
    <w:rsid w:val="009D5DFD"/>
    <w:rsid w:val="009D704D"/>
    <w:rsid w:val="009D710A"/>
    <w:rsid w:val="009E2F01"/>
    <w:rsid w:val="009E4C64"/>
    <w:rsid w:val="009E4DCD"/>
    <w:rsid w:val="009E4F27"/>
    <w:rsid w:val="009E51AF"/>
    <w:rsid w:val="009E6CF4"/>
    <w:rsid w:val="009E7E66"/>
    <w:rsid w:val="009F062D"/>
    <w:rsid w:val="009F141C"/>
    <w:rsid w:val="009F1C42"/>
    <w:rsid w:val="009F3200"/>
    <w:rsid w:val="009F4330"/>
    <w:rsid w:val="009F5B53"/>
    <w:rsid w:val="009F6F49"/>
    <w:rsid w:val="009F7772"/>
    <w:rsid w:val="009F779F"/>
    <w:rsid w:val="009F7E04"/>
    <w:rsid w:val="00A039AA"/>
    <w:rsid w:val="00A03EDC"/>
    <w:rsid w:val="00A0490F"/>
    <w:rsid w:val="00A04D3F"/>
    <w:rsid w:val="00A065D0"/>
    <w:rsid w:val="00A07CFE"/>
    <w:rsid w:val="00A10829"/>
    <w:rsid w:val="00A11233"/>
    <w:rsid w:val="00A1259A"/>
    <w:rsid w:val="00A1376F"/>
    <w:rsid w:val="00A1395F"/>
    <w:rsid w:val="00A13B8D"/>
    <w:rsid w:val="00A13BEA"/>
    <w:rsid w:val="00A15500"/>
    <w:rsid w:val="00A23D19"/>
    <w:rsid w:val="00A241CD"/>
    <w:rsid w:val="00A2431F"/>
    <w:rsid w:val="00A249E8"/>
    <w:rsid w:val="00A262DE"/>
    <w:rsid w:val="00A2753A"/>
    <w:rsid w:val="00A3022A"/>
    <w:rsid w:val="00A302BB"/>
    <w:rsid w:val="00A30840"/>
    <w:rsid w:val="00A30A10"/>
    <w:rsid w:val="00A310C4"/>
    <w:rsid w:val="00A3267F"/>
    <w:rsid w:val="00A32EB3"/>
    <w:rsid w:val="00A33424"/>
    <w:rsid w:val="00A33E03"/>
    <w:rsid w:val="00A34DE2"/>
    <w:rsid w:val="00A36AEA"/>
    <w:rsid w:val="00A36E7C"/>
    <w:rsid w:val="00A417D6"/>
    <w:rsid w:val="00A4293F"/>
    <w:rsid w:val="00A447B4"/>
    <w:rsid w:val="00A450CB"/>
    <w:rsid w:val="00A45B65"/>
    <w:rsid w:val="00A45EED"/>
    <w:rsid w:val="00A460AF"/>
    <w:rsid w:val="00A462C4"/>
    <w:rsid w:val="00A4690B"/>
    <w:rsid w:val="00A46F25"/>
    <w:rsid w:val="00A471E2"/>
    <w:rsid w:val="00A47E50"/>
    <w:rsid w:val="00A50155"/>
    <w:rsid w:val="00A506D1"/>
    <w:rsid w:val="00A51CA2"/>
    <w:rsid w:val="00A55CCE"/>
    <w:rsid w:val="00A56F20"/>
    <w:rsid w:val="00A57B1E"/>
    <w:rsid w:val="00A57B4E"/>
    <w:rsid w:val="00A6155A"/>
    <w:rsid w:val="00A6222A"/>
    <w:rsid w:val="00A64F62"/>
    <w:rsid w:val="00A65660"/>
    <w:rsid w:val="00A65905"/>
    <w:rsid w:val="00A6676A"/>
    <w:rsid w:val="00A6703F"/>
    <w:rsid w:val="00A67A1A"/>
    <w:rsid w:val="00A70515"/>
    <w:rsid w:val="00A7054D"/>
    <w:rsid w:val="00A71C9C"/>
    <w:rsid w:val="00A75823"/>
    <w:rsid w:val="00A758BC"/>
    <w:rsid w:val="00A76B09"/>
    <w:rsid w:val="00A808D2"/>
    <w:rsid w:val="00A80AB3"/>
    <w:rsid w:val="00A850E3"/>
    <w:rsid w:val="00A90822"/>
    <w:rsid w:val="00A944CF"/>
    <w:rsid w:val="00A945FF"/>
    <w:rsid w:val="00A972BC"/>
    <w:rsid w:val="00A973B8"/>
    <w:rsid w:val="00AA0BDA"/>
    <w:rsid w:val="00AA110D"/>
    <w:rsid w:val="00AA1228"/>
    <w:rsid w:val="00AA239C"/>
    <w:rsid w:val="00AA2809"/>
    <w:rsid w:val="00AA5D66"/>
    <w:rsid w:val="00AA7D82"/>
    <w:rsid w:val="00AB0E9F"/>
    <w:rsid w:val="00AB1AB7"/>
    <w:rsid w:val="00AB4452"/>
    <w:rsid w:val="00AB4569"/>
    <w:rsid w:val="00AB54EB"/>
    <w:rsid w:val="00AB5864"/>
    <w:rsid w:val="00AC08E5"/>
    <w:rsid w:val="00AC12F4"/>
    <w:rsid w:val="00AC253E"/>
    <w:rsid w:val="00AC269B"/>
    <w:rsid w:val="00AC32F1"/>
    <w:rsid w:val="00AC356C"/>
    <w:rsid w:val="00AC468F"/>
    <w:rsid w:val="00AC4C18"/>
    <w:rsid w:val="00AC4E9F"/>
    <w:rsid w:val="00AC5DD1"/>
    <w:rsid w:val="00AC719E"/>
    <w:rsid w:val="00AC7CC2"/>
    <w:rsid w:val="00AC7E41"/>
    <w:rsid w:val="00AC7F47"/>
    <w:rsid w:val="00AD0AC9"/>
    <w:rsid w:val="00AD0F4A"/>
    <w:rsid w:val="00AD2EFA"/>
    <w:rsid w:val="00AD4427"/>
    <w:rsid w:val="00AD4E42"/>
    <w:rsid w:val="00AD6685"/>
    <w:rsid w:val="00AD6A1A"/>
    <w:rsid w:val="00AD74FB"/>
    <w:rsid w:val="00AE1992"/>
    <w:rsid w:val="00AE2E1E"/>
    <w:rsid w:val="00AE317F"/>
    <w:rsid w:val="00AE49AE"/>
    <w:rsid w:val="00AE5208"/>
    <w:rsid w:val="00AF0D3F"/>
    <w:rsid w:val="00AF0FFE"/>
    <w:rsid w:val="00AF1407"/>
    <w:rsid w:val="00AF4682"/>
    <w:rsid w:val="00AF4BE5"/>
    <w:rsid w:val="00AF4E91"/>
    <w:rsid w:val="00AF5B34"/>
    <w:rsid w:val="00AF66F2"/>
    <w:rsid w:val="00AF7935"/>
    <w:rsid w:val="00AF7F10"/>
    <w:rsid w:val="00B0061B"/>
    <w:rsid w:val="00B0335D"/>
    <w:rsid w:val="00B037DD"/>
    <w:rsid w:val="00B0518C"/>
    <w:rsid w:val="00B05459"/>
    <w:rsid w:val="00B061F1"/>
    <w:rsid w:val="00B106D1"/>
    <w:rsid w:val="00B1291F"/>
    <w:rsid w:val="00B12D9F"/>
    <w:rsid w:val="00B132F8"/>
    <w:rsid w:val="00B13D76"/>
    <w:rsid w:val="00B13E2F"/>
    <w:rsid w:val="00B14C60"/>
    <w:rsid w:val="00B161A5"/>
    <w:rsid w:val="00B16A03"/>
    <w:rsid w:val="00B2097C"/>
    <w:rsid w:val="00B21F8D"/>
    <w:rsid w:val="00B22CB0"/>
    <w:rsid w:val="00B22F0F"/>
    <w:rsid w:val="00B241F7"/>
    <w:rsid w:val="00B259ED"/>
    <w:rsid w:val="00B26839"/>
    <w:rsid w:val="00B30CF1"/>
    <w:rsid w:val="00B32A69"/>
    <w:rsid w:val="00B33BED"/>
    <w:rsid w:val="00B34F18"/>
    <w:rsid w:val="00B37424"/>
    <w:rsid w:val="00B3784D"/>
    <w:rsid w:val="00B4001E"/>
    <w:rsid w:val="00B40633"/>
    <w:rsid w:val="00B41D49"/>
    <w:rsid w:val="00B429B9"/>
    <w:rsid w:val="00B45219"/>
    <w:rsid w:val="00B4526B"/>
    <w:rsid w:val="00B45F6A"/>
    <w:rsid w:val="00B470FC"/>
    <w:rsid w:val="00B47CD0"/>
    <w:rsid w:val="00B518BB"/>
    <w:rsid w:val="00B51D36"/>
    <w:rsid w:val="00B52D7E"/>
    <w:rsid w:val="00B5368E"/>
    <w:rsid w:val="00B5476B"/>
    <w:rsid w:val="00B54D28"/>
    <w:rsid w:val="00B54E1B"/>
    <w:rsid w:val="00B55450"/>
    <w:rsid w:val="00B55BB1"/>
    <w:rsid w:val="00B55DD6"/>
    <w:rsid w:val="00B5648A"/>
    <w:rsid w:val="00B603E4"/>
    <w:rsid w:val="00B60B49"/>
    <w:rsid w:val="00B61493"/>
    <w:rsid w:val="00B638BB"/>
    <w:rsid w:val="00B64010"/>
    <w:rsid w:val="00B64515"/>
    <w:rsid w:val="00B655B0"/>
    <w:rsid w:val="00B665F9"/>
    <w:rsid w:val="00B666D0"/>
    <w:rsid w:val="00B66BFB"/>
    <w:rsid w:val="00B70C21"/>
    <w:rsid w:val="00B70CE1"/>
    <w:rsid w:val="00B7530C"/>
    <w:rsid w:val="00B759E8"/>
    <w:rsid w:val="00B75A39"/>
    <w:rsid w:val="00B766B1"/>
    <w:rsid w:val="00B77A3E"/>
    <w:rsid w:val="00B8070E"/>
    <w:rsid w:val="00B82051"/>
    <w:rsid w:val="00B82B46"/>
    <w:rsid w:val="00B83256"/>
    <w:rsid w:val="00B84766"/>
    <w:rsid w:val="00B84C30"/>
    <w:rsid w:val="00B84D77"/>
    <w:rsid w:val="00B84E9C"/>
    <w:rsid w:val="00B85DC7"/>
    <w:rsid w:val="00B86ADA"/>
    <w:rsid w:val="00B875C9"/>
    <w:rsid w:val="00B8798F"/>
    <w:rsid w:val="00B90687"/>
    <w:rsid w:val="00B913C8"/>
    <w:rsid w:val="00B919FB"/>
    <w:rsid w:val="00B9264B"/>
    <w:rsid w:val="00B93260"/>
    <w:rsid w:val="00B939A0"/>
    <w:rsid w:val="00B95E07"/>
    <w:rsid w:val="00BA1BF3"/>
    <w:rsid w:val="00BA230E"/>
    <w:rsid w:val="00BA3233"/>
    <w:rsid w:val="00BA38F9"/>
    <w:rsid w:val="00BA40DB"/>
    <w:rsid w:val="00BA4464"/>
    <w:rsid w:val="00BA5937"/>
    <w:rsid w:val="00BA73B7"/>
    <w:rsid w:val="00BA7C2B"/>
    <w:rsid w:val="00BB07C2"/>
    <w:rsid w:val="00BB0FF0"/>
    <w:rsid w:val="00BB1DA5"/>
    <w:rsid w:val="00BB2288"/>
    <w:rsid w:val="00BB237F"/>
    <w:rsid w:val="00BB2E0C"/>
    <w:rsid w:val="00BB36B5"/>
    <w:rsid w:val="00BB3886"/>
    <w:rsid w:val="00BB3D2F"/>
    <w:rsid w:val="00BB3DF9"/>
    <w:rsid w:val="00BB408D"/>
    <w:rsid w:val="00BB4265"/>
    <w:rsid w:val="00BB4752"/>
    <w:rsid w:val="00BB583B"/>
    <w:rsid w:val="00BB702C"/>
    <w:rsid w:val="00BC07EF"/>
    <w:rsid w:val="00BC12D5"/>
    <w:rsid w:val="00BC1C76"/>
    <w:rsid w:val="00BC32C3"/>
    <w:rsid w:val="00BC4888"/>
    <w:rsid w:val="00BC6D8D"/>
    <w:rsid w:val="00BC7064"/>
    <w:rsid w:val="00BC795E"/>
    <w:rsid w:val="00BD1B03"/>
    <w:rsid w:val="00BD1D49"/>
    <w:rsid w:val="00BD38EB"/>
    <w:rsid w:val="00BD3F07"/>
    <w:rsid w:val="00BD59D9"/>
    <w:rsid w:val="00BD6824"/>
    <w:rsid w:val="00BD6D47"/>
    <w:rsid w:val="00BD781A"/>
    <w:rsid w:val="00BE0907"/>
    <w:rsid w:val="00BE0D4D"/>
    <w:rsid w:val="00BE15EE"/>
    <w:rsid w:val="00BE1A9F"/>
    <w:rsid w:val="00BE22FB"/>
    <w:rsid w:val="00BE26E9"/>
    <w:rsid w:val="00BE287E"/>
    <w:rsid w:val="00BE31AE"/>
    <w:rsid w:val="00BE36CA"/>
    <w:rsid w:val="00BE6927"/>
    <w:rsid w:val="00BE6E29"/>
    <w:rsid w:val="00BE70EE"/>
    <w:rsid w:val="00BF11FA"/>
    <w:rsid w:val="00BF13E2"/>
    <w:rsid w:val="00BF2773"/>
    <w:rsid w:val="00BF4E8E"/>
    <w:rsid w:val="00BF5065"/>
    <w:rsid w:val="00BF7C7F"/>
    <w:rsid w:val="00C02407"/>
    <w:rsid w:val="00C02A57"/>
    <w:rsid w:val="00C032E2"/>
    <w:rsid w:val="00C05A9A"/>
    <w:rsid w:val="00C115BB"/>
    <w:rsid w:val="00C12480"/>
    <w:rsid w:val="00C12C28"/>
    <w:rsid w:val="00C12C7D"/>
    <w:rsid w:val="00C1304A"/>
    <w:rsid w:val="00C1388C"/>
    <w:rsid w:val="00C1494B"/>
    <w:rsid w:val="00C14DCF"/>
    <w:rsid w:val="00C16B59"/>
    <w:rsid w:val="00C1759F"/>
    <w:rsid w:val="00C20820"/>
    <w:rsid w:val="00C21B67"/>
    <w:rsid w:val="00C2262A"/>
    <w:rsid w:val="00C2267E"/>
    <w:rsid w:val="00C22E80"/>
    <w:rsid w:val="00C243D3"/>
    <w:rsid w:val="00C249FC"/>
    <w:rsid w:val="00C250FC"/>
    <w:rsid w:val="00C258A3"/>
    <w:rsid w:val="00C2767B"/>
    <w:rsid w:val="00C31F5D"/>
    <w:rsid w:val="00C31FB3"/>
    <w:rsid w:val="00C33221"/>
    <w:rsid w:val="00C334BE"/>
    <w:rsid w:val="00C34736"/>
    <w:rsid w:val="00C34EEC"/>
    <w:rsid w:val="00C37465"/>
    <w:rsid w:val="00C37784"/>
    <w:rsid w:val="00C40FC1"/>
    <w:rsid w:val="00C41DE9"/>
    <w:rsid w:val="00C42761"/>
    <w:rsid w:val="00C42B82"/>
    <w:rsid w:val="00C43802"/>
    <w:rsid w:val="00C43B61"/>
    <w:rsid w:val="00C43D60"/>
    <w:rsid w:val="00C44748"/>
    <w:rsid w:val="00C44E49"/>
    <w:rsid w:val="00C51BC6"/>
    <w:rsid w:val="00C54F3B"/>
    <w:rsid w:val="00C56123"/>
    <w:rsid w:val="00C57218"/>
    <w:rsid w:val="00C57876"/>
    <w:rsid w:val="00C60185"/>
    <w:rsid w:val="00C62C6C"/>
    <w:rsid w:val="00C62DD9"/>
    <w:rsid w:val="00C65828"/>
    <w:rsid w:val="00C66351"/>
    <w:rsid w:val="00C66F62"/>
    <w:rsid w:val="00C71228"/>
    <w:rsid w:val="00C716A9"/>
    <w:rsid w:val="00C71A7A"/>
    <w:rsid w:val="00C72145"/>
    <w:rsid w:val="00C73175"/>
    <w:rsid w:val="00C7487C"/>
    <w:rsid w:val="00C7522C"/>
    <w:rsid w:val="00C75644"/>
    <w:rsid w:val="00C814FE"/>
    <w:rsid w:val="00C81CE9"/>
    <w:rsid w:val="00C83759"/>
    <w:rsid w:val="00C840B6"/>
    <w:rsid w:val="00C84176"/>
    <w:rsid w:val="00C842F9"/>
    <w:rsid w:val="00C84E63"/>
    <w:rsid w:val="00C85CC6"/>
    <w:rsid w:val="00C85EAC"/>
    <w:rsid w:val="00C8645B"/>
    <w:rsid w:val="00C86739"/>
    <w:rsid w:val="00C93C8D"/>
    <w:rsid w:val="00C9428F"/>
    <w:rsid w:val="00C963EE"/>
    <w:rsid w:val="00C975C8"/>
    <w:rsid w:val="00C976D4"/>
    <w:rsid w:val="00C9790C"/>
    <w:rsid w:val="00C97D07"/>
    <w:rsid w:val="00CA131A"/>
    <w:rsid w:val="00CA38F0"/>
    <w:rsid w:val="00CA3E54"/>
    <w:rsid w:val="00CA55CB"/>
    <w:rsid w:val="00CA55D5"/>
    <w:rsid w:val="00CA5F16"/>
    <w:rsid w:val="00CA6C2C"/>
    <w:rsid w:val="00CA6EEE"/>
    <w:rsid w:val="00CB0BB9"/>
    <w:rsid w:val="00CB1028"/>
    <w:rsid w:val="00CB241E"/>
    <w:rsid w:val="00CB3D36"/>
    <w:rsid w:val="00CB62E8"/>
    <w:rsid w:val="00CB660A"/>
    <w:rsid w:val="00CC0877"/>
    <w:rsid w:val="00CC3F17"/>
    <w:rsid w:val="00CC4BF3"/>
    <w:rsid w:val="00CC73AC"/>
    <w:rsid w:val="00CC79A1"/>
    <w:rsid w:val="00CC79E7"/>
    <w:rsid w:val="00CD14BE"/>
    <w:rsid w:val="00CD1E42"/>
    <w:rsid w:val="00CD2179"/>
    <w:rsid w:val="00CD5351"/>
    <w:rsid w:val="00CD551D"/>
    <w:rsid w:val="00CD5905"/>
    <w:rsid w:val="00CD594E"/>
    <w:rsid w:val="00CD5FFC"/>
    <w:rsid w:val="00CD7973"/>
    <w:rsid w:val="00CE0333"/>
    <w:rsid w:val="00CE0A6A"/>
    <w:rsid w:val="00CE155F"/>
    <w:rsid w:val="00CE2717"/>
    <w:rsid w:val="00CE2A37"/>
    <w:rsid w:val="00CE2F69"/>
    <w:rsid w:val="00CE4278"/>
    <w:rsid w:val="00CE54C1"/>
    <w:rsid w:val="00CE68C0"/>
    <w:rsid w:val="00CF38B7"/>
    <w:rsid w:val="00CF5CF6"/>
    <w:rsid w:val="00CF64F4"/>
    <w:rsid w:val="00CF6FB1"/>
    <w:rsid w:val="00CF75A0"/>
    <w:rsid w:val="00D00C25"/>
    <w:rsid w:val="00D012B1"/>
    <w:rsid w:val="00D017E7"/>
    <w:rsid w:val="00D064EA"/>
    <w:rsid w:val="00D1099F"/>
    <w:rsid w:val="00D115F7"/>
    <w:rsid w:val="00D1187A"/>
    <w:rsid w:val="00D11CC5"/>
    <w:rsid w:val="00D127F7"/>
    <w:rsid w:val="00D12B7A"/>
    <w:rsid w:val="00D1329D"/>
    <w:rsid w:val="00D1361A"/>
    <w:rsid w:val="00D14735"/>
    <w:rsid w:val="00D1560E"/>
    <w:rsid w:val="00D16783"/>
    <w:rsid w:val="00D16CB2"/>
    <w:rsid w:val="00D16EE7"/>
    <w:rsid w:val="00D17DBF"/>
    <w:rsid w:val="00D20162"/>
    <w:rsid w:val="00D20F30"/>
    <w:rsid w:val="00D22571"/>
    <w:rsid w:val="00D237CE"/>
    <w:rsid w:val="00D24017"/>
    <w:rsid w:val="00D2503D"/>
    <w:rsid w:val="00D25DC1"/>
    <w:rsid w:val="00D26083"/>
    <w:rsid w:val="00D27B17"/>
    <w:rsid w:val="00D3088E"/>
    <w:rsid w:val="00D32FED"/>
    <w:rsid w:val="00D3311D"/>
    <w:rsid w:val="00D335DE"/>
    <w:rsid w:val="00D343DC"/>
    <w:rsid w:val="00D35EB2"/>
    <w:rsid w:val="00D35FF8"/>
    <w:rsid w:val="00D37921"/>
    <w:rsid w:val="00D419A1"/>
    <w:rsid w:val="00D42F7C"/>
    <w:rsid w:val="00D45421"/>
    <w:rsid w:val="00D4635A"/>
    <w:rsid w:val="00D46533"/>
    <w:rsid w:val="00D468DA"/>
    <w:rsid w:val="00D4711C"/>
    <w:rsid w:val="00D476E5"/>
    <w:rsid w:val="00D47A49"/>
    <w:rsid w:val="00D50816"/>
    <w:rsid w:val="00D509AD"/>
    <w:rsid w:val="00D52148"/>
    <w:rsid w:val="00D522D7"/>
    <w:rsid w:val="00D542CA"/>
    <w:rsid w:val="00D564E5"/>
    <w:rsid w:val="00D574AA"/>
    <w:rsid w:val="00D60C19"/>
    <w:rsid w:val="00D60F30"/>
    <w:rsid w:val="00D6246F"/>
    <w:rsid w:val="00D628B7"/>
    <w:rsid w:val="00D6377D"/>
    <w:rsid w:val="00D64041"/>
    <w:rsid w:val="00D642DF"/>
    <w:rsid w:val="00D644B9"/>
    <w:rsid w:val="00D66D32"/>
    <w:rsid w:val="00D66D49"/>
    <w:rsid w:val="00D70720"/>
    <w:rsid w:val="00D71037"/>
    <w:rsid w:val="00D71174"/>
    <w:rsid w:val="00D71F09"/>
    <w:rsid w:val="00D722E9"/>
    <w:rsid w:val="00D73B28"/>
    <w:rsid w:val="00D747B8"/>
    <w:rsid w:val="00D74F64"/>
    <w:rsid w:val="00D75125"/>
    <w:rsid w:val="00D75512"/>
    <w:rsid w:val="00D75593"/>
    <w:rsid w:val="00D7621D"/>
    <w:rsid w:val="00D80636"/>
    <w:rsid w:val="00D81A07"/>
    <w:rsid w:val="00D82AFF"/>
    <w:rsid w:val="00D841A5"/>
    <w:rsid w:val="00D8531D"/>
    <w:rsid w:val="00D865AF"/>
    <w:rsid w:val="00D868E4"/>
    <w:rsid w:val="00D87101"/>
    <w:rsid w:val="00D878EA"/>
    <w:rsid w:val="00D91B46"/>
    <w:rsid w:val="00D92B1E"/>
    <w:rsid w:val="00D93D80"/>
    <w:rsid w:val="00D94ACE"/>
    <w:rsid w:val="00D95F1C"/>
    <w:rsid w:val="00D95FEA"/>
    <w:rsid w:val="00DA0140"/>
    <w:rsid w:val="00DA07F7"/>
    <w:rsid w:val="00DA26A1"/>
    <w:rsid w:val="00DA2A73"/>
    <w:rsid w:val="00DA45C0"/>
    <w:rsid w:val="00DA478A"/>
    <w:rsid w:val="00DA5CB7"/>
    <w:rsid w:val="00DA6774"/>
    <w:rsid w:val="00DA6CDA"/>
    <w:rsid w:val="00DB0595"/>
    <w:rsid w:val="00DB10ED"/>
    <w:rsid w:val="00DB1EA4"/>
    <w:rsid w:val="00DB2316"/>
    <w:rsid w:val="00DB2CBC"/>
    <w:rsid w:val="00DB3120"/>
    <w:rsid w:val="00DB5CC4"/>
    <w:rsid w:val="00DB5CDE"/>
    <w:rsid w:val="00DB6292"/>
    <w:rsid w:val="00DB64D6"/>
    <w:rsid w:val="00DB75F8"/>
    <w:rsid w:val="00DC01B0"/>
    <w:rsid w:val="00DC0473"/>
    <w:rsid w:val="00DC0BC9"/>
    <w:rsid w:val="00DC0EA9"/>
    <w:rsid w:val="00DC0EDB"/>
    <w:rsid w:val="00DC1FA9"/>
    <w:rsid w:val="00DC248B"/>
    <w:rsid w:val="00DD1D58"/>
    <w:rsid w:val="00DD35A2"/>
    <w:rsid w:val="00DD3AEA"/>
    <w:rsid w:val="00DD6E30"/>
    <w:rsid w:val="00DD752D"/>
    <w:rsid w:val="00DE09E4"/>
    <w:rsid w:val="00DE1659"/>
    <w:rsid w:val="00DE2D70"/>
    <w:rsid w:val="00DE3C83"/>
    <w:rsid w:val="00DE4F76"/>
    <w:rsid w:val="00DE5554"/>
    <w:rsid w:val="00DE5890"/>
    <w:rsid w:val="00DE71CD"/>
    <w:rsid w:val="00DF0902"/>
    <w:rsid w:val="00DF1205"/>
    <w:rsid w:val="00DF1BA4"/>
    <w:rsid w:val="00DF1F62"/>
    <w:rsid w:val="00DF2080"/>
    <w:rsid w:val="00DF2AF5"/>
    <w:rsid w:val="00DF5185"/>
    <w:rsid w:val="00DF52FB"/>
    <w:rsid w:val="00DF702F"/>
    <w:rsid w:val="00DF7E81"/>
    <w:rsid w:val="00E0019D"/>
    <w:rsid w:val="00E00CD0"/>
    <w:rsid w:val="00E011D0"/>
    <w:rsid w:val="00E038BC"/>
    <w:rsid w:val="00E04178"/>
    <w:rsid w:val="00E04948"/>
    <w:rsid w:val="00E05AD9"/>
    <w:rsid w:val="00E075FF"/>
    <w:rsid w:val="00E10F5C"/>
    <w:rsid w:val="00E11B28"/>
    <w:rsid w:val="00E123E5"/>
    <w:rsid w:val="00E124AC"/>
    <w:rsid w:val="00E1265E"/>
    <w:rsid w:val="00E13C56"/>
    <w:rsid w:val="00E13C8E"/>
    <w:rsid w:val="00E140BA"/>
    <w:rsid w:val="00E14ACE"/>
    <w:rsid w:val="00E14E48"/>
    <w:rsid w:val="00E154D6"/>
    <w:rsid w:val="00E16240"/>
    <w:rsid w:val="00E17373"/>
    <w:rsid w:val="00E17614"/>
    <w:rsid w:val="00E177B7"/>
    <w:rsid w:val="00E20424"/>
    <w:rsid w:val="00E217C1"/>
    <w:rsid w:val="00E2196D"/>
    <w:rsid w:val="00E21B23"/>
    <w:rsid w:val="00E21C68"/>
    <w:rsid w:val="00E21FD5"/>
    <w:rsid w:val="00E22AA3"/>
    <w:rsid w:val="00E3122A"/>
    <w:rsid w:val="00E34BA3"/>
    <w:rsid w:val="00E35803"/>
    <w:rsid w:val="00E372D9"/>
    <w:rsid w:val="00E37E49"/>
    <w:rsid w:val="00E37EE6"/>
    <w:rsid w:val="00E41BC8"/>
    <w:rsid w:val="00E41EB2"/>
    <w:rsid w:val="00E42BFE"/>
    <w:rsid w:val="00E4342E"/>
    <w:rsid w:val="00E45490"/>
    <w:rsid w:val="00E4634B"/>
    <w:rsid w:val="00E46691"/>
    <w:rsid w:val="00E522B6"/>
    <w:rsid w:val="00E52613"/>
    <w:rsid w:val="00E529EA"/>
    <w:rsid w:val="00E52FD6"/>
    <w:rsid w:val="00E5534F"/>
    <w:rsid w:val="00E55379"/>
    <w:rsid w:val="00E5554E"/>
    <w:rsid w:val="00E55565"/>
    <w:rsid w:val="00E5656D"/>
    <w:rsid w:val="00E56A2B"/>
    <w:rsid w:val="00E57AC5"/>
    <w:rsid w:val="00E62310"/>
    <w:rsid w:val="00E62AA4"/>
    <w:rsid w:val="00E63819"/>
    <w:rsid w:val="00E6410E"/>
    <w:rsid w:val="00E6441A"/>
    <w:rsid w:val="00E645C7"/>
    <w:rsid w:val="00E6562E"/>
    <w:rsid w:val="00E6678C"/>
    <w:rsid w:val="00E66AEE"/>
    <w:rsid w:val="00E70163"/>
    <w:rsid w:val="00E72193"/>
    <w:rsid w:val="00E7233B"/>
    <w:rsid w:val="00E73805"/>
    <w:rsid w:val="00E73834"/>
    <w:rsid w:val="00E738E6"/>
    <w:rsid w:val="00E7449B"/>
    <w:rsid w:val="00E75434"/>
    <w:rsid w:val="00E76830"/>
    <w:rsid w:val="00E77301"/>
    <w:rsid w:val="00E80741"/>
    <w:rsid w:val="00E8143A"/>
    <w:rsid w:val="00E8205E"/>
    <w:rsid w:val="00E8358B"/>
    <w:rsid w:val="00E837C2"/>
    <w:rsid w:val="00E851E8"/>
    <w:rsid w:val="00E857F8"/>
    <w:rsid w:val="00E85F33"/>
    <w:rsid w:val="00E86A56"/>
    <w:rsid w:val="00E86DE3"/>
    <w:rsid w:val="00E87235"/>
    <w:rsid w:val="00E9010F"/>
    <w:rsid w:val="00E91D85"/>
    <w:rsid w:val="00E944E5"/>
    <w:rsid w:val="00E94919"/>
    <w:rsid w:val="00E951E2"/>
    <w:rsid w:val="00E964DB"/>
    <w:rsid w:val="00E96D72"/>
    <w:rsid w:val="00E9782B"/>
    <w:rsid w:val="00E97B4A"/>
    <w:rsid w:val="00EA469E"/>
    <w:rsid w:val="00EA6587"/>
    <w:rsid w:val="00EA7DFB"/>
    <w:rsid w:val="00EB1A23"/>
    <w:rsid w:val="00EB1AB5"/>
    <w:rsid w:val="00EB3392"/>
    <w:rsid w:val="00EB4DF3"/>
    <w:rsid w:val="00EB5532"/>
    <w:rsid w:val="00EC3A57"/>
    <w:rsid w:val="00EC43C1"/>
    <w:rsid w:val="00EC4C79"/>
    <w:rsid w:val="00EC505B"/>
    <w:rsid w:val="00EC53E5"/>
    <w:rsid w:val="00EC54BE"/>
    <w:rsid w:val="00EC5DA0"/>
    <w:rsid w:val="00EC5FDF"/>
    <w:rsid w:val="00EC792D"/>
    <w:rsid w:val="00ED047A"/>
    <w:rsid w:val="00ED3FC3"/>
    <w:rsid w:val="00ED4090"/>
    <w:rsid w:val="00ED4BDA"/>
    <w:rsid w:val="00ED5E0E"/>
    <w:rsid w:val="00ED665F"/>
    <w:rsid w:val="00ED6AC1"/>
    <w:rsid w:val="00ED7A55"/>
    <w:rsid w:val="00EE0828"/>
    <w:rsid w:val="00EE0E3D"/>
    <w:rsid w:val="00EE1483"/>
    <w:rsid w:val="00EE1AF2"/>
    <w:rsid w:val="00EE349A"/>
    <w:rsid w:val="00EE3550"/>
    <w:rsid w:val="00EE3561"/>
    <w:rsid w:val="00EE402F"/>
    <w:rsid w:val="00EE4B60"/>
    <w:rsid w:val="00EE4C89"/>
    <w:rsid w:val="00EE4CF9"/>
    <w:rsid w:val="00EE554A"/>
    <w:rsid w:val="00EE5E60"/>
    <w:rsid w:val="00EE61B0"/>
    <w:rsid w:val="00EE6816"/>
    <w:rsid w:val="00EE769A"/>
    <w:rsid w:val="00EF1063"/>
    <w:rsid w:val="00EF1519"/>
    <w:rsid w:val="00EF1C7A"/>
    <w:rsid w:val="00EF1D9D"/>
    <w:rsid w:val="00EF23CD"/>
    <w:rsid w:val="00EF24EC"/>
    <w:rsid w:val="00EF3A6D"/>
    <w:rsid w:val="00EF441F"/>
    <w:rsid w:val="00EF44EE"/>
    <w:rsid w:val="00F01001"/>
    <w:rsid w:val="00F02165"/>
    <w:rsid w:val="00F023CE"/>
    <w:rsid w:val="00F029FB"/>
    <w:rsid w:val="00F02B95"/>
    <w:rsid w:val="00F0440A"/>
    <w:rsid w:val="00F05238"/>
    <w:rsid w:val="00F05A85"/>
    <w:rsid w:val="00F07091"/>
    <w:rsid w:val="00F07339"/>
    <w:rsid w:val="00F119FE"/>
    <w:rsid w:val="00F121C9"/>
    <w:rsid w:val="00F1240C"/>
    <w:rsid w:val="00F12412"/>
    <w:rsid w:val="00F125FD"/>
    <w:rsid w:val="00F163C2"/>
    <w:rsid w:val="00F17887"/>
    <w:rsid w:val="00F17BDF"/>
    <w:rsid w:val="00F17CDC"/>
    <w:rsid w:val="00F20084"/>
    <w:rsid w:val="00F20B78"/>
    <w:rsid w:val="00F218E3"/>
    <w:rsid w:val="00F21B06"/>
    <w:rsid w:val="00F232C3"/>
    <w:rsid w:val="00F2437E"/>
    <w:rsid w:val="00F2476D"/>
    <w:rsid w:val="00F2584E"/>
    <w:rsid w:val="00F26A0C"/>
    <w:rsid w:val="00F272A3"/>
    <w:rsid w:val="00F27D1F"/>
    <w:rsid w:val="00F3118C"/>
    <w:rsid w:val="00F3151D"/>
    <w:rsid w:val="00F31B5D"/>
    <w:rsid w:val="00F32136"/>
    <w:rsid w:val="00F32352"/>
    <w:rsid w:val="00F3257D"/>
    <w:rsid w:val="00F325BA"/>
    <w:rsid w:val="00F32AF3"/>
    <w:rsid w:val="00F36F54"/>
    <w:rsid w:val="00F37159"/>
    <w:rsid w:val="00F37F8C"/>
    <w:rsid w:val="00F40BF1"/>
    <w:rsid w:val="00F41006"/>
    <w:rsid w:val="00F41F13"/>
    <w:rsid w:val="00F42C4F"/>
    <w:rsid w:val="00F4310F"/>
    <w:rsid w:val="00F43351"/>
    <w:rsid w:val="00F445E2"/>
    <w:rsid w:val="00F44C47"/>
    <w:rsid w:val="00F45028"/>
    <w:rsid w:val="00F464E6"/>
    <w:rsid w:val="00F46E3A"/>
    <w:rsid w:val="00F46FB8"/>
    <w:rsid w:val="00F47EE2"/>
    <w:rsid w:val="00F55A82"/>
    <w:rsid w:val="00F56028"/>
    <w:rsid w:val="00F56FA0"/>
    <w:rsid w:val="00F57E5A"/>
    <w:rsid w:val="00F60930"/>
    <w:rsid w:val="00F60954"/>
    <w:rsid w:val="00F60AEA"/>
    <w:rsid w:val="00F61847"/>
    <w:rsid w:val="00F6216A"/>
    <w:rsid w:val="00F623E5"/>
    <w:rsid w:val="00F62FE6"/>
    <w:rsid w:val="00F63BC0"/>
    <w:rsid w:val="00F67D3D"/>
    <w:rsid w:val="00F70587"/>
    <w:rsid w:val="00F7146A"/>
    <w:rsid w:val="00F717E9"/>
    <w:rsid w:val="00F71F83"/>
    <w:rsid w:val="00F7295D"/>
    <w:rsid w:val="00F72BB4"/>
    <w:rsid w:val="00F72EFB"/>
    <w:rsid w:val="00F736B0"/>
    <w:rsid w:val="00F73C46"/>
    <w:rsid w:val="00F75081"/>
    <w:rsid w:val="00F76B70"/>
    <w:rsid w:val="00F77A6B"/>
    <w:rsid w:val="00F80587"/>
    <w:rsid w:val="00F8140A"/>
    <w:rsid w:val="00F81CD5"/>
    <w:rsid w:val="00F82EEC"/>
    <w:rsid w:val="00F836EB"/>
    <w:rsid w:val="00F83D7D"/>
    <w:rsid w:val="00F83E3C"/>
    <w:rsid w:val="00F84F3E"/>
    <w:rsid w:val="00F8504B"/>
    <w:rsid w:val="00F86A91"/>
    <w:rsid w:val="00F915E8"/>
    <w:rsid w:val="00F91701"/>
    <w:rsid w:val="00F91BC3"/>
    <w:rsid w:val="00F929BF"/>
    <w:rsid w:val="00F933C3"/>
    <w:rsid w:val="00F93A1C"/>
    <w:rsid w:val="00F95184"/>
    <w:rsid w:val="00F952A2"/>
    <w:rsid w:val="00F95A2A"/>
    <w:rsid w:val="00F95D56"/>
    <w:rsid w:val="00F975C4"/>
    <w:rsid w:val="00FA0A19"/>
    <w:rsid w:val="00FA100C"/>
    <w:rsid w:val="00FA27B6"/>
    <w:rsid w:val="00FA2F8B"/>
    <w:rsid w:val="00FA35F2"/>
    <w:rsid w:val="00FA4383"/>
    <w:rsid w:val="00FA49A3"/>
    <w:rsid w:val="00FA5114"/>
    <w:rsid w:val="00FA57B6"/>
    <w:rsid w:val="00FA62ED"/>
    <w:rsid w:val="00FA717A"/>
    <w:rsid w:val="00FA7215"/>
    <w:rsid w:val="00FA7AB0"/>
    <w:rsid w:val="00FA7CA7"/>
    <w:rsid w:val="00FB00B7"/>
    <w:rsid w:val="00FB2266"/>
    <w:rsid w:val="00FB3CA7"/>
    <w:rsid w:val="00FB3D8F"/>
    <w:rsid w:val="00FB3E44"/>
    <w:rsid w:val="00FB565E"/>
    <w:rsid w:val="00FB5B35"/>
    <w:rsid w:val="00FC02E5"/>
    <w:rsid w:val="00FC2634"/>
    <w:rsid w:val="00FC2C07"/>
    <w:rsid w:val="00FC3E8E"/>
    <w:rsid w:val="00FC3EC4"/>
    <w:rsid w:val="00FC5869"/>
    <w:rsid w:val="00FC77F3"/>
    <w:rsid w:val="00FD00EA"/>
    <w:rsid w:val="00FD059D"/>
    <w:rsid w:val="00FD08FF"/>
    <w:rsid w:val="00FD0CD5"/>
    <w:rsid w:val="00FD176D"/>
    <w:rsid w:val="00FD46C2"/>
    <w:rsid w:val="00FD48C7"/>
    <w:rsid w:val="00FD55AA"/>
    <w:rsid w:val="00FD5832"/>
    <w:rsid w:val="00FD5D18"/>
    <w:rsid w:val="00FD5DFC"/>
    <w:rsid w:val="00FD6129"/>
    <w:rsid w:val="00FD6153"/>
    <w:rsid w:val="00FD6AA3"/>
    <w:rsid w:val="00FE009C"/>
    <w:rsid w:val="00FE4809"/>
    <w:rsid w:val="00FE4870"/>
    <w:rsid w:val="00FE6CEA"/>
    <w:rsid w:val="00FE78CF"/>
    <w:rsid w:val="00FF1E5E"/>
    <w:rsid w:val="00FF4623"/>
    <w:rsid w:val="00FF4978"/>
    <w:rsid w:val="00FF56A5"/>
    <w:rsid w:val="00FF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6403F"/>
  <w15:docId w15:val="{05973428-5CA1-4A76-9540-1D1E56D2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28"/>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36D5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27D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F27D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qForma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qForma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qFormat/>
    <w:rsid w:val="00F27D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F27D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qFormat/>
    <w:rsid w:val="00F27D1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qFormat/>
    <w:rsid w:val="00E3122A"/>
  </w:style>
  <w:style w:type="paragraph" w:styleId="a3">
    <w:name w:val="header"/>
    <w:basedOn w:val="a"/>
    <w:link w:val="a4"/>
    <w:uiPriority w:val="99"/>
    <w:unhideWhenUsed/>
    <w:rsid w:val="005402DC"/>
    <w:pPr>
      <w:tabs>
        <w:tab w:val="center" w:pos="4677"/>
        <w:tab w:val="right" w:pos="9355"/>
      </w:tabs>
    </w:pPr>
  </w:style>
  <w:style w:type="character" w:customStyle="1" w:styleId="a4">
    <w:name w:val="Верхний колонтитул Знак"/>
    <w:basedOn w:val="a0"/>
    <w:link w:val="a3"/>
    <w:uiPriority w:val="99"/>
    <w:qFormat/>
    <w:rsid w:val="005402DC"/>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5402DC"/>
    <w:pPr>
      <w:tabs>
        <w:tab w:val="center" w:pos="4677"/>
        <w:tab w:val="right" w:pos="9355"/>
      </w:tabs>
    </w:pPr>
  </w:style>
  <w:style w:type="character" w:customStyle="1" w:styleId="a6">
    <w:name w:val="Нижний колонтитул Знак"/>
    <w:basedOn w:val="a0"/>
    <w:link w:val="a5"/>
    <w:uiPriority w:val="99"/>
    <w:qFormat/>
    <w:rsid w:val="005402DC"/>
    <w:rPr>
      <w:rFonts w:ascii="Times New Roman" w:eastAsia="Times New Roman" w:hAnsi="Times New Roman" w:cs="Times New Roman"/>
      <w:sz w:val="28"/>
      <w:szCs w:val="28"/>
      <w:lang w:eastAsia="ru-RU"/>
    </w:rPr>
  </w:style>
  <w:style w:type="paragraph" w:styleId="a7">
    <w:name w:val="Balloon Text"/>
    <w:basedOn w:val="a"/>
    <w:link w:val="a8"/>
    <w:uiPriority w:val="99"/>
    <w:unhideWhenUsed/>
    <w:qFormat/>
    <w:rsid w:val="0083220F"/>
    <w:rPr>
      <w:rFonts w:ascii="Tahoma" w:hAnsi="Tahoma" w:cs="Tahoma"/>
      <w:sz w:val="16"/>
      <w:szCs w:val="16"/>
    </w:rPr>
  </w:style>
  <w:style w:type="character" w:customStyle="1" w:styleId="a8">
    <w:name w:val="Текст выноски Знак"/>
    <w:basedOn w:val="a0"/>
    <w:link w:val="a7"/>
    <w:uiPriority w:val="99"/>
    <w:qFormat/>
    <w:rsid w:val="0083220F"/>
    <w:rPr>
      <w:rFonts w:ascii="Tahoma" w:eastAsia="Times New Roman" w:hAnsi="Tahoma" w:cs="Tahoma"/>
      <w:sz w:val="16"/>
      <w:szCs w:val="16"/>
      <w:lang w:eastAsia="ru-RU"/>
    </w:rPr>
  </w:style>
  <w:style w:type="paragraph" w:customStyle="1" w:styleId="content">
    <w:name w:val="content"/>
    <w:basedOn w:val="a"/>
    <w:qFormat/>
    <w:rsid w:val="00223C89"/>
    <w:pPr>
      <w:spacing w:before="100" w:beforeAutospacing="1" w:after="100" w:afterAutospacing="1"/>
    </w:pPr>
    <w:rPr>
      <w:sz w:val="24"/>
      <w:szCs w:val="24"/>
    </w:rPr>
  </w:style>
  <w:style w:type="table" w:styleId="a9">
    <w:name w:val="Table Grid"/>
    <w:basedOn w:val="a1"/>
    <w:uiPriority w:val="59"/>
    <w:rsid w:val="0018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F4310F"/>
    <w:pPr>
      <w:spacing w:after="120"/>
    </w:pPr>
  </w:style>
  <w:style w:type="character" w:customStyle="1" w:styleId="ab">
    <w:name w:val="Основной текст Знак"/>
    <w:basedOn w:val="a0"/>
    <w:link w:val="aa"/>
    <w:uiPriority w:val="99"/>
    <w:qFormat/>
    <w:rsid w:val="00F4310F"/>
    <w:rPr>
      <w:rFonts w:ascii="Times New Roman" w:eastAsia="Times New Roman" w:hAnsi="Times New Roman" w:cs="Times New Roman"/>
      <w:sz w:val="28"/>
      <w:szCs w:val="28"/>
      <w:lang w:eastAsia="ru-RU"/>
    </w:rPr>
  </w:style>
  <w:style w:type="paragraph" w:styleId="ac">
    <w:name w:val="footnote text"/>
    <w:basedOn w:val="a"/>
    <w:link w:val="ad"/>
    <w:uiPriority w:val="99"/>
    <w:semiHidden/>
    <w:unhideWhenUsed/>
    <w:rsid w:val="00685FCC"/>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semiHidden/>
    <w:rsid w:val="00685FCC"/>
    <w:rPr>
      <w:sz w:val="20"/>
      <w:szCs w:val="20"/>
    </w:rPr>
  </w:style>
  <w:style w:type="character" w:styleId="ae">
    <w:name w:val="footnote reference"/>
    <w:basedOn w:val="a0"/>
    <w:uiPriority w:val="99"/>
    <w:semiHidden/>
    <w:unhideWhenUsed/>
    <w:rsid w:val="00685FCC"/>
    <w:rPr>
      <w:vertAlign w:val="superscript"/>
    </w:rPr>
  </w:style>
  <w:style w:type="character" w:styleId="af">
    <w:name w:val="annotation reference"/>
    <w:basedOn w:val="a0"/>
    <w:uiPriority w:val="99"/>
    <w:semiHidden/>
    <w:unhideWhenUsed/>
    <w:rsid w:val="00047BB2"/>
    <w:rPr>
      <w:sz w:val="16"/>
      <w:szCs w:val="16"/>
    </w:rPr>
  </w:style>
  <w:style w:type="paragraph" w:styleId="af0">
    <w:name w:val="annotation text"/>
    <w:basedOn w:val="a"/>
    <w:link w:val="af1"/>
    <w:uiPriority w:val="99"/>
    <w:semiHidden/>
    <w:unhideWhenUsed/>
    <w:rsid w:val="00047BB2"/>
    <w:rPr>
      <w:sz w:val="20"/>
      <w:szCs w:val="20"/>
    </w:rPr>
  </w:style>
  <w:style w:type="character" w:customStyle="1" w:styleId="af1">
    <w:name w:val="Текст примечания Знак"/>
    <w:basedOn w:val="a0"/>
    <w:link w:val="af0"/>
    <w:uiPriority w:val="99"/>
    <w:semiHidden/>
    <w:rsid w:val="00047BB2"/>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047BB2"/>
    <w:rPr>
      <w:b/>
      <w:bCs/>
    </w:rPr>
  </w:style>
  <w:style w:type="character" w:customStyle="1" w:styleId="af3">
    <w:name w:val="Тема примечания Знак"/>
    <w:basedOn w:val="af1"/>
    <w:link w:val="af2"/>
    <w:uiPriority w:val="99"/>
    <w:semiHidden/>
    <w:rsid w:val="00047BB2"/>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336D5C"/>
    <w:rPr>
      <w:rFonts w:ascii="Arial" w:eastAsia="Times New Roman" w:hAnsi="Arial" w:cs="Arial"/>
      <w:b/>
      <w:bCs/>
      <w:kern w:val="32"/>
      <w:sz w:val="32"/>
      <w:szCs w:val="32"/>
      <w:lang w:eastAsia="ru-RU"/>
    </w:rPr>
  </w:style>
  <w:style w:type="numbering" w:customStyle="1" w:styleId="11">
    <w:name w:val="Нет списка1"/>
    <w:next w:val="a2"/>
    <w:semiHidden/>
    <w:rsid w:val="00336D5C"/>
  </w:style>
  <w:style w:type="character" w:styleId="af4">
    <w:name w:val="page number"/>
    <w:basedOn w:val="a0"/>
    <w:rsid w:val="00336D5C"/>
  </w:style>
  <w:style w:type="character" w:styleId="af5">
    <w:name w:val="Hyperlink"/>
    <w:uiPriority w:val="99"/>
    <w:rsid w:val="00336D5C"/>
    <w:rPr>
      <w:color w:val="0000FF"/>
      <w:u w:val="single"/>
    </w:rPr>
  </w:style>
  <w:style w:type="numbering" w:customStyle="1" w:styleId="110">
    <w:name w:val="Нет списка11"/>
    <w:next w:val="a2"/>
    <w:semiHidden/>
    <w:unhideWhenUsed/>
    <w:rsid w:val="00336D5C"/>
  </w:style>
  <w:style w:type="paragraph" w:customStyle="1" w:styleId="12">
    <w:name w:val="заг1"/>
    <w:basedOn w:val="a"/>
    <w:autoRedefine/>
    <w:rsid w:val="00336D5C"/>
    <w:pPr>
      <w:shd w:val="clear" w:color="auto" w:fill="FFFFFF"/>
      <w:spacing w:line="360" w:lineRule="auto"/>
      <w:ind w:firstLine="497"/>
      <w:jc w:val="center"/>
    </w:pPr>
    <w:rPr>
      <w:b/>
    </w:rPr>
  </w:style>
  <w:style w:type="paragraph" w:customStyle="1" w:styleId="2">
    <w:name w:val="заг2"/>
    <w:basedOn w:val="1"/>
    <w:autoRedefine/>
    <w:rsid w:val="00336D5C"/>
    <w:pPr>
      <w:spacing w:before="0" w:after="0" w:line="360" w:lineRule="auto"/>
      <w:ind w:firstLine="497"/>
      <w:jc w:val="center"/>
    </w:pPr>
    <w:rPr>
      <w:rFonts w:ascii="Times New Roman" w:hAnsi="Times New Roman" w:cs="Times New Roman"/>
      <w:sz w:val="28"/>
      <w:szCs w:val="28"/>
    </w:rPr>
  </w:style>
  <w:style w:type="table" w:customStyle="1" w:styleId="13">
    <w:name w:val="Сетка таблицы1"/>
    <w:basedOn w:val="a1"/>
    <w:next w:val="a9"/>
    <w:uiPriority w:val="59"/>
    <w:rsid w:val="00336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336D5C"/>
  </w:style>
  <w:style w:type="table" w:customStyle="1" w:styleId="111">
    <w:name w:val="Сетка таблицы11"/>
    <w:basedOn w:val="a1"/>
    <w:next w:val="a9"/>
    <w:uiPriority w:val="59"/>
    <w:rsid w:val="0033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36D5C"/>
    <w:rPr>
      <w:rFonts w:ascii="Calibri" w:eastAsia="Times New Roman" w:hAnsi="Calibri" w:cs="Calibri"/>
      <w:szCs w:val="20"/>
      <w:lang w:eastAsia="ru-RU"/>
    </w:rPr>
  </w:style>
  <w:style w:type="numbering" w:customStyle="1" w:styleId="3">
    <w:name w:val="Нет списка3"/>
    <w:next w:val="a2"/>
    <w:uiPriority w:val="99"/>
    <w:semiHidden/>
    <w:unhideWhenUsed/>
    <w:rsid w:val="00336D5C"/>
  </w:style>
  <w:style w:type="table" w:customStyle="1" w:styleId="21">
    <w:name w:val="Сетка таблицы2"/>
    <w:basedOn w:val="a1"/>
    <w:next w:val="a9"/>
    <w:uiPriority w:val="59"/>
    <w:rsid w:val="0033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336D5C"/>
    <w:pPr>
      <w:spacing w:before="100" w:beforeAutospacing="1" w:after="100" w:afterAutospacing="1"/>
    </w:pPr>
    <w:rPr>
      <w:sz w:val="24"/>
      <w:szCs w:val="24"/>
    </w:rPr>
  </w:style>
  <w:style w:type="table" w:customStyle="1" w:styleId="30">
    <w:name w:val="Сетка таблицы3"/>
    <w:basedOn w:val="a1"/>
    <w:next w:val="a9"/>
    <w:uiPriority w:val="59"/>
    <w:rsid w:val="0033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33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336D5C"/>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59"/>
    <w:rsid w:val="00336D5C"/>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336D5C"/>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rsid w:val="00336D5C"/>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36D5C"/>
  </w:style>
  <w:style w:type="character" w:customStyle="1" w:styleId="af6">
    <w:name w:val="Абзац списка Знак"/>
    <w:link w:val="af7"/>
    <w:uiPriority w:val="34"/>
    <w:qFormat/>
    <w:locked/>
    <w:rsid w:val="00336D5C"/>
  </w:style>
  <w:style w:type="paragraph" w:customStyle="1" w:styleId="14">
    <w:name w:val="Заголовок1"/>
    <w:basedOn w:val="a"/>
    <w:next w:val="aa"/>
    <w:qFormat/>
    <w:rsid w:val="00336D5C"/>
    <w:pPr>
      <w:keepNext/>
      <w:spacing w:before="240" w:after="120"/>
    </w:pPr>
    <w:rPr>
      <w:rFonts w:ascii="Liberation Sans" w:eastAsia="Microsoft YaHei" w:hAnsi="Liberation Sans" w:cs="Arial Unicode MS"/>
    </w:rPr>
  </w:style>
  <w:style w:type="paragraph" w:styleId="af8">
    <w:name w:val="List"/>
    <w:basedOn w:val="aa"/>
    <w:rsid w:val="00336D5C"/>
    <w:rPr>
      <w:rFonts w:cs="Arial Unicode MS"/>
    </w:rPr>
  </w:style>
  <w:style w:type="paragraph" w:styleId="af9">
    <w:name w:val="caption"/>
    <w:basedOn w:val="a"/>
    <w:qFormat/>
    <w:rsid w:val="00336D5C"/>
    <w:pPr>
      <w:suppressLineNumbers/>
      <w:spacing w:before="120" w:after="120"/>
    </w:pPr>
    <w:rPr>
      <w:rFonts w:cs="Arial Unicode MS"/>
      <w:i/>
      <w:iCs/>
      <w:sz w:val="24"/>
      <w:szCs w:val="24"/>
    </w:rPr>
  </w:style>
  <w:style w:type="paragraph" w:styleId="15">
    <w:name w:val="index 1"/>
    <w:basedOn w:val="a"/>
    <w:next w:val="a"/>
    <w:autoRedefine/>
    <w:rsid w:val="00336D5C"/>
    <w:pPr>
      <w:ind w:left="280" w:hanging="280"/>
    </w:pPr>
  </w:style>
  <w:style w:type="paragraph" w:styleId="afa">
    <w:name w:val="index heading"/>
    <w:basedOn w:val="a"/>
    <w:qFormat/>
    <w:rsid w:val="00336D5C"/>
    <w:pPr>
      <w:suppressLineNumbers/>
    </w:pPr>
    <w:rPr>
      <w:rFonts w:cs="Arial Unicode MS"/>
    </w:rPr>
  </w:style>
  <w:style w:type="paragraph" w:customStyle="1" w:styleId="HeaderandFooter">
    <w:name w:val="Header and Footer"/>
    <w:basedOn w:val="a"/>
    <w:qFormat/>
    <w:rsid w:val="00336D5C"/>
  </w:style>
  <w:style w:type="paragraph" w:styleId="af7">
    <w:name w:val="List Paragraph"/>
    <w:basedOn w:val="a"/>
    <w:link w:val="af6"/>
    <w:uiPriority w:val="34"/>
    <w:qFormat/>
    <w:rsid w:val="00336D5C"/>
    <w:pPr>
      <w:ind w:left="720"/>
      <w:contextualSpacing/>
    </w:pPr>
    <w:rPr>
      <w:rFonts w:asciiTheme="minorHAnsi" w:eastAsiaTheme="minorHAnsi" w:hAnsiTheme="minorHAnsi" w:cstheme="minorBidi"/>
      <w:sz w:val="22"/>
      <w:szCs w:val="22"/>
      <w:lang w:eastAsia="en-US"/>
    </w:rPr>
  </w:style>
  <w:style w:type="paragraph" w:customStyle="1" w:styleId="afb">
    <w:name w:val="Содержимое таблицы"/>
    <w:basedOn w:val="a"/>
    <w:qFormat/>
    <w:rsid w:val="00336D5C"/>
    <w:pPr>
      <w:widowControl w:val="0"/>
      <w:suppressLineNumbers/>
    </w:pPr>
  </w:style>
  <w:style w:type="paragraph" w:customStyle="1" w:styleId="afc">
    <w:name w:val="Заголовок таблицы"/>
    <w:basedOn w:val="afb"/>
    <w:qFormat/>
    <w:rsid w:val="00336D5C"/>
    <w:pPr>
      <w:jc w:val="center"/>
    </w:pPr>
    <w:rPr>
      <w:b/>
      <w:bCs/>
    </w:rPr>
  </w:style>
  <w:style w:type="numbering" w:customStyle="1" w:styleId="afd">
    <w:name w:val="Без списка"/>
    <w:uiPriority w:val="99"/>
    <w:semiHidden/>
    <w:unhideWhenUsed/>
    <w:qFormat/>
    <w:rsid w:val="00336D5C"/>
  </w:style>
  <w:style w:type="table" w:customStyle="1" w:styleId="9">
    <w:name w:val="Сетка таблицы9"/>
    <w:basedOn w:val="a1"/>
    <w:next w:val="a9"/>
    <w:uiPriority w:val="59"/>
    <w:rsid w:val="00336D5C"/>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1549">
      <w:bodyDiv w:val="1"/>
      <w:marLeft w:val="0"/>
      <w:marRight w:val="0"/>
      <w:marTop w:val="0"/>
      <w:marBottom w:val="0"/>
      <w:divBdr>
        <w:top w:val="none" w:sz="0" w:space="0" w:color="auto"/>
        <w:left w:val="none" w:sz="0" w:space="0" w:color="auto"/>
        <w:bottom w:val="none" w:sz="0" w:space="0" w:color="auto"/>
        <w:right w:val="none" w:sz="0" w:space="0" w:color="auto"/>
      </w:divBdr>
    </w:div>
    <w:div w:id="625624071">
      <w:bodyDiv w:val="1"/>
      <w:marLeft w:val="0"/>
      <w:marRight w:val="0"/>
      <w:marTop w:val="0"/>
      <w:marBottom w:val="0"/>
      <w:divBdr>
        <w:top w:val="none" w:sz="0" w:space="0" w:color="auto"/>
        <w:left w:val="none" w:sz="0" w:space="0" w:color="auto"/>
        <w:bottom w:val="none" w:sz="0" w:space="0" w:color="auto"/>
        <w:right w:val="none" w:sz="0" w:space="0" w:color="auto"/>
      </w:divBdr>
    </w:div>
    <w:div w:id="775296158">
      <w:bodyDiv w:val="1"/>
      <w:marLeft w:val="0"/>
      <w:marRight w:val="0"/>
      <w:marTop w:val="0"/>
      <w:marBottom w:val="0"/>
      <w:divBdr>
        <w:top w:val="none" w:sz="0" w:space="0" w:color="auto"/>
        <w:left w:val="none" w:sz="0" w:space="0" w:color="auto"/>
        <w:bottom w:val="none" w:sz="0" w:space="0" w:color="auto"/>
        <w:right w:val="none" w:sz="0" w:space="0" w:color="auto"/>
      </w:divBdr>
    </w:div>
    <w:div w:id="904266000">
      <w:bodyDiv w:val="1"/>
      <w:marLeft w:val="0"/>
      <w:marRight w:val="0"/>
      <w:marTop w:val="0"/>
      <w:marBottom w:val="0"/>
      <w:divBdr>
        <w:top w:val="none" w:sz="0" w:space="0" w:color="auto"/>
        <w:left w:val="none" w:sz="0" w:space="0" w:color="auto"/>
        <w:bottom w:val="none" w:sz="0" w:space="0" w:color="auto"/>
        <w:right w:val="none" w:sz="0" w:space="0" w:color="auto"/>
      </w:divBdr>
      <w:divsChild>
        <w:div w:id="1000431784">
          <w:marLeft w:val="0"/>
          <w:marRight w:val="0"/>
          <w:marTop w:val="0"/>
          <w:marBottom w:val="0"/>
          <w:divBdr>
            <w:top w:val="none" w:sz="0" w:space="0" w:color="auto"/>
            <w:left w:val="none" w:sz="0" w:space="0" w:color="auto"/>
            <w:bottom w:val="none" w:sz="0" w:space="0" w:color="auto"/>
            <w:right w:val="none" w:sz="0" w:space="0" w:color="auto"/>
          </w:divBdr>
          <w:divsChild>
            <w:div w:id="16516208">
              <w:marLeft w:val="0"/>
              <w:marRight w:val="0"/>
              <w:marTop w:val="0"/>
              <w:marBottom w:val="0"/>
              <w:divBdr>
                <w:top w:val="none" w:sz="0" w:space="0" w:color="auto"/>
                <w:left w:val="none" w:sz="0" w:space="0" w:color="auto"/>
                <w:bottom w:val="none" w:sz="0" w:space="0" w:color="auto"/>
                <w:right w:val="none" w:sz="0" w:space="0" w:color="auto"/>
              </w:divBdr>
              <w:divsChild>
                <w:div w:id="419375741">
                  <w:marLeft w:val="0"/>
                  <w:marRight w:val="0"/>
                  <w:marTop w:val="0"/>
                  <w:marBottom w:val="0"/>
                  <w:divBdr>
                    <w:top w:val="none" w:sz="0" w:space="0" w:color="auto"/>
                    <w:left w:val="none" w:sz="0" w:space="0" w:color="auto"/>
                    <w:bottom w:val="none" w:sz="0" w:space="0" w:color="auto"/>
                    <w:right w:val="none" w:sz="0" w:space="0" w:color="auto"/>
                  </w:divBdr>
                  <w:divsChild>
                    <w:div w:id="13326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7708&amp;dst=100080" TargetMode="External"/><Relationship Id="rId18" Type="http://schemas.openxmlformats.org/officeDocument/2006/relationships/hyperlink" Target="https://login.consultant.ru/link/?req=doc&amp;base=LAW&amp;n=55425" TargetMode="External"/><Relationship Id="rId26" Type="http://schemas.openxmlformats.org/officeDocument/2006/relationships/hyperlink" Target="https://login.consultant.ru/link/?req=doc&amp;base=LAW&amp;n=513923&amp;dst=100028" TargetMode="External"/><Relationship Id="rId39" Type="http://schemas.openxmlformats.org/officeDocument/2006/relationships/hyperlink" Target="https://login.consultant.ru/link/?req=doc&amp;base=LAW&amp;n=489351&amp;dst=287" TargetMode="External"/><Relationship Id="rId21" Type="http://schemas.openxmlformats.org/officeDocument/2006/relationships/hyperlink" Target="https://login.consultant.ru/link/?req=doc&amp;base=LAW&amp;n=333986&amp;dst=100026" TargetMode="External"/><Relationship Id="rId34" Type="http://schemas.openxmlformats.org/officeDocument/2006/relationships/hyperlink" Target="https://login.consultant.ru/link/?req=doc&amp;base=LAW&amp;n=513923&amp;dst=105496" TargetMode="External"/><Relationship Id="rId42" Type="http://schemas.openxmlformats.org/officeDocument/2006/relationships/hyperlink" Target="https://login.consultant.ru/link/?req=doc&amp;base=LAW&amp;n=493417&amp;dst=3369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12199&amp;dst=100012" TargetMode="External"/><Relationship Id="rId29" Type="http://schemas.openxmlformats.org/officeDocument/2006/relationships/hyperlink" Target="https://login.consultant.ru/link/?req=doc&amp;base=LAW&amp;n=513923&amp;dst=1054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991&amp;dst=100012" TargetMode="External"/><Relationship Id="rId24" Type="http://schemas.openxmlformats.org/officeDocument/2006/relationships/hyperlink" Target="https://login.consultant.ru/link/?req=doc&amp;base=LAW&amp;n=509409&amp;dst=4" TargetMode="External"/><Relationship Id="rId32" Type="http://schemas.openxmlformats.org/officeDocument/2006/relationships/hyperlink" Target="https://login.consultant.ru/link/?req=doc&amp;base=LAW&amp;n=513923&amp;dst=105325" TargetMode="External"/><Relationship Id="rId37" Type="http://schemas.openxmlformats.org/officeDocument/2006/relationships/hyperlink" Target="https://login.consultant.ru/link/?req=doc&amp;base=LAW&amp;n=513923&amp;dst=102506" TargetMode="External"/><Relationship Id="rId40" Type="http://schemas.openxmlformats.org/officeDocument/2006/relationships/hyperlink" Target="https://login.consultant.ru/link/?req=doc&amp;base=LAW&amp;n=493417&amp;dst=32379" TargetMode="External"/><Relationship Id="rId45" Type="http://schemas.openxmlformats.org/officeDocument/2006/relationships/hyperlink" Target="https://login.consultant.ru/link/?req=doc&amp;base=LAW&amp;n=4222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639&amp;dst=100069" TargetMode="External"/><Relationship Id="rId23" Type="http://schemas.openxmlformats.org/officeDocument/2006/relationships/hyperlink" Target="https://login.consultant.ru/link/?req=doc&amp;base=RLAW240&amp;n=252045&amp;dst=100096" TargetMode="External"/><Relationship Id="rId28" Type="http://schemas.openxmlformats.org/officeDocument/2006/relationships/hyperlink" Target="https://login.consultant.ru/link/?req=doc&amp;base=LAW&amp;n=513923&amp;dst=100516" TargetMode="External"/><Relationship Id="rId36" Type="http://schemas.openxmlformats.org/officeDocument/2006/relationships/hyperlink" Target="https://login.consultant.ru/link/?req=doc&amp;base=LAW&amp;n=129344" TargetMode="External"/><Relationship Id="rId10" Type="http://schemas.openxmlformats.org/officeDocument/2006/relationships/hyperlink" Target="https://login.consultant.ru/link/?req=doc&amp;base=LAW&amp;n=497285&amp;dst=100099" TargetMode="External"/><Relationship Id="rId19" Type="http://schemas.openxmlformats.org/officeDocument/2006/relationships/hyperlink" Target="https://login.consultant.ru/link/?req=doc&amp;base=LAW&amp;n=333986&amp;dst=100009" TargetMode="External"/><Relationship Id="rId31" Type="http://schemas.openxmlformats.org/officeDocument/2006/relationships/hyperlink" Target="https://login.consultant.ru/link/?req=doc&amp;base=LAW&amp;n=497285&amp;dst=100331" TargetMode="External"/><Relationship Id="rId44" Type="http://schemas.openxmlformats.org/officeDocument/2006/relationships/hyperlink" Target="https://login.consultant.ru/link/?req=doc&amp;base=RLAW240&amp;n=250394&amp;dst=100125" TargetMode="External"/><Relationship Id="rId4" Type="http://schemas.openxmlformats.org/officeDocument/2006/relationships/settings" Target="settings.xml"/><Relationship Id="rId9" Type="http://schemas.openxmlformats.org/officeDocument/2006/relationships/hyperlink" Target="https://login.consultant.ru/link/?req=doc&amp;base=LAW&amp;n=513923&amp;dst=100926" TargetMode="External"/><Relationship Id="rId14" Type="http://schemas.openxmlformats.org/officeDocument/2006/relationships/hyperlink" Target="https://login.consultant.ru/link/?req=doc&amp;base=LAW&amp;n=341304&amp;dst=100010" TargetMode="External"/><Relationship Id="rId22" Type="http://schemas.openxmlformats.org/officeDocument/2006/relationships/hyperlink" Target="https://login.consultant.ru/link/?req=doc&amp;base=LAW&amp;n=333986&amp;dst=100026" TargetMode="External"/><Relationship Id="rId27" Type="http://schemas.openxmlformats.org/officeDocument/2006/relationships/hyperlink" Target="https://login.consultant.ru/link/?req=doc&amp;base=LAW&amp;n=131056&amp;dst=100009" TargetMode="External"/><Relationship Id="rId30" Type="http://schemas.openxmlformats.org/officeDocument/2006/relationships/hyperlink" Target="https://login.consultant.ru/link/?req=doc&amp;base=LAW&amp;n=497285" TargetMode="External"/><Relationship Id="rId35" Type="http://schemas.openxmlformats.org/officeDocument/2006/relationships/hyperlink" Target="https://login.consultant.ru/link/?req=doc&amp;base=LAW&amp;n=502639" TargetMode="External"/><Relationship Id="rId43" Type="http://schemas.openxmlformats.org/officeDocument/2006/relationships/hyperlink" Target="https://login.consultant.ru/link/?req=doc&amp;base=RLAW240&amp;n=250394&amp;dst=100188" TargetMode="External"/><Relationship Id="rId48" Type="http://schemas.openxmlformats.org/officeDocument/2006/relationships/theme" Target="theme/theme1.xml"/><Relationship Id="rId8" Type="http://schemas.openxmlformats.org/officeDocument/2006/relationships/hyperlink" Target="https://login.consultant.ru/link/?req=doc&amp;base=LAW&amp;n=513923&amp;dst=100032" TargetMode="External"/><Relationship Id="rId3" Type="http://schemas.openxmlformats.org/officeDocument/2006/relationships/styles" Target="styles.xml"/><Relationship Id="rId12" Type="http://schemas.openxmlformats.org/officeDocument/2006/relationships/hyperlink" Target="https://login.consultant.ru/link/?req=doc&amp;base=LAW&amp;n=489991&amp;dst=100013" TargetMode="External"/><Relationship Id="rId17" Type="http://schemas.openxmlformats.org/officeDocument/2006/relationships/hyperlink" Target="https://login.consultant.ru/link/?req=doc&amp;base=RLAW240&amp;n=150781" TargetMode="External"/><Relationship Id="rId25" Type="http://schemas.openxmlformats.org/officeDocument/2006/relationships/hyperlink" Target="https://login.consultant.ru/link/?req=doc&amp;base=LAW&amp;n=497285&amp;dst=100747" TargetMode="External"/><Relationship Id="rId33" Type="http://schemas.openxmlformats.org/officeDocument/2006/relationships/hyperlink" Target="https://login.consultant.ru/link/?req=doc&amp;base=LAW&amp;n=497285&amp;dst=198" TargetMode="External"/><Relationship Id="rId38" Type="http://schemas.openxmlformats.org/officeDocument/2006/relationships/hyperlink" Target="https://login.consultant.ru/link/?req=doc&amp;base=LAW&amp;n=439282" TargetMode="External"/><Relationship Id="rId46" Type="http://schemas.openxmlformats.org/officeDocument/2006/relationships/header" Target="header1.xml"/><Relationship Id="rId20" Type="http://schemas.openxmlformats.org/officeDocument/2006/relationships/hyperlink" Target="https://login.consultant.ru/link/?req=doc&amp;base=LAW&amp;n=505416" TargetMode="External"/><Relationship Id="rId41" Type="http://schemas.openxmlformats.org/officeDocument/2006/relationships/hyperlink" Target="https://login.consultant.ru/link/?req=doc&amp;base=LAW&amp;n=513923&amp;dst=102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04FA-29CC-4D09-B297-277D4D0F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5598</TotalTime>
  <Pages>121</Pages>
  <Words>33495</Words>
  <Characters>190925</Characters>
  <Application>Microsoft Office Word</Application>
  <DocSecurity>0</DocSecurity>
  <Lines>1591</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здравоохранения Кировской области</Company>
  <LinksUpToDate>false</LinksUpToDate>
  <CharactersWithSpaces>223973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Копанева Асия Мансуровна</dc:creator>
  <cp:lastModifiedBy>Анна И. Слободина</cp:lastModifiedBy>
  <cp:revision>1252</cp:revision>
  <cp:lastPrinted>2025-12-30T10:21:00Z</cp:lastPrinted>
  <dcterms:created xsi:type="dcterms:W3CDTF">2019-12-30T12:41:00Z</dcterms:created>
  <dcterms:modified xsi:type="dcterms:W3CDTF">2026-01-12T07:07:00Z</dcterms:modified>
</cp:coreProperties>
</file>